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C9B" w:rsidRPr="00036EA5" w:rsidRDefault="00C31C9B" w:rsidP="00B35CB2">
      <w:pPr>
        <w:pBdr>
          <w:top w:val="double" w:sz="12" w:space="1" w:color="auto"/>
          <w:left w:val="double" w:sz="12" w:space="4" w:color="auto"/>
          <w:bottom w:val="double" w:sz="12" w:space="1" w:color="auto"/>
          <w:right w:val="double" w:sz="12" w:space="4" w:color="auto"/>
        </w:pBdr>
        <w:shd w:val="pct5" w:color="auto" w:fill="auto"/>
        <w:rPr>
          <w:rFonts w:cstheme="minorHAnsi"/>
          <w:sz w:val="28"/>
          <w:szCs w:val="28"/>
        </w:rPr>
      </w:pPr>
      <w:bookmarkStart w:id="0" w:name="_GoBack"/>
      <w:bookmarkEnd w:id="0"/>
    </w:p>
    <w:p w:rsidR="00577308" w:rsidRPr="00036EA5" w:rsidRDefault="00577308" w:rsidP="00B35CB2">
      <w:pPr>
        <w:pBdr>
          <w:top w:val="double" w:sz="12" w:space="1" w:color="auto"/>
          <w:left w:val="double" w:sz="12" w:space="4" w:color="auto"/>
          <w:bottom w:val="double" w:sz="12" w:space="1" w:color="auto"/>
          <w:right w:val="double" w:sz="12" w:space="4" w:color="auto"/>
        </w:pBdr>
        <w:shd w:val="pct5" w:color="auto" w:fill="auto"/>
        <w:rPr>
          <w:rFonts w:cstheme="minorHAnsi"/>
          <w:sz w:val="28"/>
          <w:szCs w:val="28"/>
        </w:rPr>
      </w:pPr>
    </w:p>
    <w:p w:rsidR="00577308" w:rsidRPr="00CC2DA0" w:rsidRDefault="00CC2DA0" w:rsidP="00CC2DA0">
      <w:pPr>
        <w:pBdr>
          <w:top w:val="double" w:sz="12" w:space="1" w:color="auto"/>
          <w:left w:val="double" w:sz="12" w:space="4" w:color="auto"/>
          <w:bottom w:val="double" w:sz="12" w:space="1" w:color="auto"/>
          <w:right w:val="double" w:sz="12" w:space="4" w:color="auto"/>
        </w:pBdr>
        <w:shd w:val="pct5" w:color="auto" w:fill="auto"/>
        <w:jc w:val="center"/>
        <w:rPr>
          <w:rFonts w:cstheme="minorHAnsi"/>
          <w:b/>
          <w:sz w:val="32"/>
          <w:szCs w:val="32"/>
        </w:rPr>
      </w:pPr>
      <w:r w:rsidRPr="00CC2DA0">
        <w:rPr>
          <w:rFonts w:cstheme="minorHAnsi"/>
          <w:b/>
          <w:sz w:val="32"/>
          <w:szCs w:val="32"/>
        </w:rPr>
        <w:t>DRAFT</w:t>
      </w:r>
    </w:p>
    <w:p w:rsidR="00C31C9B" w:rsidRPr="00036EA5" w:rsidRDefault="00C31C9B" w:rsidP="00B35CB2">
      <w:pPr>
        <w:pBdr>
          <w:top w:val="double" w:sz="12" w:space="1" w:color="auto"/>
          <w:left w:val="double" w:sz="12" w:space="4" w:color="auto"/>
          <w:bottom w:val="double" w:sz="12" w:space="1" w:color="auto"/>
          <w:right w:val="double" w:sz="12" w:space="4" w:color="auto"/>
        </w:pBdr>
        <w:shd w:val="pct5" w:color="auto" w:fill="auto"/>
        <w:rPr>
          <w:rFonts w:cstheme="minorHAnsi"/>
          <w:sz w:val="28"/>
          <w:szCs w:val="28"/>
        </w:rPr>
      </w:pPr>
    </w:p>
    <w:p w:rsidR="00C31C9B" w:rsidRPr="00A23467" w:rsidRDefault="00C31C9B" w:rsidP="00B35CB2">
      <w:pPr>
        <w:pBdr>
          <w:top w:val="double" w:sz="12" w:space="1" w:color="auto"/>
          <w:left w:val="double" w:sz="12" w:space="4" w:color="auto"/>
          <w:bottom w:val="double" w:sz="12" w:space="1" w:color="auto"/>
          <w:right w:val="double" w:sz="12" w:space="4" w:color="auto"/>
        </w:pBdr>
        <w:shd w:val="pct5" w:color="auto" w:fill="auto"/>
        <w:rPr>
          <w:rFonts w:cstheme="minorHAnsi"/>
          <w:sz w:val="28"/>
          <w:szCs w:val="28"/>
        </w:rPr>
      </w:pPr>
    </w:p>
    <w:p w:rsidR="00C31C9B" w:rsidRPr="002D0F18" w:rsidRDefault="00C31C9B" w:rsidP="00B35CB2">
      <w:pPr>
        <w:pBdr>
          <w:top w:val="double" w:sz="12" w:space="1" w:color="auto"/>
          <w:left w:val="double" w:sz="12" w:space="4" w:color="auto"/>
          <w:bottom w:val="double" w:sz="12" w:space="1" w:color="auto"/>
          <w:right w:val="double" w:sz="12" w:space="4" w:color="auto"/>
        </w:pBdr>
        <w:shd w:val="pct5" w:color="auto" w:fill="auto"/>
        <w:jc w:val="center"/>
        <w:rPr>
          <w:rFonts w:cstheme="minorHAnsi"/>
          <w:b/>
          <w:sz w:val="28"/>
          <w:szCs w:val="28"/>
        </w:rPr>
      </w:pPr>
      <w:r w:rsidRPr="002D0F18">
        <w:rPr>
          <w:rFonts w:cstheme="minorHAnsi"/>
          <w:b/>
          <w:sz w:val="28"/>
          <w:szCs w:val="28"/>
        </w:rPr>
        <w:t>COLLECTIVE AGREEMENT</w:t>
      </w:r>
    </w:p>
    <w:p w:rsidR="00C31C9B" w:rsidRPr="002D0F18" w:rsidRDefault="00C31C9B" w:rsidP="00B35CB2">
      <w:pPr>
        <w:pBdr>
          <w:top w:val="double" w:sz="12" w:space="1" w:color="auto"/>
          <w:left w:val="double" w:sz="12" w:space="4" w:color="auto"/>
          <w:bottom w:val="double" w:sz="12" w:space="1" w:color="auto"/>
          <w:right w:val="double" w:sz="12" w:space="4" w:color="auto"/>
        </w:pBdr>
        <w:shd w:val="pct5" w:color="auto" w:fill="auto"/>
        <w:jc w:val="center"/>
        <w:rPr>
          <w:rFonts w:cstheme="minorHAnsi"/>
          <w:b/>
          <w:sz w:val="28"/>
          <w:szCs w:val="28"/>
        </w:rPr>
      </w:pPr>
    </w:p>
    <w:p w:rsidR="00C31C9B" w:rsidRPr="002D0F18" w:rsidRDefault="00C31C9B" w:rsidP="00B35CB2">
      <w:pPr>
        <w:pBdr>
          <w:top w:val="double" w:sz="12" w:space="1" w:color="auto"/>
          <w:left w:val="double" w:sz="12" w:space="4" w:color="auto"/>
          <w:bottom w:val="double" w:sz="12" w:space="1" w:color="auto"/>
          <w:right w:val="double" w:sz="12" w:space="4" w:color="auto"/>
        </w:pBdr>
        <w:shd w:val="pct5" w:color="auto" w:fill="auto"/>
        <w:jc w:val="center"/>
        <w:rPr>
          <w:rFonts w:cstheme="minorHAnsi"/>
          <w:b/>
          <w:sz w:val="28"/>
          <w:szCs w:val="28"/>
        </w:rPr>
      </w:pPr>
    </w:p>
    <w:p w:rsidR="00C31C9B" w:rsidRPr="002D0F18" w:rsidRDefault="00C31C9B" w:rsidP="00B35CB2">
      <w:pPr>
        <w:pBdr>
          <w:top w:val="double" w:sz="12" w:space="1" w:color="auto"/>
          <w:left w:val="double" w:sz="12" w:space="4" w:color="auto"/>
          <w:bottom w:val="double" w:sz="12" w:space="1" w:color="auto"/>
          <w:right w:val="double" w:sz="12" w:space="4" w:color="auto"/>
        </w:pBdr>
        <w:shd w:val="pct5" w:color="auto" w:fill="auto"/>
        <w:jc w:val="center"/>
        <w:rPr>
          <w:rFonts w:cstheme="minorHAnsi"/>
          <w:b/>
          <w:sz w:val="28"/>
          <w:szCs w:val="28"/>
        </w:rPr>
      </w:pPr>
    </w:p>
    <w:p w:rsidR="00C31C9B" w:rsidRPr="002D0F18" w:rsidRDefault="00C31C9B" w:rsidP="00B35CB2">
      <w:pPr>
        <w:pBdr>
          <w:top w:val="double" w:sz="12" w:space="1" w:color="auto"/>
          <w:left w:val="double" w:sz="12" w:space="4" w:color="auto"/>
          <w:bottom w:val="double" w:sz="12" w:space="1" w:color="auto"/>
          <w:right w:val="double" w:sz="12" w:space="4" w:color="auto"/>
        </w:pBdr>
        <w:shd w:val="pct5" w:color="auto" w:fill="auto"/>
        <w:jc w:val="center"/>
        <w:rPr>
          <w:rFonts w:cstheme="minorHAnsi"/>
          <w:b/>
          <w:sz w:val="28"/>
          <w:szCs w:val="28"/>
        </w:rPr>
      </w:pPr>
      <w:r w:rsidRPr="002D0F18">
        <w:rPr>
          <w:rFonts w:cstheme="minorHAnsi"/>
          <w:b/>
          <w:sz w:val="28"/>
          <w:szCs w:val="28"/>
        </w:rPr>
        <w:t>between the</w:t>
      </w:r>
    </w:p>
    <w:p w:rsidR="00C31C9B" w:rsidRPr="002D0F18" w:rsidRDefault="00C31C9B" w:rsidP="00B35CB2">
      <w:pPr>
        <w:pBdr>
          <w:top w:val="double" w:sz="12" w:space="1" w:color="auto"/>
          <w:left w:val="double" w:sz="12" w:space="4" w:color="auto"/>
          <w:bottom w:val="double" w:sz="12" w:space="1" w:color="auto"/>
          <w:right w:val="double" w:sz="12" w:space="4" w:color="auto"/>
        </w:pBdr>
        <w:shd w:val="pct5" w:color="auto" w:fill="auto"/>
        <w:jc w:val="center"/>
        <w:rPr>
          <w:rFonts w:cstheme="minorHAnsi"/>
          <w:b/>
          <w:sz w:val="28"/>
          <w:szCs w:val="28"/>
        </w:rPr>
      </w:pPr>
    </w:p>
    <w:p w:rsidR="00C31C9B" w:rsidRPr="002D0F18" w:rsidRDefault="00C31C9B" w:rsidP="00B35CB2">
      <w:pPr>
        <w:pBdr>
          <w:top w:val="double" w:sz="12" w:space="1" w:color="auto"/>
          <w:left w:val="double" w:sz="12" w:space="4" w:color="auto"/>
          <w:bottom w:val="double" w:sz="12" w:space="1" w:color="auto"/>
          <w:right w:val="double" w:sz="12" w:space="4" w:color="auto"/>
        </w:pBdr>
        <w:shd w:val="pct5" w:color="auto" w:fill="auto"/>
        <w:jc w:val="center"/>
        <w:rPr>
          <w:rFonts w:cstheme="minorHAnsi"/>
          <w:b/>
          <w:sz w:val="28"/>
          <w:szCs w:val="28"/>
        </w:rPr>
      </w:pPr>
    </w:p>
    <w:p w:rsidR="00C31C9B" w:rsidRPr="002D0F18" w:rsidRDefault="00C31C9B" w:rsidP="00B35CB2">
      <w:pPr>
        <w:pBdr>
          <w:top w:val="double" w:sz="12" w:space="1" w:color="auto"/>
          <w:left w:val="double" w:sz="12" w:space="4" w:color="auto"/>
          <w:bottom w:val="double" w:sz="12" w:space="1" w:color="auto"/>
          <w:right w:val="double" w:sz="12" w:space="4" w:color="auto"/>
        </w:pBdr>
        <w:shd w:val="pct5" w:color="auto" w:fill="auto"/>
        <w:jc w:val="center"/>
        <w:rPr>
          <w:rFonts w:cstheme="minorHAnsi"/>
          <w:b/>
          <w:sz w:val="28"/>
          <w:szCs w:val="28"/>
        </w:rPr>
      </w:pPr>
    </w:p>
    <w:p w:rsidR="00C31C9B" w:rsidRPr="002D0F18" w:rsidRDefault="00E825E6" w:rsidP="00B35CB2">
      <w:pPr>
        <w:pBdr>
          <w:top w:val="double" w:sz="12" w:space="1" w:color="auto"/>
          <w:left w:val="double" w:sz="12" w:space="4" w:color="auto"/>
          <w:bottom w:val="double" w:sz="12" w:space="1" w:color="auto"/>
          <w:right w:val="double" w:sz="12" w:space="4" w:color="auto"/>
        </w:pBdr>
        <w:shd w:val="pct5" w:color="auto" w:fill="auto"/>
        <w:jc w:val="center"/>
        <w:rPr>
          <w:rFonts w:cstheme="minorHAnsi"/>
          <w:b/>
          <w:sz w:val="28"/>
          <w:szCs w:val="28"/>
        </w:rPr>
      </w:pPr>
      <w:r>
        <w:rPr>
          <w:rFonts w:cstheme="minorHAnsi"/>
          <w:b/>
          <w:sz w:val="28"/>
          <w:szCs w:val="28"/>
        </w:rPr>
        <w:t>INTERIOR SAVINGS CREDIT UNION</w:t>
      </w:r>
    </w:p>
    <w:p w:rsidR="00C31C9B" w:rsidRPr="002D0F18" w:rsidRDefault="00C31C9B" w:rsidP="00B35CB2">
      <w:pPr>
        <w:pBdr>
          <w:top w:val="double" w:sz="12" w:space="1" w:color="auto"/>
          <w:left w:val="double" w:sz="12" w:space="4" w:color="auto"/>
          <w:bottom w:val="double" w:sz="12" w:space="1" w:color="auto"/>
          <w:right w:val="double" w:sz="12" w:space="4" w:color="auto"/>
        </w:pBdr>
        <w:shd w:val="pct5" w:color="auto" w:fill="auto"/>
        <w:jc w:val="center"/>
        <w:rPr>
          <w:rFonts w:cstheme="minorHAnsi"/>
          <w:b/>
          <w:sz w:val="28"/>
          <w:szCs w:val="28"/>
        </w:rPr>
      </w:pPr>
    </w:p>
    <w:p w:rsidR="00C31C9B" w:rsidRPr="002D0F18" w:rsidRDefault="00C31C9B" w:rsidP="00B35CB2">
      <w:pPr>
        <w:pBdr>
          <w:top w:val="double" w:sz="12" w:space="1" w:color="auto"/>
          <w:left w:val="double" w:sz="12" w:space="4" w:color="auto"/>
          <w:bottom w:val="double" w:sz="12" w:space="1" w:color="auto"/>
          <w:right w:val="double" w:sz="12" w:space="4" w:color="auto"/>
        </w:pBdr>
        <w:shd w:val="pct5" w:color="auto" w:fill="auto"/>
        <w:jc w:val="center"/>
        <w:rPr>
          <w:rFonts w:cstheme="minorHAnsi"/>
          <w:b/>
          <w:sz w:val="28"/>
          <w:szCs w:val="28"/>
        </w:rPr>
      </w:pPr>
    </w:p>
    <w:p w:rsidR="00C31C9B" w:rsidRPr="002D0F18" w:rsidRDefault="00C31C9B" w:rsidP="00B35CB2">
      <w:pPr>
        <w:pBdr>
          <w:top w:val="double" w:sz="12" w:space="1" w:color="auto"/>
          <w:left w:val="double" w:sz="12" w:space="4" w:color="auto"/>
          <w:bottom w:val="double" w:sz="12" w:space="1" w:color="auto"/>
          <w:right w:val="double" w:sz="12" w:space="4" w:color="auto"/>
        </w:pBdr>
        <w:shd w:val="pct5" w:color="auto" w:fill="auto"/>
        <w:jc w:val="center"/>
        <w:rPr>
          <w:rFonts w:cstheme="minorHAnsi"/>
          <w:b/>
          <w:sz w:val="28"/>
          <w:szCs w:val="28"/>
        </w:rPr>
      </w:pPr>
    </w:p>
    <w:p w:rsidR="00C31C9B" w:rsidRPr="002D0F18" w:rsidRDefault="00C31C9B" w:rsidP="00B35CB2">
      <w:pPr>
        <w:pBdr>
          <w:top w:val="double" w:sz="12" w:space="1" w:color="auto"/>
          <w:left w:val="double" w:sz="12" w:space="4" w:color="auto"/>
          <w:bottom w:val="double" w:sz="12" w:space="1" w:color="auto"/>
          <w:right w:val="double" w:sz="12" w:space="4" w:color="auto"/>
        </w:pBdr>
        <w:shd w:val="pct5" w:color="auto" w:fill="auto"/>
        <w:jc w:val="center"/>
        <w:rPr>
          <w:rFonts w:cstheme="minorHAnsi"/>
          <w:b/>
          <w:sz w:val="28"/>
          <w:szCs w:val="28"/>
        </w:rPr>
      </w:pPr>
      <w:r w:rsidRPr="002D0F18">
        <w:rPr>
          <w:rFonts w:cstheme="minorHAnsi"/>
          <w:b/>
          <w:sz w:val="28"/>
          <w:szCs w:val="28"/>
        </w:rPr>
        <w:t>and the</w:t>
      </w:r>
    </w:p>
    <w:p w:rsidR="00C31C9B" w:rsidRPr="002D0F18" w:rsidRDefault="00C31C9B" w:rsidP="00B35CB2">
      <w:pPr>
        <w:pBdr>
          <w:top w:val="double" w:sz="12" w:space="1" w:color="auto"/>
          <w:left w:val="double" w:sz="12" w:space="4" w:color="auto"/>
          <w:bottom w:val="double" w:sz="12" w:space="1" w:color="auto"/>
          <w:right w:val="double" w:sz="12" w:space="4" w:color="auto"/>
        </w:pBdr>
        <w:shd w:val="pct5" w:color="auto" w:fill="auto"/>
        <w:jc w:val="center"/>
        <w:rPr>
          <w:rFonts w:cstheme="minorHAnsi"/>
          <w:b/>
          <w:sz w:val="28"/>
          <w:szCs w:val="28"/>
        </w:rPr>
      </w:pPr>
    </w:p>
    <w:p w:rsidR="00C31C9B" w:rsidRPr="002D0F18" w:rsidRDefault="00C31C9B" w:rsidP="00B35CB2">
      <w:pPr>
        <w:pBdr>
          <w:top w:val="double" w:sz="12" w:space="1" w:color="auto"/>
          <w:left w:val="double" w:sz="12" w:space="4" w:color="auto"/>
          <w:bottom w:val="double" w:sz="12" w:space="1" w:color="auto"/>
          <w:right w:val="double" w:sz="12" w:space="4" w:color="auto"/>
        </w:pBdr>
        <w:shd w:val="pct5" w:color="auto" w:fill="auto"/>
        <w:jc w:val="center"/>
        <w:rPr>
          <w:rFonts w:cstheme="minorHAnsi"/>
          <w:b/>
          <w:sz w:val="28"/>
          <w:szCs w:val="28"/>
        </w:rPr>
      </w:pPr>
    </w:p>
    <w:p w:rsidR="00C31C9B" w:rsidRPr="002D0F18" w:rsidRDefault="00C31C9B" w:rsidP="00B35CB2">
      <w:pPr>
        <w:pBdr>
          <w:top w:val="double" w:sz="12" w:space="1" w:color="auto"/>
          <w:left w:val="double" w:sz="12" w:space="4" w:color="auto"/>
          <w:bottom w:val="double" w:sz="12" w:space="1" w:color="auto"/>
          <w:right w:val="double" w:sz="12" w:space="4" w:color="auto"/>
        </w:pBdr>
        <w:shd w:val="pct5" w:color="auto" w:fill="auto"/>
        <w:jc w:val="center"/>
        <w:rPr>
          <w:rFonts w:cstheme="minorHAnsi"/>
          <w:b/>
          <w:sz w:val="28"/>
          <w:szCs w:val="28"/>
        </w:rPr>
      </w:pPr>
    </w:p>
    <w:p w:rsidR="00C31C9B" w:rsidRPr="002D0F18" w:rsidRDefault="00C31C9B" w:rsidP="00B35CB2">
      <w:pPr>
        <w:pBdr>
          <w:top w:val="double" w:sz="12" w:space="1" w:color="auto"/>
          <w:left w:val="double" w:sz="12" w:space="4" w:color="auto"/>
          <w:bottom w:val="double" w:sz="12" w:space="1" w:color="auto"/>
          <w:right w:val="double" w:sz="12" w:space="4" w:color="auto"/>
        </w:pBdr>
        <w:shd w:val="pct5" w:color="auto" w:fill="auto"/>
        <w:jc w:val="center"/>
        <w:rPr>
          <w:rFonts w:cstheme="minorHAnsi"/>
          <w:b/>
          <w:sz w:val="28"/>
          <w:szCs w:val="28"/>
        </w:rPr>
      </w:pPr>
      <w:r w:rsidRPr="002D0F18">
        <w:rPr>
          <w:rFonts w:cstheme="minorHAnsi"/>
          <w:b/>
          <w:sz w:val="28"/>
          <w:szCs w:val="28"/>
        </w:rPr>
        <w:t>B.C. GOVERNMENT AND SERVICE</w:t>
      </w:r>
    </w:p>
    <w:p w:rsidR="00C31C9B" w:rsidRPr="002D0F18" w:rsidRDefault="00C31C9B" w:rsidP="00B35CB2">
      <w:pPr>
        <w:pBdr>
          <w:top w:val="double" w:sz="12" w:space="1" w:color="auto"/>
          <w:left w:val="double" w:sz="12" w:space="4" w:color="auto"/>
          <w:bottom w:val="double" w:sz="12" w:space="1" w:color="auto"/>
          <w:right w:val="double" w:sz="12" w:space="4" w:color="auto"/>
        </w:pBdr>
        <w:shd w:val="pct5" w:color="auto" w:fill="auto"/>
        <w:jc w:val="center"/>
        <w:rPr>
          <w:rFonts w:cstheme="minorHAnsi"/>
        </w:rPr>
      </w:pPr>
      <w:r w:rsidRPr="002D0F18">
        <w:rPr>
          <w:rFonts w:cstheme="minorHAnsi"/>
          <w:b/>
          <w:sz w:val="28"/>
          <w:szCs w:val="28"/>
        </w:rPr>
        <w:t>EMPLOYEES’ UNION (BCGEU)</w:t>
      </w:r>
    </w:p>
    <w:p w:rsidR="00C31C9B" w:rsidRPr="00E825E6" w:rsidRDefault="00E825E6" w:rsidP="00E825E6">
      <w:pPr>
        <w:pBdr>
          <w:top w:val="double" w:sz="12" w:space="1" w:color="auto"/>
          <w:left w:val="double" w:sz="12" w:space="4" w:color="auto"/>
          <w:bottom w:val="double" w:sz="12" w:space="1" w:color="auto"/>
          <w:right w:val="double" w:sz="12" w:space="4" w:color="auto"/>
        </w:pBdr>
        <w:shd w:val="pct5" w:color="auto" w:fill="auto"/>
        <w:jc w:val="center"/>
        <w:rPr>
          <w:rFonts w:cstheme="minorHAnsi"/>
          <w:b/>
          <w:sz w:val="28"/>
          <w:szCs w:val="28"/>
        </w:rPr>
      </w:pPr>
      <w:r w:rsidRPr="00E825E6">
        <w:rPr>
          <w:rFonts w:cstheme="minorHAnsi"/>
          <w:b/>
          <w:sz w:val="28"/>
          <w:szCs w:val="28"/>
        </w:rPr>
        <w:t>LOCAL 1707</w:t>
      </w:r>
    </w:p>
    <w:p w:rsidR="00C31C9B" w:rsidRPr="002D0F18" w:rsidRDefault="00C31C9B" w:rsidP="00B35CB2">
      <w:pPr>
        <w:pBdr>
          <w:top w:val="double" w:sz="12" w:space="1" w:color="auto"/>
          <w:left w:val="double" w:sz="12" w:space="4" w:color="auto"/>
          <w:bottom w:val="double" w:sz="12" w:space="1" w:color="auto"/>
          <w:right w:val="double" w:sz="12" w:space="4" w:color="auto"/>
        </w:pBdr>
        <w:shd w:val="pct5" w:color="auto" w:fill="auto"/>
        <w:rPr>
          <w:rFonts w:cstheme="minorHAnsi"/>
          <w:sz w:val="28"/>
          <w:szCs w:val="28"/>
        </w:rPr>
      </w:pPr>
    </w:p>
    <w:p w:rsidR="00C31C9B" w:rsidRPr="002D0F18" w:rsidRDefault="00C31C9B" w:rsidP="00B35CB2">
      <w:pPr>
        <w:pBdr>
          <w:top w:val="double" w:sz="12" w:space="1" w:color="auto"/>
          <w:left w:val="double" w:sz="12" w:space="4" w:color="auto"/>
          <w:bottom w:val="double" w:sz="12" w:space="1" w:color="auto"/>
          <w:right w:val="double" w:sz="12" w:space="4" w:color="auto"/>
        </w:pBdr>
        <w:shd w:val="pct5" w:color="auto" w:fill="auto"/>
        <w:rPr>
          <w:rFonts w:cstheme="minorHAnsi"/>
          <w:sz w:val="28"/>
          <w:szCs w:val="28"/>
        </w:rPr>
      </w:pPr>
    </w:p>
    <w:p w:rsidR="00A51895" w:rsidRDefault="00A51895" w:rsidP="00B35CB2">
      <w:pPr>
        <w:pBdr>
          <w:top w:val="double" w:sz="12" w:space="1" w:color="auto"/>
          <w:left w:val="double" w:sz="12" w:space="4" w:color="auto"/>
          <w:bottom w:val="double" w:sz="12" w:space="1" w:color="auto"/>
          <w:right w:val="double" w:sz="12" w:space="4" w:color="auto"/>
        </w:pBdr>
        <w:shd w:val="pct5" w:color="auto" w:fill="auto"/>
        <w:rPr>
          <w:rFonts w:cstheme="minorHAnsi"/>
          <w:sz w:val="28"/>
          <w:szCs w:val="28"/>
        </w:rPr>
      </w:pPr>
    </w:p>
    <w:p w:rsidR="00C31C9B" w:rsidRDefault="00C31C9B" w:rsidP="00B35CB2">
      <w:pPr>
        <w:pBdr>
          <w:top w:val="double" w:sz="12" w:space="1" w:color="auto"/>
          <w:left w:val="double" w:sz="12" w:space="4" w:color="auto"/>
          <w:bottom w:val="double" w:sz="12" w:space="1" w:color="auto"/>
          <w:right w:val="double" w:sz="12" w:space="4" w:color="auto"/>
        </w:pBdr>
        <w:shd w:val="pct5" w:color="auto" w:fill="auto"/>
        <w:rPr>
          <w:rFonts w:cstheme="minorHAnsi"/>
          <w:sz w:val="28"/>
          <w:szCs w:val="28"/>
        </w:rPr>
      </w:pPr>
    </w:p>
    <w:p w:rsidR="00036EA5" w:rsidRPr="002D0F18" w:rsidRDefault="00036EA5" w:rsidP="00B35CB2">
      <w:pPr>
        <w:pBdr>
          <w:top w:val="double" w:sz="12" w:space="1" w:color="auto"/>
          <w:left w:val="double" w:sz="12" w:space="4" w:color="auto"/>
          <w:bottom w:val="double" w:sz="12" w:space="1" w:color="auto"/>
          <w:right w:val="double" w:sz="12" w:space="4" w:color="auto"/>
        </w:pBdr>
        <w:shd w:val="pct5" w:color="auto" w:fill="auto"/>
        <w:rPr>
          <w:rFonts w:cstheme="minorHAnsi"/>
          <w:sz w:val="28"/>
          <w:szCs w:val="28"/>
        </w:rPr>
      </w:pPr>
    </w:p>
    <w:p w:rsidR="00C31C9B" w:rsidRPr="002D0F18" w:rsidRDefault="00C31C9B" w:rsidP="00B35CB2">
      <w:pPr>
        <w:pBdr>
          <w:top w:val="double" w:sz="12" w:space="1" w:color="auto"/>
          <w:left w:val="double" w:sz="12" w:space="4" w:color="auto"/>
          <w:bottom w:val="double" w:sz="12" w:space="1" w:color="auto"/>
          <w:right w:val="double" w:sz="12" w:space="4" w:color="auto"/>
        </w:pBdr>
        <w:shd w:val="pct5" w:color="auto" w:fill="auto"/>
        <w:jc w:val="center"/>
        <w:rPr>
          <w:rFonts w:cstheme="minorHAnsi"/>
          <w:b/>
          <w:sz w:val="28"/>
          <w:szCs w:val="28"/>
        </w:rPr>
      </w:pPr>
      <w:r w:rsidRPr="00A97674">
        <w:rPr>
          <w:rFonts w:cstheme="minorHAnsi"/>
          <w:b/>
          <w:sz w:val="28"/>
          <w:szCs w:val="28"/>
        </w:rPr>
        <w:t xml:space="preserve">Effective from </w:t>
      </w:r>
      <w:r w:rsidR="00E825E6" w:rsidRPr="00A97674">
        <w:rPr>
          <w:rFonts w:cstheme="minorHAnsi"/>
          <w:b/>
          <w:sz w:val="28"/>
          <w:szCs w:val="28"/>
        </w:rPr>
        <w:t>January 1,</w:t>
      </w:r>
      <w:r w:rsidR="00032CF9" w:rsidRPr="00A97674">
        <w:rPr>
          <w:rFonts w:cstheme="minorHAnsi"/>
          <w:b/>
          <w:sz w:val="28"/>
          <w:szCs w:val="28"/>
        </w:rPr>
        <w:t xml:space="preserve"> </w:t>
      </w:r>
      <w:r w:rsidR="006D58C3" w:rsidRPr="00A518E0">
        <w:rPr>
          <w:rFonts w:cstheme="minorHAnsi"/>
          <w:b/>
          <w:sz w:val="28"/>
          <w:szCs w:val="28"/>
        </w:rPr>
        <w:t xml:space="preserve">2017 </w:t>
      </w:r>
      <w:r w:rsidR="0077207C" w:rsidRPr="00A97674">
        <w:rPr>
          <w:rFonts w:cstheme="minorHAnsi"/>
          <w:b/>
          <w:sz w:val="28"/>
          <w:szCs w:val="28"/>
        </w:rPr>
        <w:t>to De</w:t>
      </w:r>
      <w:r w:rsidR="00E825E6" w:rsidRPr="00A97674">
        <w:rPr>
          <w:rFonts w:cstheme="minorHAnsi"/>
          <w:b/>
          <w:sz w:val="28"/>
          <w:szCs w:val="28"/>
        </w:rPr>
        <w:t xml:space="preserve">cember </w:t>
      </w:r>
      <w:r w:rsidR="00032CF9" w:rsidRPr="00A97674">
        <w:rPr>
          <w:rFonts w:cstheme="minorHAnsi"/>
          <w:b/>
          <w:sz w:val="28"/>
          <w:szCs w:val="28"/>
        </w:rPr>
        <w:t xml:space="preserve">31, </w:t>
      </w:r>
      <w:r w:rsidR="006D58C3" w:rsidRPr="00A518E0">
        <w:rPr>
          <w:rFonts w:cstheme="minorHAnsi"/>
          <w:b/>
          <w:sz w:val="28"/>
          <w:szCs w:val="28"/>
        </w:rPr>
        <w:t>2019</w:t>
      </w:r>
    </w:p>
    <w:p w:rsidR="00C31C9B" w:rsidRDefault="00C31C9B" w:rsidP="00B35CB2">
      <w:pPr>
        <w:pBdr>
          <w:top w:val="double" w:sz="12" w:space="1" w:color="auto"/>
          <w:left w:val="double" w:sz="12" w:space="4" w:color="auto"/>
          <w:bottom w:val="double" w:sz="12" w:space="1" w:color="auto"/>
          <w:right w:val="double" w:sz="12" w:space="4" w:color="auto"/>
        </w:pBdr>
        <w:shd w:val="pct5" w:color="auto" w:fill="auto"/>
        <w:rPr>
          <w:rFonts w:cstheme="minorHAnsi"/>
        </w:rPr>
      </w:pPr>
    </w:p>
    <w:p w:rsidR="00A51895" w:rsidRDefault="00A51895" w:rsidP="00B35CB2">
      <w:pPr>
        <w:pBdr>
          <w:top w:val="double" w:sz="12" w:space="1" w:color="auto"/>
          <w:left w:val="double" w:sz="12" w:space="4" w:color="auto"/>
          <w:bottom w:val="double" w:sz="12" w:space="1" w:color="auto"/>
          <w:right w:val="double" w:sz="12" w:space="4" w:color="auto"/>
        </w:pBdr>
        <w:shd w:val="pct5" w:color="auto" w:fill="auto"/>
        <w:rPr>
          <w:rFonts w:cstheme="minorHAnsi"/>
        </w:rPr>
      </w:pPr>
    </w:p>
    <w:p w:rsidR="00A23467" w:rsidRDefault="00A23467" w:rsidP="00B35CB2">
      <w:pPr>
        <w:pBdr>
          <w:top w:val="double" w:sz="12" w:space="1" w:color="auto"/>
          <w:left w:val="double" w:sz="12" w:space="4" w:color="auto"/>
          <w:bottom w:val="double" w:sz="12" w:space="1" w:color="auto"/>
          <w:right w:val="double" w:sz="12" w:space="4" w:color="auto"/>
        </w:pBdr>
        <w:shd w:val="pct5" w:color="auto" w:fill="auto"/>
        <w:rPr>
          <w:rFonts w:cstheme="minorHAnsi"/>
        </w:rPr>
      </w:pPr>
    </w:p>
    <w:p w:rsidR="00A23467" w:rsidRDefault="00A23467" w:rsidP="00B35CB2">
      <w:pPr>
        <w:pBdr>
          <w:top w:val="double" w:sz="12" w:space="1" w:color="auto"/>
          <w:left w:val="double" w:sz="12" w:space="4" w:color="auto"/>
          <w:bottom w:val="double" w:sz="12" w:space="1" w:color="auto"/>
          <w:right w:val="double" w:sz="12" w:space="4" w:color="auto"/>
        </w:pBdr>
        <w:shd w:val="pct5" w:color="auto" w:fill="auto"/>
        <w:rPr>
          <w:rFonts w:cstheme="minorHAnsi"/>
        </w:rPr>
      </w:pPr>
    </w:p>
    <w:p w:rsidR="00A23467" w:rsidRDefault="00A23467" w:rsidP="00B35CB2">
      <w:pPr>
        <w:pBdr>
          <w:top w:val="double" w:sz="12" w:space="1" w:color="auto"/>
          <w:left w:val="double" w:sz="12" w:space="4" w:color="auto"/>
          <w:bottom w:val="double" w:sz="12" w:space="1" w:color="auto"/>
          <w:right w:val="double" w:sz="12" w:space="4" w:color="auto"/>
        </w:pBdr>
        <w:shd w:val="pct5" w:color="auto" w:fill="auto"/>
        <w:rPr>
          <w:rFonts w:cstheme="minorHAnsi"/>
        </w:rPr>
      </w:pPr>
    </w:p>
    <w:p w:rsidR="00A23467" w:rsidRDefault="00A23467" w:rsidP="00B35CB2">
      <w:pPr>
        <w:pBdr>
          <w:top w:val="double" w:sz="12" w:space="1" w:color="auto"/>
          <w:left w:val="double" w:sz="12" w:space="4" w:color="auto"/>
          <w:bottom w:val="double" w:sz="12" w:space="1" w:color="auto"/>
          <w:right w:val="double" w:sz="12" w:space="4" w:color="auto"/>
        </w:pBdr>
        <w:shd w:val="pct5" w:color="auto" w:fill="auto"/>
        <w:rPr>
          <w:rFonts w:cstheme="minorHAnsi"/>
        </w:rPr>
      </w:pPr>
    </w:p>
    <w:p w:rsidR="00A23467" w:rsidRDefault="00A23467" w:rsidP="00B35CB2">
      <w:pPr>
        <w:pBdr>
          <w:top w:val="double" w:sz="12" w:space="1" w:color="auto"/>
          <w:left w:val="double" w:sz="12" w:space="4" w:color="auto"/>
          <w:bottom w:val="double" w:sz="12" w:space="1" w:color="auto"/>
          <w:right w:val="double" w:sz="12" w:space="4" w:color="auto"/>
        </w:pBdr>
        <w:shd w:val="pct5" w:color="auto" w:fill="auto"/>
        <w:rPr>
          <w:rFonts w:cstheme="minorHAnsi"/>
        </w:rPr>
      </w:pPr>
    </w:p>
    <w:p w:rsidR="00C31C9B" w:rsidRPr="002D0F18" w:rsidRDefault="00C31C9B" w:rsidP="00B35CB2">
      <w:pPr>
        <w:pBdr>
          <w:top w:val="double" w:sz="12" w:space="1" w:color="auto"/>
          <w:left w:val="double" w:sz="12" w:space="4" w:color="auto"/>
          <w:bottom w:val="double" w:sz="12" w:space="1" w:color="auto"/>
          <w:right w:val="double" w:sz="12" w:space="4" w:color="auto"/>
        </w:pBdr>
        <w:shd w:val="pct5" w:color="auto" w:fill="auto"/>
        <w:rPr>
          <w:rFonts w:cstheme="minorHAnsi"/>
          <w:sz w:val="16"/>
          <w:szCs w:val="16"/>
        </w:rPr>
      </w:pPr>
    </w:p>
    <w:p w:rsidR="00C31C9B" w:rsidRPr="002D0F18" w:rsidRDefault="00FC6F42" w:rsidP="00B35CB2">
      <w:pPr>
        <w:pBdr>
          <w:top w:val="double" w:sz="12" w:space="1" w:color="auto"/>
          <w:left w:val="double" w:sz="12" w:space="4" w:color="auto"/>
          <w:bottom w:val="double" w:sz="12" w:space="1" w:color="auto"/>
          <w:right w:val="double" w:sz="12" w:space="4" w:color="auto"/>
        </w:pBdr>
        <w:shd w:val="pct5" w:color="auto" w:fill="auto"/>
        <w:tabs>
          <w:tab w:val="right" w:pos="9360"/>
        </w:tabs>
        <w:rPr>
          <w:rFonts w:cstheme="minorHAnsi"/>
          <w:i/>
          <w:sz w:val="16"/>
          <w:szCs w:val="16"/>
        </w:rPr>
        <w:sectPr w:rsidR="00C31C9B" w:rsidRPr="002D0F18" w:rsidSect="00C31C9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pPr>
      <w:r>
        <w:rPr>
          <w:rFonts w:cstheme="minorHAnsi"/>
          <w:i/>
          <w:sz w:val="16"/>
          <w:szCs w:val="16"/>
        </w:rPr>
        <w:t>171130</w:t>
      </w:r>
      <w:r w:rsidR="00A51895">
        <w:rPr>
          <w:rFonts w:cstheme="minorHAnsi"/>
          <w:i/>
          <w:sz w:val="16"/>
          <w:szCs w:val="16"/>
        </w:rPr>
        <w:t>v1</w:t>
      </w:r>
      <w:r w:rsidR="00667C12">
        <w:rPr>
          <w:rFonts w:cstheme="minorHAnsi"/>
          <w:i/>
          <w:sz w:val="16"/>
          <w:szCs w:val="16"/>
        </w:rPr>
        <w:tab/>
      </w:r>
      <w:r w:rsidR="00A51895">
        <w:rPr>
          <w:rFonts w:cstheme="minorHAnsi"/>
          <w:i/>
          <w:sz w:val="16"/>
          <w:szCs w:val="16"/>
        </w:rPr>
        <w:t>1017-190</w:t>
      </w:r>
    </w:p>
    <w:p w:rsidR="00102AA8" w:rsidRPr="002D0F18" w:rsidRDefault="00C31C9B" w:rsidP="00AC5B44">
      <w:pPr>
        <w:pStyle w:val="TOCHeading"/>
        <w:spacing w:after="160"/>
        <w:rPr>
          <w:rFonts w:asciiTheme="minorHAnsi" w:hAnsiTheme="minorHAnsi" w:cstheme="minorHAnsi"/>
        </w:rPr>
      </w:pPr>
      <w:r w:rsidRPr="002D0F18">
        <w:rPr>
          <w:rFonts w:asciiTheme="minorHAnsi" w:hAnsiTheme="minorHAnsi" w:cstheme="minorHAnsi"/>
        </w:rPr>
        <w:lastRenderedPageBreak/>
        <w:t>TABLE OF CONTENTS</w:t>
      </w:r>
    </w:p>
    <w:p w:rsidR="00E926DF" w:rsidRDefault="00554A83">
      <w:pPr>
        <w:pStyle w:val="TOC1"/>
        <w:rPr>
          <w:rFonts w:asciiTheme="minorHAnsi" w:eastAsiaTheme="minorEastAsia" w:hAnsiTheme="minorHAnsi" w:cstheme="minorBidi"/>
          <w:b w:val="0"/>
          <w:color w:val="auto"/>
          <w:spacing w:val="0"/>
          <w:szCs w:val="22"/>
          <w:lang w:val="en-US"/>
        </w:rPr>
      </w:pPr>
      <w:r>
        <w:rPr>
          <w:rFonts w:cstheme="minorHAnsi"/>
        </w:rPr>
        <w:fldChar w:fldCharType="begin"/>
      </w:r>
      <w:r>
        <w:rPr>
          <w:rFonts w:cstheme="minorHAnsi"/>
        </w:rPr>
        <w:instrText xml:space="preserve"> TOC \o "1-2" \h \z \t "Title 1,1,Title 2,2" </w:instrText>
      </w:r>
      <w:r>
        <w:rPr>
          <w:rFonts w:cstheme="minorHAnsi"/>
        </w:rPr>
        <w:fldChar w:fldCharType="separate"/>
      </w:r>
      <w:hyperlink w:anchor="_Toc499305904" w:history="1">
        <w:r w:rsidR="00E926DF" w:rsidRPr="002D203E">
          <w:rPr>
            <w:rStyle w:val="Hyperlink"/>
            <w:lang w:val="en-GB"/>
          </w:rPr>
          <w:t>DEFINITIONS</w:t>
        </w:r>
        <w:r w:rsidR="00E926DF">
          <w:rPr>
            <w:webHidden/>
          </w:rPr>
          <w:tab/>
        </w:r>
        <w:r w:rsidR="00E926DF">
          <w:rPr>
            <w:webHidden/>
          </w:rPr>
          <w:fldChar w:fldCharType="begin"/>
        </w:r>
        <w:r w:rsidR="00E926DF">
          <w:rPr>
            <w:webHidden/>
          </w:rPr>
          <w:instrText xml:space="preserve"> PAGEREF _Toc499305904 \h </w:instrText>
        </w:r>
        <w:r w:rsidR="00E926DF">
          <w:rPr>
            <w:webHidden/>
          </w:rPr>
        </w:r>
        <w:r w:rsidR="00E926DF">
          <w:rPr>
            <w:webHidden/>
          </w:rPr>
          <w:fldChar w:fldCharType="separate"/>
        </w:r>
        <w:r w:rsidR="0007143E">
          <w:rPr>
            <w:webHidden/>
          </w:rPr>
          <w:t>1</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5905" w:history="1">
        <w:r w:rsidR="00E926DF" w:rsidRPr="002D203E">
          <w:rPr>
            <w:rStyle w:val="Hyperlink"/>
            <w:lang w:val="en-GB"/>
          </w:rPr>
          <w:t>ARTICLE 1 - PREAMBLE</w:t>
        </w:r>
        <w:r w:rsidR="00E926DF">
          <w:rPr>
            <w:webHidden/>
          </w:rPr>
          <w:tab/>
        </w:r>
        <w:r w:rsidR="00E926DF">
          <w:rPr>
            <w:webHidden/>
          </w:rPr>
          <w:fldChar w:fldCharType="begin"/>
        </w:r>
        <w:r w:rsidR="00E926DF">
          <w:rPr>
            <w:webHidden/>
          </w:rPr>
          <w:instrText xml:space="preserve"> PAGEREF _Toc499305905 \h </w:instrText>
        </w:r>
        <w:r w:rsidR="00E926DF">
          <w:rPr>
            <w:webHidden/>
          </w:rPr>
        </w:r>
        <w:r w:rsidR="00E926DF">
          <w:rPr>
            <w:webHidden/>
          </w:rPr>
          <w:fldChar w:fldCharType="separate"/>
        </w:r>
        <w:r w:rsidR="0007143E">
          <w:rPr>
            <w:webHidden/>
          </w:rPr>
          <w:t>2</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06" w:history="1">
        <w:r w:rsidR="00E926DF" w:rsidRPr="002D203E">
          <w:rPr>
            <w:rStyle w:val="Hyperlink"/>
            <w:lang w:val="en-GB"/>
          </w:rPr>
          <w:t>1.1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Purpose of Agreement</w:t>
        </w:r>
        <w:r w:rsidR="00E926DF">
          <w:rPr>
            <w:webHidden/>
          </w:rPr>
          <w:tab/>
        </w:r>
        <w:r w:rsidR="00E926DF">
          <w:rPr>
            <w:webHidden/>
          </w:rPr>
          <w:fldChar w:fldCharType="begin"/>
        </w:r>
        <w:r w:rsidR="00E926DF">
          <w:rPr>
            <w:webHidden/>
          </w:rPr>
          <w:instrText xml:space="preserve"> PAGEREF _Toc499305906 \h </w:instrText>
        </w:r>
        <w:r w:rsidR="00E926DF">
          <w:rPr>
            <w:webHidden/>
          </w:rPr>
        </w:r>
        <w:r w:rsidR="00E926DF">
          <w:rPr>
            <w:webHidden/>
          </w:rPr>
          <w:fldChar w:fldCharType="separate"/>
        </w:r>
        <w:r w:rsidR="0007143E">
          <w:rPr>
            <w:webHidden/>
          </w:rPr>
          <w:t>2</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07" w:history="1">
        <w:r w:rsidR="00E926DF" w:rsidRPr="002D203E">
          <w:rPr>
            <w:rStyle w:val="Hyperlink"/>
            <w:lang w:val="en-GB"/>
          </w:rPr>
          <w:t>1.2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Discrimination, Harassment and Workplace Harassment</w:t>
        </w:r>
        <w:r w:rsidR="00E926DF">
          <w:rPr>
            <w:webHidden/>
          </w:rPr>
          <w:tab/>
        </w:r>
        <w:r w:rsidR="00E926DF">
          <w:rPr>
            <w:webHidden/>
          </w:rPr>
          <w:fldChar w:fldCharType="begin"/>
        </w:r>
        <w:r w:rsidR="00E926DF">
          <w:rPr>
            <w:webHidden/>
          </w:rPr>
          <w:instrText xml:space="preserve"> PAGEREF _Toc499305907 \h </w:instrText>
        </w:r>
        <w:r w:rsidR="00E926DF">
          <w:rPr>
            <w:webHidden/>
          </w:rPr>
        </w:r>
        <w:r w:rsidR="00E926DF">
          <w:rPr>
            <w:webHidden/>
          </w:rPr>
          <w:fldChar w:fldCharType="separate"/>
        </w:r>
        <w:r w:rsidR="0007143E">
          <w:rPr>
            <w:webHidden/>
          </w:rPr>
          <w:t>2</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08" w:history="1">
        <w:r w:rsidR="00E926DF" w:rsidRPr="002D203E">
          <w:rPr>
            <w:rStyle w:val="Hyperlink"/>
            <w:lang w:val="en-GB"/>
          </w:rPr>
          <w:t>1.3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Personal and Psychological Harassment Definition</w:t>
        </w:r>
        <w:r w:rsidR="00E926DF">
          <w:rPr>
            <w:webHidden/>
          </w:rPr>
          <w:tab/>
        </w:r>
        <w:r w:rsidR="00E926DF">
          <w:rPr>
            <w:webHidden/>
          </w:rPr>
          <w:fldChar w:fldCharType="begin"/>
        </w:r>
        <w:r w:rsidR="00E926DF">
          <w:rPr>
            <w:webHidden/>
          </w:rPr>
          <w:instrText xml:space="preserve"> PAGEREF _Toc499305908 \h </w:instrText>
        </w:r>
        <w:r w:rsidR="00E926DF">
          <w:rPr>
            <w:webHidden/>
          </w:rPr>
        </w:r>
        <w:r w:rsidR="00E926DF">
          <w:rPr>
            <w:webHidden/>
          </w:rPr>
          <w:fldChar w:fldCharType="separate"/>
        </w:r>
        <w:r w:rsidR="0007143E">
          <w:rPr>
            <w:webHidden/>
          </w:rPr>
          <w:t>3</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09" w:history="1">
        <w:r w:rsidR="00E926DF" w:rsidRPr="002D203E">
          <w:rPr>
            <w:rStyle w:val="Hyperlink"/>
            <w:lang w:val="en-GB"/>
          </w:rPr>
          <w:t>1.4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Sexual Harassment Definition</w:t>
        </w:r>
        <w:r w:rsidR="00E926DF">
          <w:rPr>
            <w:webHidden/>
          </w:rPr>
          <w:tab/>
        </w:r>
        <w:r w:rsidR="00E926DF">
          <w:rPr>
            <w:webHidden/>
          </w:rPr>
          <w:fldChar w:fldCharType="begin"/>
        </w:r>
        <w:r w:rsidR="00E926DF">
          <w:rPr>
            <w:webHidden/>
          </w:rPr>
          <w:instrText xml:space="preserve"> PAGEREF _Toc499305909 \h </w:instrText>
        </w:r>
        <w:r w:rsidR="00E926DF">
          <w:rPr>
            <w:webHidden/>
          </w:rPr>
        </w:r>
        <w:r w:rsidR="00E926DF">
          <w:rPr>
            <w:webHidden/>
          </w:rPr>
          <w:fldChar w:fldCharType="separate"/>
        </w:r>
        <w:r w:rsidR="0007143E">
          <w:rPr>
            <w:webHidden/>
          </w:rPr>
          <w:t>3</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10" w:history="1">
        <w:r w:rsidR="00E926DF" w:rsidRPr="002D203E">
          <w:rPr>
            <w:rStyle w:val="Hyperlink"/>
            <w:lang w:val="en-GB"/>
          </w:rPr>
          <w:t>1.5</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Harassment Complaints</w:t>
        </w:r>
        <w:r w:rsidR="00E926DF">
          <w:rPr>
            <w:webHidden/>
          </w:rPr>
          <w:tab/>
        </w:r>
        <w:r w:rsidR="00E926DF">
          <w:rPr>
            <w:webHidden/>
          </w:rPr>
          <w:fldChar w:fldCharType="begin"/>
        </w:r>
        <w:r w:rsidR="00E926DF">
          <w:rPr>
            <w:webHidden/>
          </w:rPr>
          <w:instrText xml:space="preserve"> PAGEREF _Toc499305910 \h </w:instrText>
        </w:r>
        <w:r w:rsidR="00E926DF">
          <w:rPr>
            <w:webHidden/>
          </w:rPr>
        </w:r>
        <w:r w:rsidR="00E926DF">
          <w:rPr>
            <w:webHidden/>
          </w:rPr>
          <w:fldChar w:fldCharType="separate"/>
        </w:r>
        <w:r w:rsidR="0007143E">
          <w:rPr>
            <w:webHidden/>
          </w:rPr>
          <w:t>4</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11" w:history="1">
        <w:r w:rsidR="00E926DF" w:rsidRPr="002D203E">
          <w:rPr>
            <w:rStyle w:val="Hyperlink"/>
            <w:lang w:val="en-GB"/>
          </w:rPr>
          <w:t>1.6</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Harassment Complaints Procedure</w:t>
        </w:r>
        <w:r w:rsidR="00E926DF">
          <w:rPr>
            <w:webHidden/>
          </w:rPr>
          <w:tab/>
        </w:r>
        <w:r w:rsidR="00E926DF">
          <w:rPr>
            <w:webHidden/>
          </w:rPr>
          <w:fldChar w:fldCharType="begin"/>
        </w:r>
        <w:r w:rsidR="00E926DF">
          <w:rPr>
            <w:webHidden/>
          </w:rPr>
          <w:instrText xml:space="preserve"> PAGEREF _Toc499305911 \h </w:instrText>
        </w:r>
        <w:r w:rsidR="00E926DF">
          <w:rPr>
            <w:webHidden/>
          </w:rPr>
        </w:r>
        <w:r w:rsidR="00E926DF">
          <w:rPr>
            <w:webHidden/>
          </w:rPr>
          <w:fldChar w:fldCharType="separate"/>
        </w:r>
        <w:r w:rsidR="0007143E">
          <w:rPr>
            <w:webHidden/>
          </w:rPr>
          <w:t>4</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12" w:history="1">
        <w:r w:rsidR="00E926DF" w:rsidRPr="002D203E">
          <w:rPr>
            <w:rStyle w:val="Hyperlink"/>
            <w:lang w:val="en-GB"/>
          </w:rPr>
          <w:t>1.7</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Anti-Bullying</w:t>
        </w:r>
        <w:r w:rsidR="00E926DF">
          <w:rPr>
            <w:webHidden/>
          </w:rPr>
          <w:tab/>
        </w:r>
        <w:r w:rsidR="00E926DF">
          <w:rPr>
            <w:webHidden/>
          </w:rPr>
          <w:fldChar w:fldCharType="begin"/>
        </w:r>
        <w:r w:rsidR="00E926DF">
          <w:rPr>
            <w:webHidden/>
          </w:rPr>
          <w:instrText xml:space="preserve"> PAGEREF _Toc499305912 \h </w:instrText>
        </w:r>
        <w:r w:rsidR="00E926DF">
          <w:rPr>
            <w:webHidden/>
          </w:rPr>
        </w:r>
        <w:r w:rsidR="00E926DF">
          <w:rPr>
            <w:webHidden/>
          </w:rPr>
          <w:fldChar w:fldCharType="separate"/>
        </w:r>
        <w:r w:rsidR="0007143E">
          <w:rPr>
            <w:webHidden/>
          </w:rPr>
          <w:t>5</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13" w:history="1">
        <w:r w:rsidR="00E926DF" w:rsidRPr="002D203E">
          <w:rPr>
            <w:rStyle w:val="Hyperlink"/>
            <w:lang w:val="en-GB"/>
          </w:rPr>
          <w:t>1.8</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Arbitrator</w:t>
        </w:r>
        <w:r w:rsidR="00E926DF">
          <w:rPr>
            <w:webHidden/>
          </w:rPr>
          <w:tab/>
        </w:r>
        <w:r w:rsidR="00E926DF">
          <w:rPr>
            <w:webHidden/>
          </w:rPr>
          <w:fldChar w:fldCharType="begin"/>
        </w:r>
        <w:r w:rsidR="00E926DF">
          <w:rPr>
            <w:webHidden/>
          </w:rPr>
          <w:instrText xml:space="preserve"> PAGEREF _Toc499305913 \h </w:instrText>
        </w:r>
        <w:r w:rsidR="00E926DF">
          <w:rPr>
            <w:webHidden/>
          </w:rPr>
        </w:r>
        <w:r w:rsidR="00E926DF">
          <w:rPr>
            <w:webHidden/>
          </w:rPr>
          <w:fldChar w:fldCharType="separate"/>
        </w:r>
        <w:r w:rsidR="0007143E">
          <w:rPr>
            <w:webHidden/>
          </w:rPr>
          <w:t>5</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14" w:history="1">
        <w:r w:rsidR="00E926DF" w:rsidRPr="002D203E">
          <w:rPr>
            <w:rStyle w:val="Hyperlink"/>
            <w:lang w:val="en-GB"/>
          </w:rPr>
          <w:t>1.9</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Future Legislation</w:t>
        </w:r>
        <w:r w:rsidR="00E926DF">
          <w:rPr>
            <w:webHidden/>
          </w:rPr>
          <w:tab/>
        </w:r>
        <w:r w:rsidR="00E926DF">
          <w:rPr>
            <w:webHidden/>
          </w:rPr>
          <w:fldChar w:fldCharType="begin"/>
        </w:r>
        <w:r w:rsidR="00E926DF">
          <w:rPr>
            <w:webHidden/>
          </w:rPr>
          <w:instrText xml:space="preserve"> PAGEREF _Toc499305914 \h </w:instrText>
        </w:r>
        <w:r w:rsidR="00E926DF">
          <w:rPr>
            <w:webHidden/>
          </w:rPr>
        </w:r>
        <w:r w:rsidR="00E926DF">
          <w:rPr>
            <w:webHidden/>
          </w:rPr>
          <w:fldChar w:fldCharType="separate"/>
        </w:r>
        <w:r w:rsidR="0007143E">
          <w:rPr>
            <w:webHidden/>
          </w:rPr>
          <w:t>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15" w:history="1">
        <w:r w:rsidR="00E926DF" w:rsidRPr="002D203E">
          <w:rPr>
            <w:rStyle w:val="Hyperlink"/>
            <w:lang w:val="en-GB"/>
          </w:rPr>
          <w:t>1.10</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Gender/Singular and Plural</w:t>
        </w:r>
        <w:r w:rsidR="00E926DF">
          <w:rPr>
            <w:webHidden/>
          </w:rPr>
          <w:tab/>
        </w:r>
        <w:r w:rsidR="00E926DF">
          <w:rPr>
            <w:webHidden/>
          </w:rPr>
          <w:fldChar w:fldCharType="begin"/>
        </w:r>
        <w:r w:rsidR="00E926DF">
          <w:rPr>
            <w:webHidden/>
          </w:rPr>
          <w:instrText xml:space="preserve"> PAGEREF _Toc499305915 \h </w:instrText>
        </w:r>
        <w:r w:rsidR="00E926DF">
          <w:rPr>
            <w:webHidden/>
          </w:rPr>
        </w:r>
        <w:r w:rsidR="00E926DF">
          <w:rPr>
            <w:webHidden/>
          </w:rPr>
          <w:fldChar w:fldCharType="separate"/>
        </w:r>
        <w:r w:rsidR="0007143E">
          <w:rPr>
            <w:webHidden/>
          </w:rPr>
          <w:t>6</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5916" w:history="1">
        <w:r w:rsidR="00E926DF" w:rsidRPr="002D203E">
          <w:rPr>
            <w:rStyle w:val="Hyperlink"/>
            <w:lang w:val="en-GB"/>
          </w:rPr>
          <w:t>ARTICLE 2 - UNION RECOGNITION &amp; RIGHTS</w:t>
        </w:r>
        <w:r w:rsidR="00E926DF">
          <w:rPr>
            <w:webHidden/>
          </w:rPr>
          <w:tab/>
        </w:r>
        <w:r w:rsidR="00E926DF">
          <w:rPr>
            <w:webHidden/>
          </w:rPr>
          <w:fldChar w:fldCharType="begin"/>
        </w:r>
        <w:r w:rsidR="00E926DF">
          <w:rPr>
            <w:webHidden/>
          </w:rPr>
          <w:instrText xml:space="preserve"> PAGEREF _Toc499305916 \h </w:instrText>
        </w:r>
        <w:r w:rsidR="00E926DF">
          <w:rPr>
            <w:webHidden/>
          </w:rPr>
        </w:r>
        <w:r w:rsidR="00E926DF">
          <w:rPr>
            <w:webHidden/>
          </w:rPr>
          <w:fldChar w:fldCharType="separate"/>
        </w:r>
        <w:r w:rsidR="0007143E">
          <w:rPr>
            <w:webHidden/>
          </w:rPr>
          <w:t>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17" w:history="1">
        <w:r w:rsidR="00E926DF" w:rsidRPr="002D203E">
          <w:rPr>
            <w:rStyle w:val="Hyperlink"/>
            <w:lang w:val="en-GB"/>
          </w:rPr>
          <w:t>2.1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Bargaining Unit Defined</w:t>
        </w:r>
        <w:r w:rsidR="00E926DF">
          <w:rPr>
            <w:webHidden/>
          </w:rPr>
          <w:tab/>
        </w:r>
        <w:r w:rsidR="00E926DF">
          <w:rPr>
            <w:webHidden/>
          </w:rPr>
          <w:fldChar w:fldCharType="begin"/>
        </w:r>
        <w:r w:rsidR="00E926DF">
          <w:rPr>
            <w:webHidden/>
          </w:rPr>
          <w:instrText xml:space="preserve"> PAGEREF _Toc499305917 \h </w:instrText>
        </w:r>
        <w:r w:rsidR="00E926DF">
          <w:rPr>
            <w:webHidden/>
          </w:rPr>
        </w:r>
        <w:r w:rsidR="00E926DF">
          <w:rPr>
            <w:webHidden/>
          </w:rPr>
          <w:fldChar w:fldCharType="separate"/>
        </w:r>
        <w:r w:rsidR="0007143E">
          <w:rPr>
            <w:webHidden/>
          </w:rPr>
          <w:t>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18" w:history="1">
        <w:r w:rsidR="00E926DF" w:rsidRPr="002D203E">
          <w:rPr>
            <w:rStyle w:val="Hyperlink"/>
            <w:lang w:val="en-GB"/>
          </w:rPr>
          <w:t>2.2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Bargaining Agent Recognition</w:t>
        </w:r>
        <w:r w:rsidR="00E926DF">
          <w:rPr>
            <w:webHidden/>
          </w:rPr>
          <w:tab/>
        </w:r>
        <w:r w:rsidR="00E926DF">
          <w:rPr>
            <w:webHidden/>
          </w:rPr>
          <w:fldChar w:fldCharType="begin"/>
        </w:r>
        <w:r w:rsidR="00E926DF">
          <w:rPr>
            <w:webHidden/>
          </w:rPr>
          <w:instrText xml:space="preserve"> PAGEREF _Toc499305918 \h </w:instrText>
        </w:r>
        <w:r w:rsidR="00E926DF">
          <w:rPr>
            <w:webHidden/>
          </w:rPr>
        </w:r>
        <w:r w:rsidR="00E926DF">
          <w:rPr>
            <w:webHidden/>
          </w:rPr>
          <w:fldChar w:fldCharType="separate"/>
        </w:r>
        <w:r w:rsidR="0007143E">
          <w:rPr>
            <w:webHidden/>
          </w:rPr>
          <w:t>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19" w:history="1">
        <w:r w:rsidR="00E926DF" w:rsidRPr="002D203E">
          <w:rPr>
            <w:rStyle w:val="Hyperlink"/>
            <w:lang w:val="en-GB"/>
          </w:rPr>
          <w:t>2.3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Correspondence</w:t>
        </w:r>
        <w:r w:rsidR="00E926DF">
          <w:rPr>
            <w:webHidden/>
          </w:rPr>
          <w:tab/>
        </w:r>
        <w:r w:rsidR="00E926DF">
          <w:rPr>
            <w:webHidden/>
          </w:rPr>
          <w:fldChar w:fldCharType="begin"/>
        </w:r>
        <w:r w:rsidR="00E926DF">
          <w:rPr>
            <w:webHidden/>
          </w:rPr>
          <w:instrText xml:space="preserve"> PAGEREF _Toc499305919 \h </w:instrText>
        </w:r>
        <w:r w:rsidR="00E926DF">
          <w:rPr>
            <w:webHidden/>
          </w:rPr>
        </w:r>
        <w:r w:rsidR="00E926DF">
          <w:rPr>
            <w:webHidden/>
          </w:rPr>
          <w:fldChar w:fldCharType="separate"/>
        </w:r>
        <w:r w:rsidR="0007143E">
          <w:rPr>
            <w:webHidden/>
          </w:rPr>
          <w:t>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20" w:history="1">
        <w:r w:rsidR="00E926DF" w:rsidRPr="002D203E">
          <w:rPr>
            <w:rStyle w:val="Hyperlink"/>
            <w:lang w:val="en-GB"/>
          </w:rPr>
          <w:t>2.4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Bargaining Unit Work</w:t>
        </w:r>
        <w:r w:rsidR="00E926DF">
          <w:rPr>
            <w:webHidden/>
          </w:rPr>
          <w:tab/>
        </w:r>
        <w:r w:rsidR="00E926DF">
          <w:rPr>
            <w:webHidden/>
          </w:rPr>
          <w:fldChar w:fldCharType="begin"/>
        </w:r>
        <w:r w:rsidR="00E926DF">
          <w:rPr>
            <w:webHidden/>
          </w:rPr>
          <w:instrText xml:space="preserve"> PAGEREF _Toc499305920 \h </w:instrText>
        </w:r>
        <w:r w:rsidR="00E926DF">
          <w:rPr>
            <w:webHidden/>
          </w:rPr>
        </w:r>
        <w:r w:rsidR="00E926DF">
          <w:rPr>
            <w:webHidden/>
          </w:rPr>
          <w:fldChar w:fldCharType="separate"/>
        </w:r>
        <w:r w:rsidR="0007143E">
          <w:rPr>
            <w:webHidden/>
          </w:rPr>
          <w:t>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21" w:history="1">
        <w:r w:rsidR="00E926DF" w:rsidRPr="002D203E">
          <w:rPr>
            <w:rStyle w:val="Hyperlink"/>
            <w:lang w:val="en-GB"/>
          </w:rPr>
          <w:t>2.5</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No Other Agreement</w:t>
        </w:r>
        <w:r w:rsidR="00E926DF">
          <w:rPr>
            <w:webHidden/>
          </w:rPr>
          <w:tab/>
        </w:r>
        <w:r w:rsidR="00E926DF">
          <w:rPr>
            <w:webHidden/>
          </w:rPr>
          <w:fldChar w:fldCharType="begin"/>
        </w:r>
        <w:r w:rsidR="00E926DF">
          <w:rPr>
            <w:webHidden/>
          </w:rPr>
          <w:instrText xml:space="preserve"> PAGEREF _Toc499305921 \h </w:instrText>
        </w:r>
        <w:r w:rsidR="00E926DF">
          <w:rPr>
            <w:webHidden/>
          </w:rPr>
        </w:r>
        <w:r w:rsidR="00E926DF">
          <w:rPr>
            <w:webHidden/>
          </w:rPr>
          <w:fldChar w:fldCharType="separate"/>
        </w:r>
        <w:r w:rsidR="0007143E">
          <w:rPr>
            <w:webHidden/>
          </w:rPr>
          <w:t>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22" w:history="1">
        <w:r w:rsidR="00E926DF" w:rsidRPr="002D203E">
          <w:rPr>
            <w:rStyle w:val="Hyperlink"/>
            <w:lang w:val="en-GB"/>
          </w:rPr>
          <w:t>2.6</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No Discrimination for Union Activity</w:t>
        </w:r>
        <w:r w:rsidR="00E926DF">
          <w:rPr>
            <w:webHidden/>
          </w:rPr>
          <w:tab/>
        </w:r>
        <w:r w:rsidR="00E926DF">
          <w:rPr>
            <w:webHidden/>
          </w:rPr>
          <w:fldChar w:fldCharType="begin"/>
        </w:r>
        <w:r w:rsidR="00E926DF">
          <w:rPr>
            <w:webHidden/>
          </w:rPr>
          <w:instrText xml:space="preserve"> PAGEREF _Toc499305922 \h </w:instrText>
        </w:r>
        <w:r w:rsidR="00E926DF">
          <w:rPr>
            <w:webHidden/>
          </w:rPr>
        </w:r>
        <w:r w:rsidR="00E926DF">
          <w:rPr>
            <w:webHidden/>
          </w:rPr>
          <w:fldChar w:fldCharType="separate"/>
        </w:r>
        <w:r w:rsidR="0007143E">
          <w:rPr>
            <w:webHidden/>
          </w:rPr>
          <w:t>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23" w:history="1">
        <w:r w:rsidR="00E926DF" w:rsidRPr="002D203E">
          <w:rPr>
            <w:rStyle w:val="Hyperlink"/>
            <w:lang w:val="en-GB"/>
          </w:rPr>
          <w:t>2.7</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Recognition &amp; Rights of Union Representatives</w:t>
        </w:r>
        <w:r w:rsidR="00E926DF">
          <w:rPr>
            <w:webHidden/>
          </w:rPr>
          <w:tab/>
        </w:r>
        <w:r w:rsidR="00E926DF">
          <w:rPr>
            <w:webHidden/>
          </w:rPr>
          <w:fldChar w:fldCharType="begin"/>
        </w:r>
        <w:r w:rsidR="00E926DF">
          <w:rPr>
            <w:webHidden/>
          </w:rPr>
          <w:instrText xml:space="preserve"> PAGEREF _Toc499305923 \h </w:instrText>
        </w:r>
        <w:r w:rsidR="00E926DF">
          <w:rPr>
            <w:webHidden/>
          </w:rPr>
        </w:r>
        <w:r w:rsidR="00E926DF">
          <w:rPr>
            <w:webHidden/>
          </w:rPr>
          <w:fldChar w:fldCharType="separate"/>
        </w:r>
        <w:r w:rsidR="0007143E">
          <w:rPr>
            <w:webHidden/>
          </w:rPr>
          <w:t>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24" w:history="1">
        <w:r w:rsidR="00E926DF" w:rsidRPr="002D203E">
          <w:rPr>
            <w:rStyle w:val="Hyperlink"/>
            <w:lang w:val="en-GB"/>
          </w:rPr>
          <w:t>2.8</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Bulletin Boards</w:t>
        </w:r>
        <w:r w:rsidR="00E926DF">
          <w:rPr>
            <w:webHidden/>
          </w:rPr>
          <w:tab/>
        </w:r>
        <w:r w:rsidR="00E926DF">
          <w:rPr>
            <w:webHidden/>
          </w:rPr>
          <w:fldChar w:fldCharType="begin"/>
        </w:r>
        <w:r w:rsidR="00E926DF">
          <w:rPr>
            <w:webHidden/>
          </w:rPr>
          <w:instrText xml:space="preserve"> PAGEREF _Toc499305924 \h </w:instrText>
        </w:r>
        <w:r w:rsidR="00E926DF">
          <w:rPr>
            <w:webHidden/>
          </w:rPr>
        </w:r>
        <w:r w:rsidR="00E926DF">
          <w:rPr>
            <w:webHidden/>
          </w:rPr>
          <w:fldChar w:fldCharType="separate"/>
        </w:r>
        <w:r w:rsidR="0007143E">
          <w:rPr>
            <w:webHidden/>
          </w:rPr>
          <w:t>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25" w:history="1">
        <w:r w:rsidR="00E926DF" w:rsidRPr="002D203E">
          <w:rPr>
            <w:rStyle w:val="Hyperlink"/>
            <w:lang w:val="en-GB"/>
          </w:rPr>
          <w:t>2.9</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Strikes/Lockouts</w:t>
        </w:r>
        <w:r w:rsidR="00E926DF">
          <w:rPr>
            <w:webHidden/>
          </w:rPr>
          <w:tab/>
        </w:r>
        <w:r w:rsidR="00E926DF">
          <w:rPr>
            <w:webHidden/>
          </w:rPr>
          <w:fldChar w:fldCharType="begin"/>
        </w:r>
        <w:r w:rsidR="00E926DF">
          <w:rPr>
            <w:webHidden/>
          </w:rPr>
          <w:instrText xml:space="preserve"> PAGEREF _Toc499305925 \h </w:instrText>
        </w:r>
        <w:r w:rsidR="00E926DF">
          <w:rPr>
            <w:webHidden/>
          </w:rPr>
        </w:r>
        <w:r w:rsidR="00E926DF">
          <w:rPr>
            <w:webHidden/>
          </w:rPr>
          <w:fldChar w:fldCharType="separate"/>
        </w:r>
        <w:r w:rsidR="0007143E">
          <w:rPr>
            <w:webHidden/>
          </w:rPr>
          <w:t>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26" w:history="1">
        <w:r w:rsidR="00E926DF" w:rsidRPr="002D203E">
          <w:rPr>
            <w:rStyle w:val="Hyperlink"/>
            <w:lang w:val="en-GB"/>
          </w:rPr>
          <w:t>2.10</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Picket Lines</w:t>
        </w:r>
        <w:r w:rsidR="00E926DF">
          <w:rPr>
            <w:webHidden/>
          </w:rPr>
          <w:tab/>
        </w:r>
        <w:r w:rsidR="00E926DF">
          <w:rPr>
            <w:webHidden/>
          </w:rPr>
          <w:fldChar w:fldCharType="begin"/>
        </w:r>
        <w:r w:rsidR="00E926DF">
          <w:rPr>
            <w:webHidden/>
          </w:rPr>
          <w:instrText xml:space="preserve"> PAGEREF _Toc499305926 \h </w:instrText>
        </w:r>
        <w:r w:rsidR="00E926DF">
          <w:rPr>
            <w:webHidden/>
          </w:rPr>
        </w:r>
        <w:r w:rsidR="00E926DF">
          <w:rPr>
            <w:webHidden/>
          </w:rPr>
          <w:fldChar w:fldCharType="separate"/>
        </w:r>
        <w:r w:rsidR="0007143E">
          <w:rPr>
            <w:webHidden/>
          </w:rPr>
          <w:t>8</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27" w:history="1">
        <w:r w:rsidR="00E926DF" w:rsidRPr="002D203E">
          <w:rPr>
            <w:rStyle w:val="Hyperlink"/>
            <w:lang w:val="en-GB"/>
          </w:rPr>
          <w:t>2.11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Time Off for Union Business</w:t>
        </w:r>
        <w:r w:rsidR="00E926DF">
          <w:rPr>
            <w:webHidden/>
          </w:rPr>
          <w:tab/>
        </w:r>
        <w:r w:rsidR="00E926DF">
          <w:rPr>
            <w:webHidden/>
          </w:rPr>
          <w:fldChar w:fldCharType="begin"/>
        </w:r>
        <w:r w:rsidR="00E926DF">
          <w:rPr>
            <w:webHidden/>
          </w:rPr>
          <w:instrText xml:space="preserve"> PAGEREF _Toc499305927 \h </w:instrText>
        </w:r>
        <w:r w:rsidR="00E926DF">
          <w:rPr>
            <w:webHidden/>
          </w:rPr>
        </w:r>
        <w:r w:rsidR="00E926DF">
          <w:rPr>
            <w:webHidden/>
          </w:rPr>
          <w:fldChar w:fldCharType="separate"/>
        </w:r>
        <w:r w:rsidR="0007143E">
          <w:rPr>
            <w:webHidden/>
          </w:rPr>
          <w:t>8</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28" w:history="1">
        <w:r w:rsidR="00E926DF" w:rsidRPr="002D203E">
          <w:rPr>
            <w:rStyle w:val="Hyperlink"/>
            <w:lang w:val="en-GB"/>
          </w:rPr>
          <w:t>2.12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Bargaining Unit Information</w:t>
        </w:r>
        <w:r w:rsidR="00E926DF">
          <w:rPr>
            <w:webHidden/>
          </w:rPr>
          <w:tab/>
        </w:r>
        <w:r w:rsidR="00E926DF">
          <w:rPr>
            <w:webHidden/>
          </w:rPr>
          <w:fldChar w:fldCharType="begin"/>
        </w:r>
        <w:r w:rsidR="00E926DF">
          <w:rPr>
            <w:webHidden/>
          </w:rPr>
          <w:instrText xml:space="preserve"> PAGEREF _Toc499305928 \h </w:instrText>
        </w:r>
        <w:r w:rsidR="00E926DF">
          <w:rPr>
            <w:webHidden/>
          </w:rPr>
        </w:r>
        <w:r w:rsidR="00E926DF">
          <w:rPr>
            <w:webHidden/>
          </w:rPr>
          <w:fldChar w:fldCharType="separate"/>
        </w:r>
        <w:r w:rsidR="0007143E">
          <w:rPr>
            <w:webHidden/>
          </w:rPr>
          <w:t>9</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5929" w:history="1">
        <w:r w:rsidR="00E926DF" w:rsidRPr="002D203E">
          <w:rPr>
            <w:rStyle w:val="Hyperlink"/>
            <w:lang w:val="en-GB"/>
          </w:rPr>
          <w:t>ARTICLE 3 - CHECK-OFF OF UNION DUES</w:t>
        </w:r>
        <w:r w:rsidR="00E926DF">
          <w:rPr>
            <w:webHidden/>
          </w:rPr>
          <w:tab/>
        </w:r>
        <w:r w:rsidR="00E926DF">
          <w:rPr>
            <w:webHidden/>
          </w:rPr>
          <w:fldChar w:fldCharType="begin"/>
        </w:r>
        <w:r w:rsidR="00E926DF">
          <w:rPr>
            <w:webHidden/>
          </w:rPr>
          <w:instrText xml:space="preserve"> PAGEREF _Toc499305929 \h </w:instrText>
        </w:r>
        <w:r w:rsidR="00E926DF">
          <w:rPr>
            <w:webHidden/>
          </w:rPr>
        </w:r>
        <w:r w:rsidR="00E926DF">
          <w:rPr>
            <w:webHidden/>
          </w:rPr>
          <w:fldChar w:fldCharType="separate"/>
        </w:r>
        <w:r w:rsidR="0007143E">
          <w:rPr>
            <w:webHidden/>
          </w:rPr>
          <w:t>9</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5930" w:history="1">
        <w:r w:rsidR="00E926DF" w:rsidRPr="002D203E">
          <w:rPr>
            <w:rStyle w:val="Hyperlink"/>
            <w:lang w:val="en-GB"/>
          </w:rPr>
          <w:t>ARTICLE 4 - EMPLOYER AND UNION TO ACQUAINT NEW EMPLOYEES</w:t>
        </w:r>
        <w:r w:rsidR="00E926DF">
          <w:rPr>
            <w:webHidden/>
          </w:rPr>
          <w:tab/>
        </w:r>
        <w:r w:rsidR="00E926DF">
          <w:rPr>
            <w:webHidden/>
          </w:rPr>
          <w:fldChar w:fldCharType="begin"/>
        </w:r>
        <w:r w:rsidR="00E926DF">
          <w:rPr>
            <w:webHidden/>
          </w:rPr>
          <w:instrText xml:space="preserve"> PAGEREF _Toc499305930 \h </w:instrText>
        </w:r>
        <w:r w:rsidR="00E926DF">
          <w:rPr>
            <w:webHidden/>
          </w:rPr>
        </w:r>
        <w:r w:rsidR="00E926DF">
          <w:rPr>
            <w:webHidden/>
          </w:rPr>
          <w:fldChar w:fldCharType="separate"/>
        </w:r>
        <w:r w:rsidR="0007143E">
          <w:rPr>
            <w:webHidden/>
          </w:rPr>
          <w:t>9</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5931" w:history="1">
        <w:r w:rsidR="00E926DF" w:rsidRPr="002D203E">
          <w:rPr>
            <w:rStyle w:val="Hyperlink"/>
            <w:lang w:val="en-GB"/>
          </w:rPr>
          <w:t>ARTICLE 5 - MANAGEMENT RIGHTS</w:t>
        </w:r>
        <w:r w:rsidR="00E926DF">
          <w:rPr>
            <w:webHidden/>
          </w:rPr>
          <w:tab/>
        </w:r>
        <w:r w:rsidR="00E926DF">
          <w:rPr>
            <w:webHidden/>
          </w:rPr>
          <w:fldChar w:fldCharType="begin"/>
        </w:r>
        <w:r w:rsidR="00E926DF">
          <w:rPr>
            <w:webHidden/>
          </w:rPr>
          <w:instrText xml:space="preserve"> PAGEREF _Toc499305931 \h </w:instrText>
        </w:r>
        <w:r w:rsidR="00E926DF">
          <w:rPr>
            <w:webHidden/>
          </w:rPr>
        </w:r>
        <w:r w:rsidR="00E926DF">
          <w:rPr>
            <w:webHidden/>
          </w:rPr>
          <w:fldChar w:fldCharType="separate"/>
        </w:r>
        <w:r w:rsidR="0007143E">
          <w:rPr>
            <w:webHidden/>
          </w:rPr>
          <w:t>9</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5932" w:history="1">
        <w:r w:rsidR="00E926DF" w:rsidRPr="002D203E">
          <w:rPr>
            <w:rStyle w:val="Hyperlink"/>
            <w:lang w:val="en-GB"/>
          </w:rPr>
          <w:t>ARTICLE 6 - JOINT UNION MANAGEMENT COMMITTEE (JUMC)</w:t>
        </w:r>
        <w:r w:rsidR="00E926DF">
          <w:rPr>
            <w:webHidden/>
          </w:rPr>
          <w:tab/>
        </w:r>
        <w:r w:rsidR="00E926DF">
          <w:rPr>
            <w:webHidden/>
          </w:rPr>
          <w:fldChar w:fldCharType="begin"/>
        </w:r>
        <w:r w:rsidR="00E926DF">
          <w:rPr>
            <w:webHidden/>
          </w:rPr>
          <w:instrText xml:space="preserve"> PAGEREF _Toc499305932 \h </w:instrText>
        </w:r>
        <w:r w:rsidR="00E926DF">
          <w:rPr>
            <w:webHidden/>
          </w:rPr>
        </w:r>
        <w:r w:rsidR="00E926DF">
          <w:rPr>
            <w:webHidden/>
          </w:rPr>
          <w:fldChar w:fldCharType="separate"/>
        </w:r>
        <w:r w:rsidR="0007143E">
          <w:rPr>
            <w:webHidden/>
          </w:rPr>
          <w:t>10</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33" w:history="1">
        <w:r w:rsidR="00E926DF" w:rsidRPr="002D203E">
          <w:rPr>
            <w:rStyle w:val="Hyperlink"/>
            <w:lang w:val="en-GB"/>
          </w:rPr>
          <w:t>6.1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Establishment of Committee</w:t>
        </w:r>
        <w:r w:rsidR="00E926DF">
          <w:rPr>
            <w:webHidden/>
          </w:rPr>
          <w:tab/>
        </w:r>
        <w:r w:rsidR="00E926DF">
          <w:rPr>
            <w:webHidden/>
          </w:rPr>
          <w:fldChar w:fldCharType="begin"/>
        </w:r>
        <w:r w:rsidR="00E926DF">
          <w:rPr>
            <w:webHidden/>
          </w:rPr>
          <w:instrText xml:space="preserve"> PAGEREF _Toc499305933 \h </w:instrText>
        </w:r>
        <w:r w:rsidR="00E926DF">
          <w:rPr>
            <w:webHidden/>
          </w:rPr>
        </w:r>
        <w:r w:rsidR="00E926DF">
          <w:rPr>
            <w:webHidden/>
          </w:rPr>
          <w:fldChar w:fldCharType="separate"/>
        </w:r>
        <w:r w:rsidR="0007143E">
          <w:rPr>
            <w:webHidden/>
          </w:rPr>
          <w:t>10</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34" w:history="1">
        <w:r w:rsidR="00E926DF" w:rsidRPr="002D203E">
          <w:rPr>
            <w:rStyle w:val="Hyperlink"/>
            <w:lang w:val="en-GB"/>
          </w:rPr>
          <w:t>6.2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Meetings of Committee</w:t>
        </w:r>
        <w:r w:rsidR="00E926DF">
          <w:rPr>
            <w:webHidden/>
          </w:rPr>
          <w:tab/>
        </w:r>
        <w:r w:rsidR="00E926DF">
          <w:rPr>
            <w:webHidden/>
          </w:rPr>
          <w:fldChar w:fldCharType="begin"/>
        </w:r>
        <w:r w:rsidR="00E926DF">
          <w:rPr>
            <w:webHidden/>
          </w:rPr>
          <w:instrText xml:space="preserve"> PAGEREF _Toc499305934 \h </w:instrText>
        </w:r>
        <w:r w:rsidR="00E926DF">
          <w:rPr>
            <w:webHidden/>
          </w:rPr>
        </w:r>
        <w:r w:rsidR="00E926DF">
          <w:rPr>
            <w:webHidden/>
          </w:rPr>
          <w:fldChar w:fldCharType="separate"/>
        </w:r>
        <w:r w:rsidR="0007143E">
          <w:rPr>
            <w:webHidden/>
          </w:rPr>
          <w:t>10</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35" w:history="1">
        <w:r w:rsidR="00E926DF" w:rsidRPr="002D203E">
          <w:rPr>
            <w:rStyle w:val="Hyperlink"/>
            <w:lang w:val="en-GB"/>
          </w:rPr>
          <w:t>6.3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Chairperson of Committee</w:t>
        </w:r>
        <w:r w:rsidR="00E926DF">
          <w:rPr>
            <w:webHidden/>
          </w:rPr>
          <w:tab/>
        </w:r>
        <w:r w:rsidR="00E926DF">
          <w:rPr>
            <w:webHidden/>
          </w:rPr>
          <w:fldChar w:fldCharType="begin"/>
        </w:r>
        <w:r w:rsidR="00E926DF">
          <w:rPr>
            <w:webHidden/>
          </w:rPr>
          <w:instrText xml:space="preserve"> PAGEREF _Toc499305935 \h </w:instrText>
        </w:r>
        <w:r w:rsidR="00E926DF">
          <w:rPr>
            <w:webHidden/>
          </w:rPr>
        </w:r>
        <w:r w:rsidR="00E926DF">
          <w:rPr>
            <w:webHidden/>
          </w:rPr>
          <w:fldChar w:fldCharType="separate"/>
        </w:r>
        <w:r w:rsidR="0007143E">
          <w:rPr>
            <w:webHidden/>
          </w:rPr>
          <w:t>11</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36" w:history="1">
        <w:r w:rsidR="00E926DF" w:rsidRPr="002D203E">
          <w:rPr>
            <w:rStyle w:val="Hyperlink"/>
            <w:lang w:val="en-GB"/>
          </w:rPr>
          <w:t>6.4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Jurisdiction of Committee</w:t>
        </w:r>
        <w:r w:rsidR="00E926DF">
          <w:rPr>
            <w:webHidden/>
          </w:rPr>
          <w:tab/>
        </w:r>
        <w:r w:rsidR="00E926DF">
          <w:rPr>
            <w:webHidden/>
          </w:rPr>
          <w:fldChar w:fldCharType="begin"/>
        </w:r>
        <w:r w:rsidR="00E926DF">
          <w:rPr>
            <w:webHidden/>
          </w:rPr>
          <w:instrText xml:space="preserve"> PAGEREF _Toc499305936 \h </w:instrText>
        </w:r>
        <w:r w:rsidR="00E926DF">
          <w:rPr>
            <w:webHidden/>
          </w:rPr>
        </w:r>
        <w:r w:rsidR="00E926DF">
          <w:rPr>
            <w:webHidden/>
          </w:rPr>
          <w:fldChar w:fldCharType="separate"/>
        </w:r>
        <w:r w:rsidR="0007143E">
          <w:rPr>
            <w:webHidden/>
          </w:rPr>
          <w:t>11</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37" w:history="1">
        <w:r w:rsidR="00E926DF" w:rsidRPr="002D203E">
          <w:rPr>
            <w:rStyle w:val="Hyperlink"/>
            <w:lang w:val="en-GB"/>
          </w:rPr>
          <w:t>6.5</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Meeting Schedule</w:t>
        </w:r>
        <w:r w:rsidR="00E926DF">
          <w:rPr>
            <w:webHidden/>
          </w:rPr>
          <w:tab/>
        </w:r>
        <w:r w:rsidR="00E926DF">
          <w:rPr>
            <w:webHidden/>
          </w:rPr>
          <w:fldChar w:fldCharType="begin"/>
        </w:r>
        <w:r w:rsidR="00E926DF">
          <w:rPr>
            <w:webHidden/>
          </w:rPr>
          <w:instrText xml:space="preserve"> PAGEREF _Toc499305937 \h </w:instrText>
        </w:r>
        <w:r w:rsidR="00E926DF">
          <w:rPr>
            <w:webHidden/>
          </w:rPr>
        </w:r>
        <w:r w:rsidR="00E926DF">
          <w:rPr>
            <w:webHidden/>
          </w:rPr>
          <w:fldChar w:fldCharType="separate"/>
        </w:r>
        <w:r w:rsidR="0007143E">
          <w:rPr>
            <w:webHidden/>
          </w:rPr>
          <w:t>11</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5938" w:history="1">
        <w:r w:rsidR="00E926DF" w:rsidRPr="002D203E">
          <w:rPr>
            <w:rStyle w:val="Hyperlink"/>
            <w:lang w:val="en-GB"/>
          </w:rPr>
          <w:t>ARTICLE 7 - GRIEVANCE PROCEDURE</w:t>
        </w:r>
        <w:r w:rsidR="00E926DF">
          <w:rPr>
            <w:webHidden/>
          </w:rPr>
          <w:tab/>
        </w:r>
        <w:r w:rsidR="00E926DF">
          <w:rPr>
            <w:webHidden/>
          </w:rPr>
          <w:fldChar w:fldCharType="begin"/>
        </w:r>
        <w:r w:rsidR="00E926DF">
          <w:rPr>
            <w:webHidden/>
          </w:rPr>
          <w:instrText xml:space="preserve"> PAGEREF _Toc499305938 \h </w:instrText>
        </w:r>
        <w:r w:rsidR="00E926DF">
          <w:rPr>
            <w:webHidden/>
          </w:rPr>
        </w:r>
        <w:r w:rsidR="00E926DF">
          <w:rPr>
            <w:webHidden/>
          </w:rPr>
          <w:fldChar w:fldCharType="separate"/>
        </w:r>
        <w:r w:rsidR="0007143E">
          <w:rPr>
            <w:webHidden/>
          </w:rPr>
          <w:t>11</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39" w:history="1">
        <w:r w:rsidR="00E926DF" w:rsidRPr="002D203E">
          <w:rPr>
            <w:rStyle w:val="Hyperlink"/>
            <w:lang w:val="en-GB"/>
          </w:rPr>
          <w:t>7.1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Grievance Procedure</w:t>
        </w:r>
        <w:r w:rsidR="00E926DF">
          <w:rPr>
            <w:webHidden/>
          </w:rPr>
          <w:tab/>
        </w:r>
        <w:r w:rsidR="00E926DF">
          <w:rPr>
            <w:webHidden/>
          </w:rPr>
          <w:fldChar w:fldCharType="begin"/>
        </w:r>
        <w:r w:rsidR="00E926DF">
          <w:rPr>
            <w:webHidden/>
          </w:rPr>
          <w:instrText xml:space="preserve"> PAGEREF _Toc499305939 \h </w:instrText>
        </w:r>
        <w:r w:rsidR="00E926DF">
          <w:rPr>
            <w:webHidden/>
          </w:rPr>
        </w:r>
        <w:r w:rsidR="00E926DF">
          <w:rPr>
            <w:webHidden/>
          </w:rPr>
          <w:fldChar w:fldCharType="separate"/>
        </w:r>
        <w:r w:rsidR="0007143E">
          <w:rPr>
            <w:webHidden/>
          </w:rPr>
          <w:t>11</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40" w:history="1">
        <w:r w:rsidR="00E926DF" w:rsidRPr="002D203E">
          <w:rPr>
            <w:rStyle w:val="Hyperlink"/>
            <w:lang w:val="en-GB"/>
          </w:rPr>
          <w:t>7.2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Step 1</w:t>
        </w:r>
        <w:r w:rsidR="00E926DF">
          <w:rPr>
            <w:webHidden/>
          </w:rPr>
          <w:tab/>
        </w:r>
        <w:r w:rsidR="00E926DF">
          <w:rPr>
            <w:webHidden/>
          </w:rPr>
          <w:fldChar w:fldCharType="begin"/>
        </w:r>
        <w:r w:rsidR="00E926DF">
          <w:rPr>
            <w:webHidden/>
          </w:rPr>
          <w:instrText xml:space="preserve"> PAGEREF _Toc499305940 \h </w:instrText>
        </w:r>
        <w:r w:rsidR="00E926DF">
          <w:rPr>
            <w:webHidden/>
          </w:rPr>
        </w:r>
        <w:r w:rsidR="00E926DF">
          <w:rPr>
            <w:webHidden/>
          </w:rPr>
          <w:fldChar w:fldCharType="separate"/>
        </w:r>
        <w:r w:rsidR="0007143E">
          <w:rPr>
            <w:webHidden/>
          </w:rPr>
          <w:t>11</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41" w:history="1">
        <w:r w:rsidR="00E926DF" w:rsidRPr="002D203E">
          <w:rPr>
            <w:rStyle w:val="Hyperlink"/>
            <w:lang w:val="en-GB"/>
          </w:rPr>
          <w:t>7.3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Step 2 Presentation</w:t>
        </w:r>
        <w:r w:rsidR="00E926DF">
          <w:rPr>
            <w:webHidden/>
          </w:rPr>
          <w:tab/>
        </w:r>
        <w:r w:rsidR="00E926DF">
          <w:rPr>
            <w:webHidden/>
          </w:rPr>
          <w:fldChar w:fldCharType="begin"/>
        </w:r>
        <w:r w:rsidR="00E926DF">
          <w:rPr>
            <w:webHidden/>
          </w:rPr>
          <w:instrText xml:space="preserve"> PAGEREF _Toc499305941 \h </w:instrText>
        </w:r>
        <w:r w:rsidR="00E926DF">
          <w:rPr>
            <w:webHidden/>
          </w:rPr>
        </w:r>
        <w:r w:rsidR="00E926DF">
          <w:rPr>
            <w:webHidden/>
          </w:rPr>
          <w:fldChar w:fldCharType="separate"/>
        </w:r>
        <w:r w:rsidR="0007143E">
          <w:rPr>
            <w:webHidden/>
          </w:rPr>
          <w:t>11</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42" w:history="1">
        <w:r w:rsidR="00E926DF" w:rsidRPr="002D203E">
          <w:rPr>
            <w:rStyle w:val="Hyperlink"/>
            <w:lang w:val="en-GB"/>
          </w:rPr>
          <w:t>7.4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Time Limit to Reply at Step 2</w:t>
        </w:r>
        <w:r w:rsidR="00E926DF">
          <w:rPr>
            <w:webHidden/>
          </w:rPr>
          <w:tab/>
        </w:r>
        <w:r w:rsidR="00E926DF">
          <w:rPr>
            <w:webHidden/>
          </w:rPr>
          <w:fldChar w:fldCharType="begin"/>
        </w:r>
        <w:r w:rsidR="00E926DF">
          <w:rPr>
            <w:webHidden/>
          </w:rPr>
          <w:instrText xml:space="preserve"> PAGEREF _Toc499305942 \h </w:instrText>
        </w:r>
        <w:r w:rsidR="00E926DF">
          <w:rPr>
            <w:webHidden/>
          </w:rPr>
        </w:r>
        <w:r w:rsidR="00E926DF">
          <w:rPr>
            <w:webHidden/>
          </w:rPr>
          <w:fldChar w:fldCharType="separate"/>
        </w:r>
        <w:r w:rsidR="0007143E">
          <w:rPr>
            <w:webHidden/>
          </w:rPr>
          <w:t>12</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43" w:history="1">
        <w:r w:rsidR="00E926DF" w:rsidRPr="002D203E">
          <w:rPr>
            <w:rStyle w:val="Hyperlink"/>
            <w:lang w:val="en-GB"/>
          </w:rPr>
          <w:t>7.5</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Step 3</w:t>
        </w:r>
        <w:r w:rsidR="00E926DF">
          <w:rPr>
            <w:webHidden/>
          </w:rPr>
          <w:tab/>
        </w:r>
        <w:r w:rsidR="00E926DF">
          <w:rPr>
            <w:webHidden/>
          </w:rPr>
          <w:fldChar w:fldCharType="begin"/>
        </w:r>
        <w:r w:rsidR="00E926DF">
          <w:rPr>
            <w:webHidden/>
          </w:rPr>
          <w:instrText xml:space="preserve"> PAGEREF _Toc499305943 \h </w:instrText>
        </w:r>
        <w:r w:rsidR="00E926DF">
          <w:rPr>
            <w:webHidden/>
          </w:rPr>
        </w:r>
        <w:r w:rsidR="00E926DF">
          <w:rPr>
            <w:webHidden/>
          </w:rPr>
          <w:fldChar w:fldCharType="separate"/>
        </w:r>
        <w:r w:rsidR="0007143E">
          <w:rPr>
            <w:webHidden/>
          </w:rPr>
          <w:t>12</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44" w:history="1">
        <w:r w:rsidR="00E926DF" w:rsidRPr="002D203E">
          <w:rPr>
            <w:rStyle w:val="Hyperlink"/>
            <w:lang w:val="en-GB"/>
          </w:rPr>
          <w:t>7.6</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Step 3 Reply</w:t>
        </w:r>
        <w:r w:rsidR="00E926DF">
          <w:rPr>
            <w:webHidden/>
          </w:rPr>
          <w:tab/>
        </w:r>
        <w:r w:rsidR="00E926DF">
          <w:rPr>
            <w:webHidden/>
          </w:rPr>
          <w:fldChar w:fldCharType="begin"/>
        </w:r>
        <w:r w:rsidR="00E926DF">
          <w:rPr>
            <w:webHidden/>
          </w:rPr>
          <w:instrText xml:space="preserve"> PAGEREF _Toc499305944 \h </w:instrText>
        </w:r>
        <w:r w:rsidR="00E926DF">
          <w:rPr>
            <w:webHidden/>
          </w:rPr>
        </w:r>
        <w:r w:rsidR="00E926DF">
          <w:rPr>
            <w:webHidden/>
          </w:rPr>
          <w:fldChar w:fldCharType="separate"/>
        </w:r>
        <w:r w:rsidR="0007143E">
          <w:rPr>
            <w:webHidden/>
          </w:rPr>
          <w:t>12</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45" w:history="1">
        <w:r w:rsidR="00E926DF" w:rsidRPr="002D203E">
          <w:rPr>
            <w:rStyle w:val="Hyperlink"/>
            <w:lang w:val="en-GB"/>
          </w:rPr>
          <w:t>7.7</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Notification to Arbitrate</w:t>
        </w:r>
        <w:r w:rsidR="00E926DF">
          <w:rPr>
            <w:webHidden/>
          </w:rPr>
          <w:tab/>
        </w:r>
        <w:r w:rsidR="00E926DF">
          <w:rPr>
            <w:webHidden/>
          </w:rPr>
          <w:fldChar w:fldCharType="begin"/>
        </w:r>
        <w:r w:rsidR="00E926DF">
          <w:rPr>
            <w:webHidden/>
          </w:rPr>
          <w:instrText xml:space="preserve"> PAGEREF _Toc499305945 \h </w:instrText>
        </w:r>
        <w:r w:rsidR="00E926DF">
          <w:rPr>
            <w:webHidden/>
          </w:rPr>
        </w:r>
        <w:r w:rsidR="00E926DF">
          <w:rPr>
            <w:webHidden/>
          </w:rPr>
          <w:fldChar w:fldCharType="separate"/>
        </w:r>
        <w:r w:rsidR="0007143E">
          <w:rPr>
            <w:webHidden/>
          </w:rPr>
          <w:t>12</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46" w:history="1">
        <w:r w:rsidR="00E926DF" w:rsidRPr="002D203E">
          <w:rPr>
            <w:rStyle w:val="Hyperlink"/>
            <w:lang w:val="en-GB"/>
          </w:rPr>
          <w:t>7.8</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Failure to Act</w:t>
        </w:r>
        <w:r w:rsidR="00E926DF">
          <w:rPr>
            <w:webHidden/>
          </w:rPr>
          <w:tab/>
        </w:r>
        <w:r w:rsidR="00E926DF">
          <w:rPr>
            <w:webHidden/>
          </w:rPr>
          <w:fldChar w:fldCharType="begin"/>
        </w:r>
        <w:r w:rsidR="00E926DF">
          <w:rPr>
            <w:webHidden/>
          </w:rPr>
          <w:instrText xml:space="preserve"> PAGEREF _Toc499305946 \h </w:instrText>
        </w:r>
        <w:r w:rsidR="00E926DF">
          <w:rPr>
            <w:webHidden/>
          </w:rPr>
        </w:r>
        <w:r w:rsidR="00E926DF">
          <w:rPr>
            <w:webHidden/>
          </w:rPr>
          <w:fldChar w:fldCharType="separate"/>
        </w:r>
        <w:r w:rsidR="0007143E">
          <w:rPr>
            <w:webHidden/>
          </w:rPr>
          <w:t>12</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47" w:history="1">
        <w:r w:rsidR="00E926DF" w:rsidRPr="002D203E">
          <w:rPr>
            <w:rStyle w:val="Hyperlink"/>
            <w:lang w:val="en-GB"/>
          </w:rPr>
          <w:t>7.9</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Administrative Provisions</w:t>
        </w:r>
        <w:r w:rsidR="00E926DF">
          <w:rPr>
            <w:webHidden/>
          </w:rPr>
          <w:tab/>
        </w:r>
        <w:r w:rsidR="00E926DF">
          <w:rPr>
            <w:webHidden/>
          </w:rPr>
          <w:fldChar w:fldCharType="begin"/>
        </w:r>
        <w:r w:rsidR="00E926DF">
          <w:rPr>
            <w:webHidden/>
          </w:rPr>
          <w:instrText xml:space="preserve"> PAGEREF _Toc499305947 \h </w:instrText>
        </w:r>
        <w:r w:rsidR="00E926DF">
          <w:rPr>
            <w:webHidden/>
          </w:rPr>
        </w:r>
        <w:r w:rsidR="00E926DF">
          <w:rPr>
            <w:webHidden/>
          </w:rPr>
          <w:fldChar w:fldCharType="separate"/>
        </w:r>
        <w:r w:rsidR="0007143E">
          <w:rPr>
            <w:webHidden/>
          </w:rPr>
          <w:t>12</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48" w:history="1">
        <w:r w:rsidR="00E926DF" w:rsidRPr="002D203E">
          <w:rPr>
            <w:rStyle w:val="Hyperlink"/>
            <w:lang w:val="en-GB"/>
          </w:rPr>
          <w:t>7.10</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Union and Employer Grievance</w:t>
        </w:r>
        <w:r w:rsidR="00E926DF">
          <w:rPr>
            <w:webHidden/>
          </w:rPr>
          <w:tab/>
        </w:r>
        <w:r w:rsidR="00E926DF">
          <w:rPr>
            <w:webHidden/>
          </w:rPr>
          <w:fldChar w:fldCharType="begin"/>
        </w:r>
        <w:r w:rsidR="00E926DF">
          <w:rPr>
            <w:webHidden/>
          </w:rPr>
          <w:instrText xml:space="preserve"> PAGEREF _Toc499305948 \h </w:instrText>
        </w:r>
        <w:r w:rsidR="00E926DF">
          <w:rPr>
            <w:webHidden/>
          </w:rPr>
        </w:r>
        <w:r w:rsidR="00E926DF">
          <w:rPr>
            <w:webHidden/>
          </w:rPr>
          <w:fldChar w:fldCharType="separate"/>
        </w:r>
        <w:r w:rsidR="0007143E">
          <w:rPr>
            <w:webHidden/>
          </w:rPr>
          <w:t>13</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49" w:history="1">
        <w:r w:rsidR="00E926DF" w:rsidRPr="002D203E">
          <w:rPr>
            <w:rStyle w:val="Hyperlink"/>
            <w:lang w:val="en-GB"/>
          </w:rPr>
          <w:t>7.11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Dismissal or Suspension Grievances</w:t>
        </w:r>
        <w:r w:rsidR="00E926DF">
          <w:rPr>
            <w:webHidden/>
          </w:rPr>
          <w:tab/>
        </w:r>
        <w:r w:rsidR="00E926DF">
          <w:rPr>
            <w:webHidden/>
          </w:rPr>
          <w:fldChar w:fldCharType="begin"/>
        </w:r>
        <w:r w:rsidR="00E926DF">
          <w:rPr>
            <w:webHidden/>
          </w:rPr>
          <w:instrText xml:space="preserve"> PAGEREF _Toc499305949 \h </w:instrText>
        </w:r>
        <w:r w:rsidR="00E926DF">
          <w:rPr>
            <w:webHidden/>
          </w:rPr>
        </w:r>
        <w:r w:rsidR="00E926DF">
          <w:rPr>
            <w:webHidden/>
          </w:rPr>
          <w:fldChar w:fldCharType="separate"/>
        </w:r>
        <w:r w:rsidR="0007143E">
          <w:rPr>
            <w:webHidden/>
          </w:rPr>
          <w:t>13</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50" w:history="1">
        <w:r w:rsidR="00E926DF" w:rsidRPr="002D203E">
          <w:rPr>
            <w:rStyle w:val="Hyperlink"/>
            <w:lang w:val="en-GB"/>
          </w:rPr>
          <w:t>7.12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Deviation from Grievance Procedure</w:t>
        </w:r>
        <w:r w:rsidR="00E926DF">
          <w:rPr>
            <w:webHidden/>
          </w:rPr>
          <w:tab/>
        </w:r>
        <w:r w:rsidR="00E926DF">
          <w:rPr>
            <w:webHidden/>
          </w:rPr>
          <w:fldChar w:fldCharType="begin"/>
        </w:r>
        <w:r w:rsidR="00E926DF">
          <w:rPr>
            <w:webHidden/>
          </w:rPr>
          <w:instrText xml:space="preserve"> PAGEREF _Toc499305950 \h </w:instrText>
        </w:r>
        <w:r w:rsidR="00E926DF">
          <w:rPr>
            <w:webHidden/>
          </w:rPr>
        </w:r>
        <w:r w:rsidR="00E926DF">
          <w:rPr>
            <w:webHidden/>
          </w:rPr>
          <w:fldChar w:fldCharType="separate"/>
        </w:r>
        <w:r w:rsidR="0007143E">
          <w:rPr>
            <w:webHidden/>
          </w:rPr>
          <w:t>13</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51" w:history="1">
        <w:r w:rsidR="00E926DF" w:rsidRPr="002D203E">
          <w:rPr>
            <w:rStyle w:val="Hyperlink"/>
            <w:lang w:val="en-GB"/>
          </w:rPr>
          <w:t>7.13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Technical Objections to Grievances</w:t>
        </w:r>
        <w:r w:rsidR="00E926DF">
          <w:rPr>
            <w:webHidden/>
          </w:rPr>
          <w:tab/>
        </w:r>
        <w:r w:rsidR="00E926DF">
          <w:rPr>
            <w:webHidden/>
          </w:rPr>
          <w:fldChar w:fldCharType="begin"/>
        </w:r>
        <w:r w:rsidR="00E926DF">
          <w:rPr>
            <w:webHidden/>
          </w:rPr>
          <w:instrText xml:space="preserve"> PAGEREF _Toc499305951 \h </w:instrText>
        </w:r>
        <w:r w:rsidR="00E926DF">
          <w:rPr>
            <w:webHidden/>
          </w:rPr>
        </w:r>
        <w:r w:rsidR="00E926DF">
          <w:rPr>
            <w:webHidden/>
          </w:rPr>
          <w:fldChar w:fldCharType="separate"/>
        </w:r>
        <w:r w:rsidR="0007143E">
          <w:rPr>
            <w:webHidden/>
          </w:rPr>
          <w:t>13</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52" w:history="1">
        <w:r w:rsidR="00E926DF" w:rsidRPr="002D203E">
          <w:rPr>
            <w:rStyle w:val="Hyperlink"/>
            <w:lang w:val="en-GB"/>
          </w:rPr>
          <w:t>7.14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Amending Time Limits</w:t>
        </w:r>
        <w:r w:rsidR="00E926DF">
          <w:rPr>
            <w:webHidden/>
          </w:rPr>
          <w:tab/>
        </w:r>
        <w:r w:rsidR="00E926DF">
          <w:rPr>
            <w:webHidden/>
          </w:rPr>
          <w:fldChar w:fldCharType="begin"/>
        </w:r>
        <w:r w:rsidR="00E926DF">
          <w:rPr>
            <w:webHidden/>
          </w:rPr>
          <w:instrText xml:space="preserve"> PAGEREF _Toc499305952 \h </w:instrText>
        </w:r>
        <w:r w:rsidR="00E926DF">
          <w:rPr>
            <w:webHidden/>
          </w:rPr>
        </w:r>
        <w:r w:rsidR="00E926DF">
          <w:rPr>
            <w:webHidden/>
          </w:rPr>
          <w:fldChar w:fldCharType="separate"/>
        </w:r>
        <w:r w:rsidR="0007143E">
          <w:rPr>
            <w:webHidden/>
          </w:rPr>
          <w:t>13</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5953" w:history="1">
        <w:r w:rsidR="00E926DF" w:rsidRPr="002D203E">
          <w:rPr>
            <w:rStyle w:val="Hyperlink"/>
            <w:lang w:val="en-GB"/>
          </w:rPr>
          <w:t>ARTICLE 8 - ARBITRATION</w:t>
        </w:r>
        <w:r w:rsidR="00E926DF">
          <w:rPr>
            <w:webHidden/>
          </w:rPr>
          <w:tab/>
        </w:r>
        <w:r w:rsidR="00E926DF">
          <w:rPr>
            <w:webHidden/>
          </w:rPr>
          <w:fldChar w:fldCharType="begin"/>
        </w:r>
        <w:r w:rsidR="00E926DF">
          <w:rPr>
            <w:webHidden/>
          </w:rPr>
          <w:instrText xml:space="preserve"> PAGEREF _Toc499305953 \h </w:instrText>
        </w:r>
        <w:r w:rsidR="00E926DF">
          <w:rPr>
            <w:webHidden/>
          </w:rPr>
        </w:r>
        <w:r w:rsidR="00E926DF">
          <w:rPr>
            <w:webHidden/>
          </w:rPr>
          <w:fldChar w:fldCharType="separate"/>
        </w:r>
        <w:r w:rsidR="0007143E">
          <w:rPr>
            <w:webHidden/>
          </w:rPr>
          <w:t>13</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54" w:history="1">
        <w:r w:rsidR="00E926DF" w:rsidRPr="002D203E">
          <w:rPr>
            <w:rStyle w:val="Hyperlink"/>
            <w:lang w:val="en-GB"/>
          </w:rPr>
          <w:t>8.1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Notification</w:t>
        </w:r>
        <w:r w:rsidR="00E926DF">
          <w:rPr>
            <w:webHidden/>
          </w:rPr>
          <w:tab/>
        </w:r>
        <w:r w:rsidR="00E926DF">
          <w:rPr>
            <w:webHidden/>
          </w:rPr>
          <w:fldChar w:fldCharType="begin"/>
        </w:r>
        <w:r w:rsidR="00E926DF">
          <w:rPr>
            <w:webHidden/>
          </w:rPr>
          <w:instrText xml:space="preserve"> PAGEREF _Toc499305954 \h </w:instrText>
        </w:r>
        <w:r w:rsidR="00E926DF">
          <w:rPr>
            <w:webHidden/>
          </w:rPr>
        </w:r>
        <w:r w:rsidR="00E926DF">
          <w:rPr>
            <w:webHidden/>
          </w:rPr>
          <w:fldChar w:fldCharType="separate"/>
        </w:r>
        <w:r w:rsidR="0007143E">
          <w:rPr>
            <w:webHidden/>
          </w:rPr>
          <w:t>13</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55" w:history="1">
        <w:r w:rsidR="00E926DF" w:rsidRPr="002D203E">
          <w:rPr>
            <w:rStyle w:val="Hyperlink"/>
            <w:lang w:val="en-GB"/>
          </w:rPr>
          <w:t>8.2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Board Procedure</w:t>
        </w:r>
        <w:r w:rsidR="00E926DF">
          <w:rPr>
            <w:webHidden/>
          </w:rPr>
          <w:tab/>
        </w:r>
        <w:r w:rsidR="00E926DF">
          <w:rPr>
            <w:webHidden/>
          </w:rPr>
          <w:fldChar w:fldCharType="begin"/>
        </w:r>
        <w:r w:rsidR="00E926DF">
          <w:rPr>
            <w:webHidden/>
          </w:rPr>
          <w:instrText xml:space="preserve"> PAGEREF _Toc499305955 \h </w:instrText>
        </w:r>
        <w:r w:rsidR="00E926DF">
          <w:rPr>
            <w:webHidden/>
          </w:rPr>
        </w:r>
        <w:r w:rsidR="00E926DF">
          <w:rPr>
            <w:webHidden/>
          </w:rPr>
          <w:fldChar w:fldCharType="separate"/>
        </w:r>
        <w:r w:rsidR="0007143E">
          <w:rPr>
            <w:webHidden/>
          </w:rPr>
          <w:t>14</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56" w:history="1">
        <w:r w:rsidR="00E926DF" w:rsidRPr="002D203E">
          <w:rPr>
            <w:rStyle w:val="Hyperlink"/>
            <w:lang w:val="en-GB"/>
          </w:rPr>
          <w:t>8.3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Disagreement on Decision</w:t>
        </w:r>
        <w:r w:rsidR="00E926DF">
          <w:rPr>
            <w:webHidden/>
          </w:rPr>
          <w:tab/>
        </w:r>
        <w:r w:rsidR="00E926DF">
          <w:rPr>
            <w:webHidden/>
          </w:rPr>
          <w:fldChar w:fldCharType="begin"/>
        </w:r>
        <w:r w:rsidR="00E926DF">
          <w:rPr>
            <w:webHidden/>
          </w:rPr>
          <w:instrText xml:space="preserve"> PAGEREF _Toc499305956 \h </w:instrText>
        </w:r>
        <w:r w:rsidR="00E926DF">
          <w:rPr>
            <w:webHidden/>
          </w:rPr>
        </w:r>
        <w:r w:rsidR="00E926DF">
          <w:rPr>
            <w:webHidden/>
          </w:rPr>
          <w:fldChar w:fldCharType="separate"/>
        </w:r>
        <w:r w:rsidR="0007143E">
          <w:rPr>
            <w:webHidden/>
          </w:rPr>
          <w:t>14</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57" w:history="1">
        <w:r w:rsidR="00E926DF" w:rsidRPr="002D203E">
          <w:rPr>
            <w:rStyle w:val="Hyperlink"/>
            <w:lang w:val="en-GB"/>
          </w:rPr>
          <w:t>8.4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Costs</w:t>
        </w:r>
        <w:r w:rsidR="00E926DF">
          <w:rPr>
            <w:webHidden/>
          </w:rPr>
          <w:tab/>
        </w:r>
        <w:r w:rsidR="00E926DF">
          <w:rPr>
            <w:webHidden/>
          </w:rPr>
          <w:fldChar w:fldCharType="begin"/>
        </w:r>
        <w:r w:rsidR="00E926DF">
          <w:rPr>
            <w:webHidden/>
          </w:rPr>
          <w:instrText xml:space="preserve"> PAGEREF _Toc499305957 \h </w:instrText>
        </w:r>
        <w:r w:rsidR="00E926DF">
          <w:rPr>
            <w:webHidden/>
          </w:rPr>
        </w:r>
        <w:r w:rsidR="00E926DF">
          <w:rPr>
            <w:webHidden/>
          </w:rPr>
          <w:fldChar w:fldCharType="separate"/>
        </w:r>
        <w:r w:rsidR="0007143E">
          <w:rPr>
            <w:webHidden/>
          </w:rPr>
          <w:t>14</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58" w:history="1">
        <w:r w:rsidR="00E926DF" w:rsidRPr="002D203E">
          <w:rPr>
            <w:rStyle w:val="Hyperlink"/>
            <w:lang w:val="en-GB"/>
          </w:rPr>
          <w:t>8.5</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Expedited Arbitration</w:t>
        </w:r>
        <w:r w:rsidR="00E926DF">
          <w:rPr>
            <w:webHidden/>
          </w:rPr>
          <w:tab/>
        </w:r>
        <w:r w:rsidR="00E926DF">
          <w:rPr>
            <w:webHidden/>
          </w:rPr>
          <w:fldChar w:fldCharType="begin"/>
        </w:r>
        <w:r w:rsidR="00E926DF">
          <w:rPr>
            <w:webHidden/>
          </w:rPr>
          <w:instrText xml:space="preserve"> PAGEREF _Toc499305958 \h </w:instrText>
        </w:r>
        <w:r w:rsidR="00E926DF">
          <w:rPr>
            <w:webHidden/>
          </w:rPr>
        </w:r>
        <w:r w:rsidR="00E926DF">
          <w:rPr>
            <w:webHidden/>
          </w:rPr>
          <w:fldChar w:fldCharType="separate"/>
        </w:r>
        <w:r w:rsidR="0007143E">
          <w:rPr>
            <w:webHidden/>
          </w:rPr>
          <w:t>14</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5959" w:history="1">
        <w:r w:rsidR="00E926DF" w:rsidRPr="002D203E">
          <w:rPr>
            <w:rStyle w:val="Hyperlink"/>
            <w:lang w:val="en-GB"/>
          </w:rPr>
          <w:t>ARTICLE 9 - DISCIPLINE, DISCHARGE AND SUSPENSION</w:t>
        </w:r>
        <w:r w:rsidR="00E926DF">
          <w:rPr>
            <w:webHidden/>
          </w:rPr>
          <w:tab/>
        </w:r>
        <w:r w:rsidR="00E926DF">
          <w:rPr>
            <w:webHidden/>
          </w:rPr>
          <w:fldChar w:fldCharType="begin"/>
        </w:r>
        <w:r w:rsidR="00E926DF">
          <w:rPr>
            <w:webHidden/>
          </w:rPr>
          <w:instrText xml:space="preserve"> PAGEREF _Toc499305959 \h </w:instrText>
        </w:r>
        <w:r w:rsidR="00E926DF">
          <w:rPr>
            <w:webHidden/>
          </w:rPr>
        </w:r>
        <w:r w:rsidR="00E926DF">
          <w:rPr>
            <w:webHidden/>
          </w:rPr>
          <w:fldChar w:fldCharType="separate"/>
        </w:r>
        <w:r w:rsidR="0007143E">
          <w:rPr>
            <w:webHidden/>
          </w:rPr>
          <w:t>15</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60" w:history="1">
        <w:r w:rsidR="00E926DF" w:rsidRPr="002D203E">
          <w:rPr>
            <w:rStyle w:val="Hyperlink"/>
            <w:lang w:val="en-GB"/>
          </w:rPr>
          <w:t>9.1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Burden of Proof and Notice</w:t>
        </w:r>
        <w:r w:rsidR="00E926DF">
          <w:rPr>
            <w:webHidden/>
          </w:rPr>
          <w:tab/>
        </w:r>
        <w:r w:rsidR="00E926DF">
          <w:rPr>
            <w:webHidden/>
          </w:rPr>
          <w:fldChar w:fldCharType="begin"/>
        </w:r>
        <w:r w:rsidR="00E926DF">
          <w:rPr>
            <w:webHidden/>
          </w:rPr>
          <w:instrText xml:space="preserve"> PAGEREF _Toc499305960 \h </w:instrText>
        </w:r>
        <w:r w:rsidR="00E926DF">
          <w:rPr>
            <w:webHidden/>
          </w:rPr>
        </w:r>
        <w:r w:rsidR="00E926DF">
          <w:rPr>
            <w:webHidden/>
          </w:rPr>
          <w:fldChar w:fldCharType="separate"/>
        </w:r>
        <w:r w:rsidR="0007143E">
          <w:rPr>
            <w:webHidden/>
          </w:rPr>
          <w:t>15</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61" w:history="1">
        <w:r w:rsidR="00E926DF" w:rsidRPr="002D203E">
          <w:rPr>
            <w:rStyle w:val="Hyperlink"/>
            <w:lang w:val="en-GB"/>
          </w:rPr>
          <w:t>9.2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Right to Grieve Other Action</w:t>
        </w:r>
        <w:r w:rsidR="00E926DF">
          <w:rPr>
            <w:webHidden/>
          </w:rPr>
          <w:tab/>
        </w:r>
        <w:r w:rsidR="00E926DF">
          <w:rPr>
            <w:webHidden/>
          </w:rPr>
          <w:fldChar w:fldCharType="begin"/>
        </w:r>
        <w:r w:rsidR="00E926DF">
          <w:rPr>
            <w:webHidden/>
          </w:rPr>
          <w:instrText xml:space="preserve"> PAGEREF _Toc499305961 \h </w:instrText>
        </w:r>
        <w:r w:rsidR="00E926DF">
          <w:rPr>
            <w:webHidden/>
          </w:rPr>
        </w:r>
        <w:r w:rsidR="00E926DF">
          <w:rPr>
            <w:webHidden/>
          </w:rPr>
          <w:fldChar w:fldCharType="separate"/>
        </w:r>
        <w:r w:rsidR="0007143E">
          <w:rPr>
            <w:webHidden/>
          </w:rPr>
          <w:t>15</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62" w:history="1">
        <w:r w:rsidR="00E926DF" w:rsidRPr="002D203E">
          <w:rPr>
            <w:rStyle w:val="Hyperlink"/>
            <w:lang w:val="en-GB"/>
          </w:rPr>
          <w:t>9.3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Right to Have a Steward Present</w:t>
        </w:r>
        <w:r w:rsidR="00E926DF">
          <w:rPr>
            <w:webHidden/>
          </w:rPr>
          <w:tab/>
        </w:r>
        <w:r w:rsidR="00E926DF">
          <w:rPr>
            <w:webHidden/>
          </w:rPr>
          <w:fldChar w:fldCharType="begin"/>
        </w:r>
        <w:r w:rsidR="00E926DF">
          <w:rPr>
            <w:webHidden/>
          </w:rPr>
          <w:instrText xml:space="preserve"> PAGEREF _Toc499305962 \h </w:instrText>
        </w:r>
        <w:r w:rsidR="00E926DF">
          <w:rPr>
            <w:webHidden/>
          </w:rPr>
        </w:r>
        <w:r w:rsidR="00E926DF">
          <w:rPr>
            <w:webHidden/>
          </w:rPr>
          <w:fldChar w:fldCharType="separate"/>
        </w:r>
        <w:r w:rsidR="0007143E">
          <w:rPr>
            <w:webHidden/>
          </w:rPr>
          <w:t>16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63" w:history="1">
        <w:r w:rsidR="00E926DF" w:rsidRPr="002D203E">
          <w:rPr>
            <w:rStyle w:val="Hyperlink"/>
            <w:lang w:val="en-GB"/>
          </w:rPr>
          <w:t>9.4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Reinstatement</w:t>
        </w:r>
        <w:r w:rsidR="00E926DF">
          <w:rPr>
            <w:webHidden/>
          </w:rPr>
          <w:tab/>
        </w:r>
        <w:r w:rsidR="00E926DF">
          <w:rPr>
            <w:webHidden/>
          </w:rPr>
          <w:fldChar w:fldCharType="begin"/>
        </w:r>
        <w:r w:rsidR="00E926DF">
          <w:rPr>
            <w:webHidden/>
          </w:rPr>
          <w:instrText xml:space="preserve"> PAGEREF _Toc499305963 \h </w:instrText>
        </w:r>
        <w:r w:rsidR="00E926DF">
          <w:rPr>
            <w:webHidden/>
          </w:rPr>
        </w:r>
        <w:r w:rsidR="00E926DF">
          <w:rPr>
            <w:webHidden/>
          </w:rPr>
          <w:fldChar w:fldCharType="separate"/>
        </w:r>
        <w:r w:rsidR="0007143E">
          <w:rPr>
            <w:webHidden/>
          </w:rPr>
          <w:t>16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64" w:history="1">
        <w:r w:rsidR="00E926DF" w:rsidRPr="002D203E">
          <w:rPr>
            <w:rStyle w:val="Hyperlink"/>
            <w:lang w:val="en-GB"/>
          </w:rPr>
          <w:t>9.5</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Personnel File</w:t>
        </w:r>
        <w:r w:rsidR="00E926DF">
          <w:rPr>
            <w:webHidden/>
          </w:rPr>
          <w:tab/>
        </w:r>
        <w:r w:rsidR="00E926DF">
          <w:rPr>
            <w:webHidden/>
          </w:rPr>
          <w:fldChar w:fldCharType="begin"/>
        </w:r>
        <w:r w:rsidR="00E926DF">
          <w:rPr>
            <w:webHidden/>
          </w:rPr>
          <w:instrText xml:space="preserve"> PAGEREF _Toc499305964 \h </w:instrText>
        </w:r>
        <w:r w:rsidR="00E926DF">
          <w:rPr>
            <w:webHidden/>
          </w:rPr>
        </w:r>
        <w:r w:rsidR="00E926DF">
          <w:rPr>
            <w:webHidden/>
          </w:rPr>
          <w:fldChar w:fldCharType="separate"/>
        </w:r>
        <w:r w:rsidR="0007143E">
          <w:rPr>
            <w:webHidden/>
          </w:rPr>
          <w:t>16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65" w:history="1">
        <w:r w:rsidR="00E926DF" w:rsidRPr="002D203E">
          <w:rPr>
            <w:rStyle w:val="Hyperlink"/>
            <w:lang w:val="en-GB"/>
          </w:rPr>
          <w:t>9.6</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Employee Appraisal Forms</w:t>
        </w:r>
        <w:r w:rsidR="00E926DF">
          <w:rPr>
            <w:webHidden/>
          </w:rPr>
          <w:tab/>
        </w:r>
        <w:r w:rsidR="00E926DF">
          <w:rPr>
            <w:webHidden/>
          </w:rPr>
          <w:fldChar w:fldCharType="begin"/>
        </w:r>
        <w:r w:rsidR="00E926DF">
          <w:rPr>
            <w:webHidden/>
          </w:rPr>
          <w:instrText xml:space="preserve"> PAGEREF _Toc499305965 \h </w:instrText>
        </w:r>
        <w:r w:rsidR="00E926DF">
          <w:rPr>
            <w:webHidden/>
          </w:rPr>
        </w:r>
        <w:r w:rsidR="00E926DF">
          <w:rPr>
            <w:webHidden/>
          </w:rPr>
          <w:fldChar w:fldCharType="separate"/>
        </w:r>
        <w:r w:rsidR="0007143E">
          <w:rPr>
            <w:webHidden/>
          </w:rPr>
          <w:t>16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66" w:history="1">
        <w:r w:rsidR="00E926DF" w:rsidRPr="002D203E">
          <w:rPr>
            <w:rStyle w:val="Hyperlink"/>
            <w:lang w:val="en-GB"/>
          </w:rPr>
          <w:t>9.7</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Abandonment of Position</w:t>
        </w:r>
        <w:r w:rsidR="00E926DF">
          <w:rPr>
            <w:webHidden/>
          </w:rPr>
          <w:tab/>
        </w:r>
        <w:r w:rsidR="00E926DF">
          <w:rPr>
            <w:webHidden/>
          </w:rPr>
          <w:fldChar w:fldCharType="begin"/>
        </w:r>
        <w:r w:rsidR="00E926DF">
          <w:rPr>
            <w:webHidden/>
          </w:rPr>
          <w:instrText xml:space="preserve"> PAGEREF _Toc499305966 \h </w:instrText>
        </w:r>
        <w:r w:rsidR="00E926DF">
          <w:rPr>
            <w:webHidden/>
          </w:rPr>
        </w:r>
        <w:r w:rsidR="00E926DF">
          <w:rPr>
            <w:webHidden/>
          </w:rPr>
          <w:fldChar w:fldCharType="separate"/>
        </w:r>
        <w:r w:rsidR="0007143E">
          <w:rPr>
            <w:webHidden/>
          </w:rPr>
          <w:t>17</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5967" w:history="1">
        <w:r w:rsidR="00E926DF" w:rsidRPr="002D203E">
          <w:rPr>
            <w:rStyle w:val="Hyperlink"/>
            <w:lang w:val="en-GB"/>
          </w:rPr>
          <w:t>ARTICLE 10 - SENIORITY</w:t>
        </w:r>
        <w:r w:rsidR="00E926DF">
          <w:rPr>
            <w:webHidden/>
          </w:rPr>
          <w:tab/>
        </w:r>
        <w:r w:rsidR="00E926DF">
          <w:rPr>
            <w:webHidden/>
          </w:rPr>
          <w:fldChar w:fldCharType="begin"/>
        </w:r>
        <w:r w:rsidR="00E926DF">
          <w:rPr>
            <w:webHidden/>
          </w:rPr>
          <w:instrText xml:space="preserve"> PAGEREF _Toc499305967 \h </w:instrText>
        </w:r>
        <w:r w:rsidR="00E926DF">
          <w:rPr>
            <w:webHidden/>
          </w:rPr>
        </w:r>
        <w:r w:rsidR="00E926DF">
          <w:rPr>
            <w:webHidden/>
          </w:rPr>
          <w:fldChar w:fldCharType="separate"/>
        </w:r>
        <w:r w:rsidR="0007143E">
          <w:rPr>
            <w:webHidden/>
          </w:rPr>
          <w:t>17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68" w:history="1">
        <w:r w:rsidR="00E926DF" w:rsidRPr="002D203E">
          <w:rPr>
            <w:rStyle w:val="Hyperlink"/>
            <w:lang w:val="en-GB"/>
          </w:rPr>
          <w:t>10.1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Seniority Defined</w:t>
        </w:r>
        <w:r w:rsidR="00E926DF">
          <w:rPr>
            <w:webHidden/>
          </w:rPr>
          <w:tab/>
        </w:r>
        <w:r w:rsidR="00E926DF">
          <w:rPr>
            <w:webHidden/>
          </w:rPr>
          <w:fldChar w:fldCharType="begin"/>
        </w:r>
        <w:r w:rsidR="00E926DF">
          <w:rPr>
            <w:webHidden/>
          </w:rPr>
          <w:instrText xml:space="preserve"> PAGEREF _Toc499305968 \h </w:instrText>
        </w:r>
        <w:r w:rsidR="00E926DF">
          <w:rPr>
            <w:webHidden/>
          </w:rPr>
        </w:r>
        <w:r w:rsidR="00E926DF">
          <w:rPr>
            <w:webHidden/>
          </w:rPr>
          <w:fldChar w:fldCharType="separate"/>
        </w:r>
        <w:r w:rsidR="0007143E">
          <w:rPr>
            <w:webHidden/>
          </w:rPr>
          <w:t>17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69" w:history="1">
        <w:r w:rsidR="00E926DF" w:rsidRPr="002D203E">
          <w:rPr>
            <w:rStyle w:val="Hyperlink"/>
            <w:lang w:val="en-GB"/>
          </w:rPr>
          <w:t>10.2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Maintenance of Seniority</w:t>
        </w:r>
        <w:r w:rsidR="00E926DF">
          <w:rPr>
            <w:webHidden/>
          </w:rPr>
          <w:tab/>
        </w:r>
        <w:r w:rsidR="00E926DF">
          <w:rPr>
            <w:webHidden/>
          </w:rPr>
          <w:fldChar w:fldCharType="begin"/>
        </w:r>
        <w:r w:rsidR="00E926DF">
          <w:rPr>
            <w:webHidden/>
          </w:rPr>
          <w:instrText xml:space="preserve"> PAGEREF _Toc499305969 \h </w:instrText>
        </w:r>
        <w:r w:rsidR="00E926DF">
          <w:rPr>
            <w:webHidden/>
          </w:rPr>
        </w:r>
        <w:r w:rsidR="00E926DF">
          <w:rPr>
            <w:webHidden/>
          </w:rPr>
          <w:fldChar w:fldCharType="separate"/>
        </w:r>
        <w:r w:rsidR="0007143E">
          <w:rPr>
            <w:webHidden/>
          </w:rPr>
          <w:t>17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70" w:history="1">
        <w:r w:rsidR="00E926DF" w:rsidRPr="002D203E">
          <w:rPr>
            <w:rStyle w:val="Hyperlink"/>
            <w:lang w:val="en-GB"/>
          </w:rPr>
          <w:t>10.3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Loss of Seniority</w:t>
        </w:r>
        <w:r w:rsidR="00E926DF">
          <w:rPr>
            <w:webHidden/>
          </w:rPr>
          <w:tab/>
        </w:r>
        <w:r w:rsidR="00E926DF">
          <w:rPr>
            <w:webHidden/>
          </w:rPr>
          <w:fldChar w:fldCharType="begin"/>
        </w:r>
        <w:r w:rsidR="00E926DF">
          <w:rPr>
            <w:webHidden/>
          </w:rPr>
          <w:instrText xml:space="preserve"> PAGEREF _Toc499305970 \h </w:instrText>
        </w:r>
        <w:r w:rsidR="00E926DF">
          <w:rPr>
            <w:webHidden/>
          </w:rPr>
        </w:r>
        <w:r w:rsidR="00E926DF">
          <w:rPr>
            <w:webHidden/>
          </w:rPr>
          <w:fldChar w:fldCharType="separate"/>
        </w:r>
        <w:r w:rsidR="0007143E">
          <w:rPr>
            <w:webHidden/>
          </w:rPr>
          <w:t>17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71" w:history="1">
        <w:r w:rsidR="00E926DF" w:rsidRPr="002D203E">
          <w:rPr>
            <w:rStyle w:val="Hyperlink"/>
            <w:lang w:val="en-GB"/>
          </w:rPr>
          <w:t>10.4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Re-Employment</w:t>
        </w:r>
        <w:r w:rsidR="00E926DF">
          <w:rPr>
            <w:webHidden/>
          </w:rPr>
          <w:tab/>
        </w:r>
        <w:r w:rsidR="00E926DF">
          <w:rPr>
            <w:webHidden/>
          </w:rPr>
          <w:fldChar w:fldCharType="begin"/>
        </w:r>
        <w:r w:rsidR="00E926DF">
          <w:rPr>
            <w:webHidden/>
          </w:rPr>
          <w:instrText xml:space="preserve"> PAGEREF _Toc499305971 \h </w:instrText>
        </w:r>
        <w:r w:rsidR="00E926DF">
          <w:rPr>
            <w:webHidden/>
          </w:rPr>
        </w:r>
        <w:r w:rsidR="00E926DF">
          <w:rPr>
            <w:webHidden/>
          </w:rPr>
          <w:fldChar w:fldCharType="separate"/>
        </w:r>
        <w:r w:rsidR="0007143E">
          <w:rPr>
            <w:webHidden/>
          </w:rPr>
          <w:t>18</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72" w:history="1">
        <w:r w:rsidR="00E926DF" w:rsidRPr="002D203E">
          <w:rPr>
            <w:rStyle w:val="Hyperlink"/>
            <w:lang w:val="en-GB"/>
          </w:rPr>
          <w:t>10.5</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Status Change</w:t>
        </w:r>
        <w:r w:rsidR="00E926DF">
          <w:rPr>
            <w:webHidden/>
          </w:rPr>
          <w:tab/>
        </w:r>
        <w:r w:rsidR="00E926DF">
          <w:rPr>
            <w:webHidden/>
          </w:rPr>
          <w:fldChar w:fldCharType="begin"/>
        </w:r>
        <w:r w:rsidR="00E926DF">
          <w:rPr>
            <w:webHidden/>
          </w:rPr>
          <w:instrText xml:space="preserve"> PAGEREF _Toc499305972 \h </w:instrText>
        </w:r>
        <w:r w:rsidR="00E926DF">
          <w:rPr>
            <w:webHidden/>
          </w:rPr>
        </w:r>
        <w:r w:rsidR="00E926DF">
          <w:rPr>
            <w:webHidden/>
          </w:rPr>
          <w:fldChar w:fldCharType="separate"/>
        </w:r>
        <w:r w:rsidR="0007143E">
          <w:rPr>
            <w:webHidden/>
          </w:rPr>
          <w:t>18</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73" w:history="1">
        <w:r w:rsidR="00E926DF" w:rsidRPr="002D203E">
          <w:rPr>
            <w:rStyle w:val="Hyperlink"/>
            <w:lang w:val="en-GB"/>
          </w:rPr>
          <w:t>10.6</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Seniority Lists</w:t>
        </w:r>
        <w:r w:rsidR="00E926DF">
          <w:rPr>
            <w:webHidden/>
          </w:rPr>
          <w:tab/>
        </w:r>
        <w:r w:rsidR="00E926DF">
          <w:rPr>
            <w:webHidden/>
          </w:rPr>
          <w:fldChar w:fldCharType="begin"/>
        </w:r>
        <w:r w:rsidR="00E926DF">
          <w:rPr>
            <w:webHidden/>
          </w:rPr>
          <w:instrText xml:space="preserve"> PAGEREF _Toc499305973 \h </w:instrText>
        </w:r>
        <w:r w:rsidR="00E926DF">
          <w:rPr>
            <w:webHidden/>
          </w:rPr>
        </w:r>
        <w:r w:rsidR="00E926DF">
          <w:rPr>
            <w:webHidden/>
          </w:rPr>
          <w:fldChar w:fldCharType="separate"/>
        </w:r>
        <w:r w:rsidR="0007143E">
          <w:rPr>
            <w:webHidden/>
          </w:rPr>
          <w:t>18</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74" w:history="1">
        <w:r w:rsidR="00E926DF" w:rsidRPr="002D203E">
          <w:rPr>
            <w:rStyle w:val="Hyperlink"/>
            <w:lang w:val="en-GB"/>
          </w:rPr>
          <w:t>10.7</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Determination of Senior Employee</w:t>
        </w:r>
        <w:r w:rsidR="00E926DF">
          <w:rPr>
            <w:webHidden/>
          </w:rPr>
          <w:tab/>
        </w:r>
        <w:r w:rsidR="00E926DF">
          <w:rPr>
            <w:webHidden/>
          </w:rPr>
          <w:fldChar w:fldCharType="begin"/>
        </w:r>
        <w:r w:rsidR="00E926DF">
          <w:rPr>
            <w:webHidden/>
          </w:rPr>
          <w:instrText xml:space="preserve"> PAGEREF _Toc499305974 \h </w:instrText>
        </w:r>
        <w:r w:rsidR="00E926DF">
          <w:rPr>
            <w:webHidden/>
          </w:rPr>
        </w:r>
        <w:r w:rsidR="00E926DF">
          <w:rPr>
            <w:webHidden/>
          </w:rPr>
          <w:fldChar w:fldCharType="separate"/>
        </w:r>
        <w:r w:rsidR="0007143E">
          <w:rPr>
            <w:webHidden/>
          </w:rPr>
          <w:t>18</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75" w:history="1">
        <w:r w:rsidR="00E926DF" w:rsidRPr="002D203E">
          <w:rPr>
            <w:rStyle w:val="Hyperlink"/>
            <w:lang w:val="en-GB"/>
          </w:rPr>
          <w:t>10.8</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Seniority Upon Transferring into the Bargaining Unit</w:t>
        </w:r>
        <w:r w:rsidR="00E926DF">
          <w:rPr>
            <w:webHidden/>
          </w:rPr>
          <w:tab/>
        </w:r>
        <w:r w:rsidR="00E926DF">
          <w:rPr>
            <w:webHidden/>
          </w:rPr>
          <w:fldChar w:fldCharType="begin"/>
        </w:r>
        <w:r w:rsidR="00E926DF">
          <w:rPr>
            <w:webHidden/>
          </w:rPr>
          <w:instrText xml:space="preserve"> PAGEREF _Toc499305975 \h </w:instrText>
        </w:r>
        <w:r w:rsidR="00E926DF">
          <w:rPr>
            <w:webHidden/>
          </w:rPr>
        </w:r>
        <w:r w:rsidR="00E926DF">
          <w:rPr>
            <w:webHidden/>
          </w:rPr>
          <w:fldChar w:fldCharType="separate"/>
        </w:r>
        <w:r w:rsidR="0007143E">
          <w:rPr>
            <w:webHidden/>
          </w:rPr>
          <w:t>18</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76" w:history="1">
        <w:r w:rsidR="00E926DF" w:rsidRPr="002D203E">
          <w:rPr>
            <w:rStyle w:val="Hyperlink"/>
            <w:lang w:val="en-GB"/>
          </w:rPr>
          <w:t>10.9</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Bridging of Service (Care and Nurturing Leave)</w:t>
        </w:r>
        <w:r w:rsidR="00E926DF">
          <w:rPr>
            <w:webHidden/>
          </w:rPr>
          <w:tab/>
        </w:r>
        <w:r w:rsidR="00E926DF">
          <w:rPr>
            <w:webHidden/>
          </w:rPr>
          <w:fldChar w:fldCharType="begin"/>
        </w:r>
        <w:r w:rsidR="00E926DF">
          <w:rPr>
            <w:webHidden/>
          </w:rPr>
          <w:instrText xml:space="preserve"> PAGEREF _Toc499305976 \h </w:instrText>
        </w:r>
        <w:r w:rsidR="00E926DF">
          <w:rPr>
            <w:webHidden/>
          </w:rPr>
        </w:r>
        <w:r w:rsidR="00E926DF">
          <w:rPr>
            <w:webHidden/>
          </w:rPr>
          <w:fldChar w:fldCharType="separate"/>
        </w:r>
        <w:r w:rsidR="0007143E">
          <w:rPr>
            <w:webHidden/>
          </w:rPr>
          <w:t>18</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5977" w:history="1">
        <w:r w:rsidR="00E926DF" w:rsidRPr="002D203E">
          <w:rPr>
            <w:rStyle w:val="Hyperlink"/>
            <w:lang w:val="en-GB"/>
          </w:rPr>
          <w:t>ARTICLE 11 - JOB POSTINGS</w:t>
        </w:r>
        <w:r w:rsidR="00E926DF">
          <w:rPr>
            <w:webHidden/>
          </w:rPr>
          <w:tab/>
        </w:r>
        <w:r w:rsidR="00E926DF">
          <w:rPr>
            <w:webHidden/>
          </w:rPr>
          <w:fldChar w:fldCharType="begin"/>
        </w:r>
        <w:r w:rsidR="00E926DF">
          <w:rPr>
            <w:webHidden/>
          </w:rPr>
          <w:instrText xml:space="preserve"> PAGEREF _Toc499305977 \h </w:instrText>
        </w:r>
        <w:r w:rsidR="00E926DF">
          <w:rPr>
            <w:webHidden/>
          </w:rPr>
        </w:r>
        <w:r w:rsidR="00E926DF">
          <w:rPr>
            <w:webHidden/>
          </w:rPr>
          <w:fldChar w:fldCharType="separate"/>
        </w:r>
        <w:r w:rsidR="0007143E">
          <w:rPr>
            <w:webHidden/>
          </w:rPr>
          <w:t>19</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78" w:history="1">
        <w:r w:rsidR="00E926DF" w:rsidRPr="002D203E">
          <w:rPr>
            <w:rStyle w:val="Hyperlink"/>
            <w:lang w:val="en-GB"/>
          </w:rPr>
          <w:t>11.1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Pre-Posting Procedures</w:t>
        </w:r>
        <w:r w:rsidR="00E926DF">
          <w:rPr>
            <w:webHidden/>
          </w:rPr>
          <w:tab/>
        </w:r>
        <w:r w:rsidR="00E926DF">
          <w:rPr>
            <w:webHidden/>
          </w:rPr>
          <w:fldChar w:fldCharType="begin"/>
        </w:r>
        <w:r w:rsidR="00E926DF">
          <w:rPr>
            <w:webHidden/>
          </w:rPr>
          <w:instrText xml:space="preserve"> PAGEREF _Toc499305978 \h </w:instrText>
        </w:r>
        <w:r w:rsidR="00E926DF">
          <w:rPr>
            <w:webHidden/>
          </w:rPr>
        </w:r>
        <w:r w:rsidR="00E926DF">
          <w:rPr>
            <w:webHidden/>
          </w:rPr>
          <w:fldChar w:fldCharType="separate"/>
        </w:r>
        <w:r w:rsidR="0007143E">
          <w:rPr>
            <w:webHidden/>
          </w:rPr>
          <w:t>19</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79" w:history="1">
        <w:r w:rsidR="00E926DF" w:rsidRPr="002D203E">
          <w:rPr>
            <w:rStyle w:val="Hyperlink"/>
            <w:lang w:val="en-GB"/>
          </w:rPr>
          <w:t>11.2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Job Postings</w:t>
        </w:r>
        <w:r w:rsidR="00E926DF">
          <w:rPr>
            <w:webHidden/>
          </w:rPr>
          <w:tab/>
        </w:r>
        <w:r w:rsidR="00E926DF">
          <w:rPr>
            <w:webHidden/>
          </w:rPr>
          <w:fldChar w:fldCharType="begin"/>
        </w:r>
        <w:r w:rsidR="00E926DF">
          <w:rPr>
            <w:webHidden/>
          </w:rPr>
          <w:instrText xml:space="preserve"> PAGEREF _Toc499305979 \h </w:instrText>
        </w:r>
        <w:r w:rsidR="00E926DF">
          <w:rPr>
            <w:webHidden/>
          </w:rPr>
        </w:r>
        <w:r w:rsidR="00E926DF">
          <w:rPr>
            <w:webHidden/>
          </w:rPr>
          <w:fldChar w:fldCharType="separate"/>
        </w:r>
        <w:r w:rsidR="0007143E">
          <w:rPr>
            <w:webHidden/>
          </w:rPr>
          <w:t>19</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80" w:history="1">
        <w:r w:rsidR="00E926DF" w:rsidRPr="002D203E">
          <w:rPr>
            <w:rStyle w:val="Hyperlink"/>
            <w:lang w:val="en-GB"/>
          </w:rPr>
          <w:t>11.3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Job Applications</w:t>
        </w:r>
        <w:r w:rsidR="00E926DF">
          <w:rPr>
            <w:webHidden/>
          </w:rPr>
          <w:tab/>
        </w:r>
        <w:r w:rsidR="00E926DF">
          <w:rPr>
            <w:webHidden/>
          </w:rPr>
          <w:fldChar w:fldCharType="begin"/>
        </w:r>
        <w:r w:rsidR="00E926DF">
          <w:rPr>
            <w:webHidden/>
          </w:rPr>
          <w:instrText xml:space="preserve"> PAGEREF _Toc499305980 \h </w:instrText>
        </w:r>
        <w:r w:rsidR="00E926DF">
          <w:rPr>
            <w:webHidden/>
          </w:rPr>
        </w:r>
        <w:r w:rsidR="00E926DF">
          <w:rPr>
            <w:webHidden/>
          </w:rPr>
          <w:fldChar w:fldCharType="separate"/>
        </w:r>
        <w:r w:rsidR="0007143E">
          <w:rPr>
            <w:webHidden/>
          </w:rPr>
          <w:t>19</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81" w:history="1">
        <w:r w:rsidR="00E926DF" w:rsidRPr="002D203E">
          <w:rPr>
            <w:rStyle w:val="Hyperlink"/>
            <w:lang w:val="en-GB"/>
          </w:rPr>
          <w:t>11.4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Appointments</w:t>
        </w:r>
        <w:r w:rsidR="00E926DF">
          <w:rPr>
            <w:webHidden/>
          </w:rPr>
          <w:tab/>
        </w:r>
        <w:r w:rsidR="00E926DF">
          <w:rPr>
            <w:webHidden/>
          </w:rPr>
          <w:fldChar w:fldCharType="begin"/>
        </w:r>
        <w:r w:rsidR="00E926DF">
          <w:rPr>
            <w:webHidden/>
          </w:rPr>
          <w:instrText xml:space="preserve"> PAGEREF _Toc499305981 \h </w:instrText>
        </w:r>
        <w:r w:rsidR="00E926DF">
          <w:rPr>
            <w:webHidden/>
          </w:rPr>
        </w:r>
        <w:r w:rsidR="00E926DF">
          <w:rPr>
            <w:webHidden/>
          </w:rPr>
          <w:fldChar w:fldCharType="separate"/>
        </w:r>
        <w:r w:rsidR="0007143E">
          <w:rPr>
            <w:webHidden/>
          </w:rPr>
          <w:t>20</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82" w:history="1">
        <w:r w:rsidR="00E926DF" w:rsidRPr="002D203E">
          <w:rPr>
            <w:rStyle w:val="Hyperlink"/>
            <w:lang w:val="en-GB"/>
          </w:rPr>
          <w:t>11.5</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Filling of Vacancies</w:t>
        </w:r>
        <w:r w:rsidR="00E926DF">
          <w:rPr>
            <w:webHidden/>
          </w:rPr>
          <w:tab/>
        </w:r>
        <w:r w:rsidR="00E926DF">
          <w:rPr>
            <w:webHidden/>
          </w:rPr>
          <w:fldChar w:fldCharType="begin"/>
        </w:r>
        <w:r w:rsidR="00E926DF">
          <w:rPr>
            <w:webHidden/>
          </w:rPr>
          <w:instrText xml:space="preserve"> PAGEREF _Toc499305982 \h </w:instrText>
        </w:r>
        <w:r w:rsidR="00E926DF">
          <w:rPr>
            <w:webHidden/>
          </w:rPr>
        </w:r>
        <w:r w:rsidR="00E926DF">
          <w:rPr>
            <w:webHidden/>
          </w:rPr>
          <w:fldChar w:fldCharType="separate"/>
        </w:r>
        <w:r w:rsidR="0007143E">
          <w:rPr>
            <w:webHidden/>
          </w:rPr>
          <w:t>20</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83" w:history="1">
        <w:r w:rsidR="00E926DF" w:rsidRPr="002D203E">
          <w:rPr>
            <w:rStyle w:val="Hyperlink"/>
            <w:lang w:val="en-GB"/>
          </w:rPr>
          <w:t>11.6</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Transfers</w:t>
        </w:r>
        <w:r w:rsidR="00E926DF">
          <w:rPr>
            <w:webHidden/>
          </w:rPr>
          <w:tab/>
        </w:r>
        <w:r w:rsidR="00E926DF">
          <w:rPr>
            <w:webHidden/>
          </w:rPr>
          <w:fldChar w:fldCharType="begin"/>
        </w:r>
        <w:r w:rsidR="00E926DF">
          <w:rPr>
            <w:webHidden/>
          </w:rPr>
          <w:instrText xml:space="preserve"> PAGEREF _Toc499305983 \h </w:instrText>
        </w:r>
        <w:r w:rsidR="00E926DF">
          <w:rPr>
            <w:webHidden/>
          </w:rPr>
        </w:r>
        <w:r w:rsidR="00E926DF">
          <w:rPr>
            <w:webHidden/>
          </w:rPr>
          <w:fldChar w:fldCharType="separate"/>
        </w:r>
        <w:r w:rsidR="0007143E">
          <w:rPr>
            <w:webHidden/>
          </w:rPr>
          <w:t>20</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84" w:history="1">
        <w:r w:rsidR="00E926DF" w:rsidRPr="002D203E">
          <w:rPr>
            <w:rStyle w:val="Hyperlink"/>
            <w:lang w:val="en-GB"/>
          </w:rPr>
          <w:t>11.7</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Trial Period</w:t>
        </w:r>
        <w:r w:rsidR="00E926DF">
          <w:rPr>
            <w:webHidden/>
          </w:rPr>
          <w:tab/>
        </w:r>
        <w:r w:rsidR="00E926DF">
          <w:rPr>
            <w:webHidden/>
          </w:rPr>
          <w:fldChar w:fldCharType="begin"/>
        </w:r>
        <w:r w:rsidR="00E926DF">
          <w:rPr>
            <w:webHidden/>
          </w:rPr>
          <w:instrText xml:space="preserve"> PAGEREF _Toc499305984 \h </w:instrText>
        </w:r>
        <w:r w:rsidR="00E926DF">
          <w:rPr>
            <w:webHidden/>
          </w:rPr>
        </w:r>
        <w:r w:rsidR="00E926DF">
          <w:rPr>
            <w:webHidden/>
          </w:rPr>
          <w:fldChar w:fldCharType="separate"/>
        </w:r>
        <w:r w:rsidR="0007143E">
          <w:rPr>
            <w:webHidden/>
          </w:rPr>
          <w:t>21</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85" w:history="1">
        <w:r w:rsidR="00E926DF" w:rsidRPr="002D203E">
          <w:rPr>
            <w:rStyle w:val="Hyperlink"/>
            <w:lang w:val="en-GB"/>
          </w:rPr>
          <w:t>11.8</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Position Prerequisites</w:t>
        </w:r>
        <w:r w:rsidR="00E926DF">
          <w:rPr>
            <w:webHidden/>
          </w:rPr>
          <w:tab/>
        </w:r>
        <w:r w:rsidR="00E926DF">
          <w:rPr>
            <w:webHidden/>
          </w:rPr>
          <w:fldChar w:fldCharType="begin"/>
        </w:r>
        <w:r w:rsidR="00E926DF">
          <w:rPr>
            <w:webHidden/>
          </w:rPr>
          <w:instrText xml:space="preserve"> PAGEREF _Toc499305985 \h </w:instrText>
        </w:r>
        <w:r w:rsidR="00E926DF">
          <w:rPr>
            <w:webHidden/>
          </w:rPr>
        </w:r>
        <w:r w:rsidR="00E926DF">
          <w:rPr>
            <w:webHidden/>
          </w:rPr>
          <w:fldChar w:fldCharType="separate"/>
        </w:r>
        <w:r w:rsidR="0007143E">
          <w:rPr>
            <w:webHidden/>
          </w:rPr>
          <w:t>21</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86" w:history="1">
        <w:r w:rsidR="00E926DF" w:rsidRPr="002D203E">
          <w:rPr>
            <w:rStyle w:val="Hyperlink"/>
            <w:lang w:val="en-GB"/>
          </w:rPr>
          <w:t>11.9</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Training</w:t>
        </w:r>
        <w:r w:rsidR="00E926DF">
          <w:rPr>
            <w:webHidden/>
          </w:rPr>
          <w:tab/>
        </w:r>
        <w:r w:rsidR="00E926DF">
          <w:rPr>
            <w:webHidden/>
          </w:rPr>
          <w:fldChar w:fldCharType="begin"/>
        </w:r>
        <w:r w:rsidR="00E926DF">
          <w:rPr>
            <w:webHidden/>
          </w:rPr>
          <w:instrText xml:space="preserve"> PAGEREF _Toc499305986 \h </w:instrText>
        </w:r>
        <w:r w:rsidR="00E926DF">
          <w:rPr>
            <w:webHidden/>
          </w:rPr>
        </w:r>
        <w:r w:rsidR="00E926DF">
          <w:rPr>
            <w:webHidden/>
          </w:rPr>
          <w:fldChar w:fldCharType="separate"/>
        </w:r>
        <w:r w:rsidR="0007143E">
          <w:rPr>
            <w:webHidden/>
          </w:rPr>
          <w:t>21</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87" w:history="1">
        <w:r w:rsidR="00E926DF" w:rsidRPr="002D203E">
          <w:rPr>
            <w:rStyle w:val="Hyperlink"/>
            <w:lang w:val="en-GB"/>
          </w:rPr>
          <w:t>11.10</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Notice of Resignation</w:t>
        </w:r>
        <w:r w:rsidR="00E926DF">
          <w:rPr>
            <w:webHidden/>
          </w:rPr>
          <w:tab/>
        </w:r>
        <w:r w:rsidR="00E926DF">
          <w:rPr>
            <w:webHidden/>
          </w:rPr>
          <w:fldChar w:fldCharType="begin"/>
        </w:r>
        <w:r w:rsidR="00E926DF">
          <w:rPr>
            <w:webHidden/>
          </w:rPr>
          <w:instrText xml:space="preserve"> PAGEREF _Toc499305987 \h </w:instrText>
        </w:r>
        <w:r w:rsidR="00E926DF">
          <w:rPr>
            <w:webHidden/>
          </w:rPr>
        </w:r>
        <w:r w:rsidR="00E926DF">
          <w:rPr>
            <w:webHidden/>
          </w:rPr>
          <w:fldChar w:fldCharType="separate"/>
        </w:r>
        <w:r w:rsidR="0007143E">
          <w:rPr>
            <w:webHidden/>
          </w:rPr>
          <w:t>23</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88" w:history="1">
        <w:r w:rsidR="00E926DF" w:rsidRPr="002D203E">
          <w:rPr>
            <w:rStyle w:val="Hyperlink"/>
            <w:lang w:val="en-GB"/>
          </w:rPr>
          <w:t>11.11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Workload and Vacancy Coverage</w:t>
        </w:r>
        <w:r w:rsidR="00E926DF">
          <w:rPr>
            <w:webHidden/>
          </w:rPr>
          <w:tab/>
        </w:r>
        <w:r w:rsidR="00E926DF">
          <w:rPr>
            <w:webHidden/>
          </w:rPr>
          <w:fldChar w:fldCharType="begin"/>
        </w:r>
        <w:r w:rsidR="00E926DF">
          <w:rPr>
            <w:webHidden/>
          </w:rPr>
          <w:instrText xml:space="preserve"> PAGEREF _Toc499305988 \h </w:instrText>
        </w:r>
        <w:r w:rsidR="00E926DF">
          <w:rPr>
            <w:webHidden/>
          </w:rPr>
        </w:r>
        <w:r w:rsidR="00E926DF">
          <w:rPr>
            <w:webHidden/>
          </w:rPr>
          <w:fldChar w:fldCharType="separate"/>
        </w:r>
        <w:r w:rsidR="0007143E">
          <w:rPr>
            <w:webHidden/>
          </w:rPr>
          <w:t>23</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5989" w:history="1">
        <w:r w:rsidR="00E926DF" w:rsidRPr="002D203E">
          <w:rPr>
            <w:rStyle w:val="Hyperlink"/>
            <w:lang w:val="en-GB"/>
          </w:rPr>
          <w:t>ARTICLE 12 - LAYOFF AND RECALL</w:t>
        </w:r>
        <w:r w:rsidR="00E926DF">
          <w:rPr>
            <w:webHidden/>
          </w:rPr>
          <w:tab/>
        </w:r>
        <w:r w:rsidR="00E926DF">
          <w:rPr>
            <w:webHidden/>
          </w:rPr>
          <w:fldChar w:fldCharType="begin"/>
        </w:r>
        <w:r w:rsidR="00E926DF">
          <w:rPr>
            <w:webHidden/>
          </w:rPr>
          <w:instrText xml:space="preserve"> PAGEREF _Toc499305989 \h </w:instrText>
        </w:r>
        <w:r w:rsidR="00E926DF">
          <w:rPr>
            <w:webHidden/>
          </w:rPr>
        </w:r>
        <w:r w:rsidR="00E926DF">
          <w:rPr>
            <w:webHidden/>
          </w:rPr>
          <w:fldChar w:fldCharType="separate"/>
        </w:r>
        <w:r w:rsidR="0007143E">
          <w:rPr>
            <w:webHidden/>
          </w:rPr>
          <w:t>23</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90" w:history="1">
        <w:r w:rsidR="00E926DF" w:rsidRPr="002D203E">
          <w:rPr>
            <w:rStyle w:val="Hyperlink"/>
            <w:lang w:val="en-GB"/>
          </w:rPr>
          <w:t>12.1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Role of Seniority in Layoff</w:t>
        </w:r>
        <w:r w:rsidR="00E926DF">
          <w:rPr>
            <w:webHidden/>
          </w:rPr>
          <w:tab/>
        </w:r>
        <w:r w:rsidR="00E926DF">
          <w:rPr>
            <w:webHidden/>
          </w:rPr>
          <w:fldChar w:fldCharType="begin"/>
        </w:r>
        <w:r w:rsidR="00E926DF">
          <w:rPr>
            <w:webHidden/>
          </w:rPr>
          <w:instrText xml:space="preserve"> PAGEREF _Toc499305990 \h </w:instrText>
        </w:r>
        <w:r w:rsidR="00E926DF">
          <w:rPr>
            <w:webHidden/>
          </w:rPr>
        </w:r>
        <w:r w:rsidR="00E926DF">
          <w:rPr>
            <w:webHidden/>
          </w:rPr>
          <w:fldChar w:fldCharType="separate"/>
        </w:r>
        <w:r w:rsidR="0007143E">
          <w:rPr>
            <w:webHidden/>
          </w:rPr>
          <w:t>23</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91" w:history="1">
        <w:r w:rsidR="00E926DF" w:rsidRPr="002D203E">
          <w:rPr>
            <w:rStyle w:val="Hyperlink"/>
            <w:lang w:val="en-GB"/>
          </w:rPr>
          <w:t>12.2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Notice of Layoff</w:t>
        </w:r>
        <w:r w:rsidR="00E926DF">
          <w:rPr>
            <w:webHidden/>
          </w:rPr>
          <w:tab/>
        </w:r>
        <w:r w:rsidR="00E926DF">
          <w:rPr>
            <w:webHidden/>
          </w:rPr>
          <w:fldChar w:fldCharType="begin"/>
        </w:r>
        <w:r w:rsidR="00E926DF">
          <w:rPr>
            <w:webHidden/>
          </w:rPr>
          <w:instrText xml:space="preserve"> PAGEREF _Toc499305991 \h </w:instrText>
        </w:r>
        <w:r w:rsidR="00E926DF">
          <w:rPr>
            <w:webHidden/>
          </w:rPr>
        </w:r>
        <w:r w:rsidR="00E926DF">
          <w:rPr>
            <w:webHidden/>
          </w:rPr>
          <w:fldChar w:fldCharType="separate"/>
        </w:r>
        <w:r w:rsidR="0007143E">
          <w:rPr>
            <w:webHidden/>
          </w:rPr>
          <w:t>23</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92" w:history="1">
        <w:r w:rsidR="00E926DF" w:rsidRPr="002D203E">
          <w:rPr>
            <w:rStyle w:val="Hyperlink"/>
            <w:lang w:val="en-GB"/>
          </w:rPr>
          <w:t>12.3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Retraining and Familiarization</w:t>
        </w:r>
        <w:r w:rsidR="00E926DF">
          <w:rPr>
            <w:webHidden/>
          </w:rPr>
          <w:tab/>
        </w:r>
        <w:r w:rsidR="00E926DF">
          <w:rPr>
            <w:webHidden/>
          </w:rPr>
          <w:fldChar w:fldCharType="begin"/>
        </w:r>
        <w:r w:rsidR="00E926DF">
          <w:rPr>
            <w:webHidden/>
          </w:rPr>
          <w:instrText xml:space="preserve"> PAGEREF _Toc499305992 \h </w:instrText>
        </w:r>
        <w:r w:rsidR="00E926DF">
          <w:rPr>
            <w:webHidden/>
          </w:rPr>
        </w:r>
        <w:r w:rsidR="00E926DF">
          <w:rPr>
            <w:webHidden/>
          </w:rPr>
          <w:fldChar w:fldCharType="separate"/>
        </w:r>
        <w:r w:rsidR="0007143E">
          <w:rPr>
            <w:webHidden/>
          </w:rPr>
          <w:t>23</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93" w:history="1">
        <w:r w:rsidR="00E926DF" w:rsidRPr="002D203E">
          <w:rPr>
            <w:rStyle w:val="Hyperlink"/>
            <w:lang w:val="en-GB"/>
          </w:rPr>
          <w:t>12.4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Layoff Procedure</w:t>
        </w:r>
        <w:r w:rsidR="00E926DF">
          <w:rPr>
            <w:webHidden/>
          </w:rPr>
          <w:tab/>
        </w:r>
        <w:r w:rsidR="00E926DF">
          <w:rPr>
            <w:webHidden/>
          </w:rPr>
          <w:fldChar w:fldCharType="begin"/>
        </w:r>
        <w:r w:rsidR="00E926DF">
          <w:rPr>
            <w:webHidden/>
          </w:rPr>
          <w:instrText xml:space="preserve"> PAGEREF _Toc499305993 \h </w:instrText>
        </w:r>
        <w:r w:rsidR="00E926DF">
          <w:rPr>
            <w:webHidden/>
          </w:rPr>
        </w:r>
        <w:r w:rsidR="00E926DF">
          <w:rPr>
            <w:webHidden/>
          </w:rPr>
          <w:fldChar w:fldCharType="separate"/>
        </w:r>
        <w:r w:rsidR="0007143E">
          <w:rPr>
            <w:webHidden/>
          </w:rPr>
          <w:t>24</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94" w:history="1">
        <w:r w:rsidR="00E926DF" w:rsidRPr="002D203E">
          <w:rPr>
            <w:rStyle w:val="Hyperlink"/>
            <w:lang w:val="en-GB"/>
          </w:rPr>
          <w:t>12.5</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Seniority Retention and Salary Assignment</w:t>
        </w:r>
        <w:r w:rsidR="00E926DF">
          <w:rPr>
            <w:webHidden/>
          </w:rPr>
          <w:tab/>
        </w:r>
        <w:r w:rsidR="00E926DF">
          <w:rPr>
            <w:webHidden/>
          </w:rPr>
          <w:fldChar w:fldCharType="begin"/>
        </w:r>
        <w:r w:rsidR="00E926DF">
          <w:rPr>
            <w:webHidden/>
          </w:rPr>
          <w:instrText xml:space="preserve"> PAGEREF _Toc499305994 \h </w:instrText>
        </w:r>
        <w:r w:rsidR="00E926DF">
          <w:rPr>
            <w:webHidden/>
          </w:rPr>
        </w:r>
        <w:r w:rsidR="00E926DF">
          <w:rPr>
            <w:webHidden/>
          </w:rPr>
          <w:fldChar w:fldCharType="separate"/>
        </w:r>
        <w:r w:rsidR="0007143E">
          <w:rPr>
            <w:webHidden/>
          </w:rPr>
          <w:t>24</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95" w:history="1">
        <w:r w:rsidR="00E926DF" w:rsidRPr="002D203E">
          <w:rPr>
            <w:rStyle w:val="Hyperlink"/>
            <w:lang w:val="en-GB"/>
          </w:rPr>
          <w:t>12.6</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Recall Rights</w:t>
        </w:r>
        <w:r w:rsidR="00E926DF">
          <w:rPr>
            <w:webHidden/>
          </w:rPr>
          <w:tab/>
        </w:r>
        <w:r w:rsidR="00E926DF">
          <w:rPr>
            <w:webHidden/>
          </w:rPr>
          <w:fldChar w:fldCharType="begin"/>
        </w:r>
        <w:r w:rsidR="00E926DF">
          <w:rPr>
            <w:webHidden/>
          </w:rPr>
          <w:instrText xml:space="preserve"> PAGEREF _Toc499305995 \h </w:instrText>
        </w:r>
        <w:r w:rsidR="00E926DF">
          <w:rPr>
            <w:webHidden/>
          </w:rPr>
        </w:r>
        <w:r w:rsidR="00E926DF">
          <w:rPr>
            <w:webHidden/>
          </w:rPr>
          <w:fldChar w:fldCharType="separate"/>
        </w:r>
        <w:r w:rsidR="0007143E">
          <w:rPr>
            <w:webHidden/>
          </w:rPr>
          <w:t>25</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96" w:history="1">
        <w:r w:rsidR="00E926DF" w:rsidRPr="002D203E">
          <w:rPr>
            <w:rStyle w:val="Hyperlink"/>
            <w:lang w:val="en-GB"/>
          </w:rPr>
          <w:t>12.7</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Severance Pay</w:t>
        </w:r>
        <w:r w:rsidR="00E926DF">
          <w:rPr>
            <w:webHidden/>
          </w:rPr>
          <w:tab/>
        </w:r>
        <w:r w:rsidR="00E926DF">
          <w:rPr>
            <w:webHidden/>
          </w:rPr>
          <w:fldChar w:fldCharType="begin"/>
        </w:r>
        <w:r w:rsidR="00E926DF">
          <w:rPr>
            <w:webHidden/>
          </w:rPr>
          <w:instrText xml:space="preserve"> PAGEREF _Toc499305996 \h </w:instrText>
        </w:r>
        <w:r w:rsidR="00E926DF">
          <w:rPr>
            <w:webHidden/>
          </w:rPr>
        </w:r>
        <w:r w:rsidR="00E926DF">
          <w:rPr>
            <w:webHidden/>
          </w:rPr>
          <w:fldChar w:fldCharType="separate"/>
        </w:r>
        <w:r w:rsidR="0007143E">
          <w:rPr>
            <w:webHidden/>
          </w:rPr>
          <w:t>25</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5997" w:history="1">
        <w:r w:rsidR="00E926DF" w:rsidRPr="002D203E">
          <w:rPr>
            <w:rStyle w:val="Hyperlink"/>
            <w:lang w:val="en-GB"/>
          </w:rPr>
          <w:t>ARTICLE 13 - HOURS OF WORK</w:t>
        </w:r>
        <w:r w:rsidR="00E926DF">
          <w:rPr>
            <w:webHidden/>
          </w:rPr>
          <w:tab/>
        </w:r>
        <w:r w:rsidR="00E926DF">
          <w:rPr>
            <w:webHidden/>
          </w:rPr>
          <w:fldChar w:fldCharType="begin"/>
        </w:r>
        <w:r w:rsidR="00E926DF">
          <w:rPr>
            <w:webHidden/>
          </w:rPr>
          <w:instrText xml:space="preserve"> PAGEREF _Toc499305997 \h </w:instrText>
        </w:r>
        <w:r w:rsidR="00E926DF">
          <w:rPr>
            <w:webHidden/>
          </w:rPr>
        </w:r>
        <w:r w:rsidR="00E926DF">
          <w:rPr>
            <w:webHidden/>
          </w:rPr>
          <w:fldChar w:fldCharType="separate"/>
        </w:r>
        <w:r w:rsidR="0007143E">
          <w:rPr>
            <w:webHidden/>
          </w:rPr>
          <w:t>26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98" w:history="1">
        <w:r w:rsidR="00E926DF" w:rsidRPr="002D203E">
          <w:rPr>
            <w:rStyle w:val="Hyperlink"/>
            <w:lang w:val="en-GB"/>
          </w:rPr>
          <w:t>13.1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Standard Hours of Work</w:t>
        </w:r>
        <w:r w:rsidR="00E926DF">
          <w:rPr>
            <w:webHidden/>
          </w:rPr>
          <w:tab/>
        </w:r>
        <w:r w:rsidR="00E926DF">
          <w:rPr>
            <w:webHidden/>
          </w:rPr>
          <w:fldChar w:fldCharType="begin"/>
        </w:r>
        <w:r w:rsidR="00E926DF">
          <w:rPr>
            <w:webHidden/>
          </w:rPr>
          <w:instrText xml:space="preserve"> PAGEREF _Toc499305998 \h </w:instrText>
        </w:r>
        <w:r w:rsidR="00E926DF">
          <w:rPr>
            <w:webHidden/>
          </w:rPr>
        </w:r>
        <w:r w:rsidR="00E926DF">
          <w:rPr>
            <w:webHidden/>
          </w:rPr>
          <w:fldChar w:fldCharType="separate"/>
        </w:r>
        <w:r w:rsidR="0007143E">
          <w:rPr>
            <w:webHidden/>
          </w:rPr>
          <w:t>26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5999" w:history="1">
        <w:r w:rsidR="00E926DF" w:rsidRPr="002D203E">
          <w:rPr>
            <w:rStyle w:val="Hyperlink"/>
            <w:lang w:val="en-GB"/>
          </w:rPr>
          <w:t>13.2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Work Schedules</w:t>
        </w:r>
        <w:r w:rsidR="00E926DF">
          <w:rPr>
            <w:webHidden/>
          </w:rPr>
          <w:tab/>
        </w:r>
        <w:r w:rsidR="00E926DF">
          <w:rPr>
            <w:webHidden/>
          </w:rPr>
          <w:fldChar w:fldCharType="begin"/>
        </w:r>
        <w:r w:rsidR="00E926DF">
          <w:rPr>
            <w:webHidden/>
          </w:rPr>
          <w:instrText xml:space="preserve"> PAGEREF _Toc499305999 \h </w:instrText>
        </w:r>
        <w:r w:rsidR="00E926DF">
          <w:rPr>
            <w:webHidden/>
          </w:rPr>
        </w:r>
        <w:r w:rsidR="00E926DF">
          <w:rPr>
            <w:webHidden/>
          </w:rPr>
          <w:fldChar w:fldCharType="separate"/>
        </w:r>
        <w:r w:rsidR="0007143E">
          <w:rPr>
            <w:webHidden/>
          </w:rPr>
          <w:t>26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00" w:history="1">
        <w:r w:rsidR="00E926DF" w:rsidRPr="002D203E">
          <w:rPr>
            <w:rStyle w:val="Hyperlink"/>
            <w:lang w:val="en-GB"/>
          </w:rPr>
          <w:t>13.3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Meal Period</w:t>
        </w:r>
        <w:r w:rsidR="00E926DF">
          <w:rPr>
            <w:webHidden/>
          </w:rPr>
          <w:tab/>
        </w:r>
        <w:r w:rsidR="00E926DF">
          <w:rPr>
            <w:webHidden/>
          </w:rPr>
          <w:fldChar w:fldCharType="begin"/>
        </w:r>
        <w:r w:rsidR="00E926DF">
          <w:rPr>
            <w:webHidden/>
          </w:rPr>
          <w:instrText xml:space="preserve"> PAGEREF _Toc499306000 \h </w:instrText>
        </w:r>
        <w:r w:rsidR="00E926DF">
          <w:rPr>
            <w:webHidden/>
          </w:rPr>
        </w:r>
        <w:r w:rsidR="00E926DF">
          <w:rPr>
            <w:webHidden/>
          </w:rPr>
          <w:fldChar w:fldCharType="separate"/>
        </w:r>
        <w:r w:rsidR="0007143E">
          <w:rPr>
            <w:webHidden/>
          </w:rPr>
          <w:t>26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01" w:history="1">
        <w:r w:rsidR="00E926DF" w:rsidRPr="002D203E">
          <w:rPr>
            <w:rStyle w:val="Hyperlink"/>
            <w:lang w:val="en-GB"/>
          </w:rPr>
          <w:t>13.4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Rest Periods</w:t>
        </w:r>
        <w:r w:rsidR="00E926DF">
          <w:rPr>
            <w:webHidden/>
          </w:rPr>
          <w:tab/>
        </w:r>
        <w:r w:rsidR="00E926DF">
          <w:rPr>
            <w:webHidden/>
          </w:rPr>
          <w:fldChar w:fldCharType="begin"/>
        </w:r>
        <w:r w:rsidR="00E926DF">
          <w:rPr>
            <w:webHidden/>
          </w:rPr>
          <w:instrText xml:space="preserve"> PAGEREF _Toc499306001 \h </w:instrText>
        </w:r>
        <w:r w:rsidR="00E926DF">
          <w:rPr>
            <w:webHidden/>
          </w:rPr>
        </w:r>
        <w:r w:rsidR="00E926DF">
          <w:rPr>
            <w:webHidden/>
          </w:rPr>
          <w:fldChar w:fldCharType="separate"/>
        </w:r>
        <w:r w:rsidR="0007143E">
          <w:rPr>
            <w:webHidden/>
          </w:rPr>
          <w:t>26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02" w:history="1">
        <w:r w:rsidR="00E926DF" w:rsidRPr="002D203E">
          <w:rPr>
            <w:rStyle w:val="Hyperlink"/>
            <w:lang w:val="en-GB"/>
          </w:rPr>
          <w:t>13.5</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Split Shift</w:t>
        </w:r>
        <w:r w:rsidR="00E926DF">
          <w:rPr>
            <w:webHidden/>
          </w:rPr>
          <w:tab/>
        </w:r>
        <w:r w:rsidR="00E926DF">
          <w:rPr>
            <w:webHidden/>
          </w:rPr>
          <w:fldChar w:fldCharType="begin"/>
        </w:r>
        <w:r w:rsidR="00E926DF">
          <w:rPr>
            <w:webHidden/>
          </w:rPr>
          <w:instrText xml:space="preserve"> PAGEREF _Toc499306002 \h </w:instrText>
        </w:r>
        <w:r w:rsidR="00E926DF">
          <w:rPr>
            <w:webHidden/>
          </w:rPr>
        </w:r>
        <w:r w:rsidR="00E926DF">
          <w:rPr>
            <w:webHidden/>
          </w:rPr>
          <w:fldChar w:fldCharType="separate"/>
        </w:r>
        <w:r w:rsidR="0007143E">
          <w:rPr>
            <w:webHidden/>
          </w:rPr>
          <w:t>26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03" w:history="1">
        <w:r w:rsidR="00E926DF" w:rsidRPr="002D203E">
          <w:rPr>
            <w:rStyle w:val="Hyperlink"/>
            <w:lang w:val="en-GB"/>
          </w:rPr>
          <w:t>13.6</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Minimum Payment</w:t>
        </w:r>
        <w:r w:rsidR="00E926DF">
          <w:rPr>
            <w:webHidden/>
          </w:rPr>
          <w:tab/>
        </w:r>
        <w:r w:rsidR="00E926DF">
          <w:rPr>
            <w:webHidden/>
          </w:rPr>
          <w:fldChar w:fldCharType="begin"/>
        </w:r>
        <w:r w:rsidR="00E926DF">
          <w:rPr>
            <w:webHidden/>
          </w:rPr>
          <w:instrText xml:space="preserve"> PAGEREF _Toc499306003 \h </w:instrText>
        </w:r>
        <w:r w:rsidR="00E926DF">
          <w:rPr>
            <w:webHidden/>
          </w:rPr>
        </w:r>
        <w:r w:rsidR="00E926DF">
          <w:rPr>
            <w:webHidden/>
          </w:rPr>
          <w:fldChar w:fldCharType="separate"/>
        </w:r>
        <w:r w:rsidR="0007143E">
          <w:rPr>
            <w:webHidden/>
          </w:rPr>
          <w:t>27</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6004" w:history="1">
        <w:r w:rsidR="00E926DF" w:rsidRPr="002D203E">
          <w:rPr>
            <w:rStyle w:val="Hyperlink"/>
            <w:lang w:val="en-GB"/>
          </w:rPr>
          <w:t>ARTICLE 14 - OVERTIME</w:t>
        </w:r>
        <w:r w:rsidR="00E926DF">
          <w:rPr>
            <w:webHidden/>
          </w:rPr>
          <w:tab/>
        </w:r>
        <w:r w:rsidR="00E926DF">
          <w:rPr>
            <w:webHidden/>
          </w:rPr>
          <w:fldChar w:fldCharType="begin"/>
        </w:r>
        <w:r w:rsidR="00E926DF">
          <w:rPr>
            <w:webHidden/>
          </w:rPr>
          <w:instrText xml:space="preserve"> PAGEREF _Toc499306004 \h </w:instrText>
        </w:r>
        <w:r w:rsidR="00E926DF">
          <w:rPr>
            <w:webHidden/>
          </w:rPr>
        </w:r>
        <w:r w:rsidR="00E926DF">
          <w:rPr>
            <w:webHidden/>
          </w:rPr>
          <w:fldChar w:fldCharType="separate"/>
        </w:r>
        <w:r w:rsidR="0007143E">
          <w:rPr>
            <w:webHidden/>
          </w:rPr>
          <w:t>27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05" w:history="1">
        <w:r w:rsidR="00E926DF" w:rsidRPr="002D203E">
          <w:rPr>
            <w:rStyle w:val="Hyperlink"/>
            <w:lang w:val="en-GB"/>
          </w:rPr>
          <w:t>14.1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Authorization of Overtime</w:t>
        </w:r>
        <w:r w:rsidR="00E926DF">
          <w:rPr>
            <w:webHidden/>
          </w:rPr>
          <w:tab/>
        </w:r>
        <w:r w:rsidR="00E926DF">
          <w:rPr>
            <w:webHidden/>
          </w:rPr>
          <w:fldChar w:fldCharType="begin"/>
        </w:r>
        <w:r w:rsidR="00E926DF">
          <w:rPr>
            <w:webHidden/>
          </w:rPr>
          <w:instrText xml:space="preserve"> PAGEREF _Toc499306005 \h </w:instrText>
        </w:r>
        <w:r w:rsidR="00E926DF">
          <w:rPr>
            <w:webHidden/>
          </w:rPr>
        </w:r>
        <w:r w:rsidR="00E926DF">
          <w:rPr>
            <w:webHidden/>
          </w:rPr>
          <w:fldChar w:fldCharType="separate"/>
        </w:r>
        <w:r w:rsidR="0007143E">
          <w:rPr>
            <w:webHidden/>
          </w:rPr>
          <w:t>27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06" w:history="1">
        <w:r w:rsidR="00E926DF" w:rsidRPr="002D203E">
          <w:rPr>
            <w:rStyle w:val="Hyperlink"/>
            <w:lang w:val="en-GB"/>
          </w:rPr>
          <w:t>14.2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Definitions</w:t>
        </w:r>
        <w:r w:rsidR="00E926DF">
          <w:rPr>
            <w:webHidden/>
          </w:rPr>
          <w:tab/>
        </w:r>
        <w:r w:rsidR="00E926DF">
          <w:rPr>
            <w:webHidden/>
          </w:rPr>
          <w:fldChar w:fldCharType="begin"/>
        </w:r>
        <w:r w:rsidR="00E926DF">
          <w:rPr>
            <w:webHidden/>
          </w:rPr>
          <w:instrText xml:space="preserve"> PAGEREF _Toc499306006 \h </w:instrText>
        </w:r>
        <w:r w:rsidR="00E926DF">
          <w:rPr>
            <w:webHidden/>
          </w:rPr>
        </w:r>
        <w:r w:rsidR="00E926DF">
          <w:rPr>
            <w:webHidden/>
          </w:rPr>
          <w:fldChar w:fldCharType="separate"/>
        </w:r>
        <w:r w:rsidR="0007143E">
          <w:rPr>
            <w:webHidden/>
          </w:rPr>
          <w:t>27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07" w:history="1">
        <w:r w:rsidR="00E926DF" w:rsidRPr="002D203E">
          <w:rPr>
            <w:rStyle w:val="Hyperlink"/>
            <w:lang w:val="en-GB"/>
          </w:rPr>
          <w:t>14.3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Overtime Compensation</w:t>
        </w:r>
        <w:r w:rsidR="00E926DF">
          <w:rPr>
            <w:webHidden/>
          </w:rPr>
          <w:tab/>
        </w:r>
        <w:r w:rsidR="00E926DF">
          <w:rPr>
            <w:webHidden/>
          </w:rPr>
          <w:fldChar w:fldCharType="begin"/>
        </w:r>
        <w:r w:rsidR="00E926DF">
          <w:rPr>
            <w:webHidden/>
          </w:rPr>
          <w:instrText xml:space="preserve"> PAGEREF _Toc499306007 \h </w:instrText>
        </w:r>
        <w:r w:rsidR="00E926DF">
          <w:rPr>
            <w:webHidden/>
          </w:rPr>
        </w:r>
        <w:r w:rsidR="00E926DF">
          <w:rPr>
            <w:webHidden/>
          </w:rPr>
          <w:fldChar w:fldCharType="separate"/>
        </w:r>
        <w:r w:rsidR="0007143E">
          <w:rPr>
            <w:webHidden/>
          </w:rPr>
          <w:t>27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08" w:history="1">
        <w:r w:rsidR="00E926DF" w:rsidRPr="002D203E">
          <w:rPr>
            <w:rStyle w:val="Hyperlink"/>
            <w:lang w:val="en-GB"/>
          </w:rPr>
          <w:t>14.4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Overtime Meal Allowance</w:t>
        </w:r>
        <w:r w:rsidR="00E926DF">
          <w:rPr>
            <w:webHidden/>
          </w:rPr>
          <w:tab/>
        </w:r>
        <w:r w:rsidR="00E926DF">
          <w:rPr>
            <w:webHidden/>
          </w:rPr>
          <w:fldChar w:fldCharType="begin"/>
        </w:r>
        <w:r w:rsidR="00E926DF">
          <w:rPr>
            <w:webHidden/>
          </w:rPr>
          <w:instrText xml:space="preserve"> PAGEREF _Toc499306008 \h </w:instrText>
        </w:r>
        <w:r w:rsidR="00E926DF">
          <w:rPr>
            <w:webHidden/>
          </w:rPr>
        </w:r>
        <w:r w:rsidR="00E926DF">
          <w:rPr>
            <w:webHidden/>
          </w:rPr>
          <w:fldChar w:fldCharType="separate"/>
        </w:r>
        <w:r w:rsidR="0007143E">
          <w:rPr>
            <w:webHidden/>
          </w:rPr>
          <w:t>27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09" w:history="1">
        <w:r w:rsidR="00E926DF" w:rsidRPr="002D203E">
          <w:rPr>
            <w:rStyle w:val="Hyperlink"/>
            <w:lang w:val="en-GB"/>
          </w:rPr>
          <w:t>14.5</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Right to Refuse Overtime</w:t>
        </w:r>
        <w:r w:rsidR="00E926DF">
          <w:rPr>
            <w:webHidden/>
          </w:rPr>
          <w:tab/>
        </w:r>
        <w:r w:rsidR="00E926DF">
          <w:rPr>
            <w:webHidden/>
          </w:rPr>
          <w:fldChar w:fldCharType="begin"/>
        </w:r>
        <w:r w:rsidR="00E926DF">
          <w:rPr>
            <w:webHidden/>
          </w:rPr>
          <w:instrText xml:space="preserve"> PAGEREF _Toc499306009 \h </w:instrText>
        </w:r>
        <w:r w:rsidR="00E926DF">
          <w:rPr>
            <w:webHidden/>
          </w:rPr>
        </w:r>
        <w:r w:rsidR="00E926DF">
          <w:rPr>
            <w:webHidden/>
          </w:rPr>
          <w:fldChar w:fldCharType="separate"/>
        </w:r>
        <w:r w:rsidR="0007143E">
          <w:rPr>
            <w:webHidden/>
          </w:rPr>
          <w:t>28</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10" w:history="1">
        <w:r w:rsidR="00E926DF" w:rsidRPr="002D203E">
          <w:rPr>
            <w:rStyle w:val="Hyperlink"/>
            <w:lang w:val="en-GB"/>
          </w:rPr>
          <w:t>14.6</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Callout Provisions</w:t>
        </w:r>
        <w:r w:rsidR="00E926DF">
          <w:rPr>
            <w:webHidden/>
          </w:rPr>
          <w:tab/>
        </w:r>
        <w:r w:rsidR="00E926DF">
          <w:rPr>
            <w:webHidden/>
          </w:rPr>
          <w:fldChar w:fldCharType="begin"/>
        </w:r>
        <w:r w:rsidR="00E926DF">
          <w:rPr>
            <w:webHidden/>
          </w:rPr>
          <w:instrText xml:space="preserve"> PAGEREF _Toc499306010 \h </w:instrText>
        </w:r>
        <w:r w:rsidR="00E926DF">
          <w:rPr>
            <w:webHidden/>
          </w:rPr>
        </w:r>
        <w:r w:rsidR="00E926DF">
          <w:rPr>
            <w:webHidden/>
          </w:rPr>
          <w:fldChar w:fldCharType="separate"/>
        </w:r>
        <w:r w:rsidR="0007143E">
          <w:rPr>
            <w:webHidden/>
          </w:rPr>
          <w:t>28</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11" w:history="1">
        <w:r w:rsidR="00E926DF" w:rsidRPr="002D203E">
          <w:rPr>
            <w:rStyle w:val="Hyperlink"/>
            <w:lang w:val="en-GB"/>
          </w:rPr>
          <w:t>14.7</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Pyramiding</w:t>
        </w:r>
        <w:r w:rsidR="00E926DF">
          <w:rPr>
            <w:webHidden/>
          </w:rPr>
          <w:tab/>
        </w:r>
        <w:r w:rsidR="00E926DF">
          <w:rPr>
            <w:webHidden/>
          </w:rPr>
          <w:fldChar w:fldCharType="begin"/>
        </w:r>
        <w:r w:rsidR="00E926DF">
          <w:rPr>
            <w:webHidden/>
          </w:rPr>
          <w:instrText xml:space="preserve"> PAGEREF _Toc499306011 \h </w:instrText>
        </w:r>
        <w:r w:rsidR="00E926DF">
          <w:rPr>
            <w:webHidden/>
          </w:rPr>
        </w:r>
        <w:r w:rsidR="00E926DF">
          <w:rPr>
            <w:webHidden/>
          </w:rPr>
          <w:fldChar w:fldCharType="separate"/>
        </w:r>
        <w:r w:rsidR="0007143E">
          <w:rPr>
            <w:webHidden/>
          </w:rPr>
          <w:t>28</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12" w:history="1">
        <w:r w:rsidR="00E926DF" w:rsidRPr="002D203E">
          <w:rPr>
            <w:rStyle w:val="Hyperlink"/>
            <w:lang w:val="en-GB"/>
          </w:rPr>
          <w:t>14.8</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Time Off in Lieu of Overtime</w:t>
        </w:r>
        <w:r w:rsidR="00E926DF">
          <w:rPr>
            <w:webHidden/>
          </w:rPr>
          <w:tab/>
        </w:r>
        <w:r w:rsidR="00E926DF">
          <w:rPr>
            <w:webHidden/>
          </w:rPr>
          <w:fldChar w:fldCharType="begin"/>
        </w:r>
        <w:r w:rsidR="00E926DF">
          <w:rPr>
            <w:webHidden/>
          </w:rPr>
          <w:instrText xml:space="preserve"> PAGEREF _Toc499306012 \h </w:instrText>
        </w:r>
        <w:r w:rsidR="00E926DF">
          <w:rPr>
            <w:webHidden/>
          </w:rPr>
        </w:r>
        <w:r w:rsidR="00E926DF">
          <w:rPr>
            <w:webHidden/>
          </w:rPr>
          <w:fldChar w:fldCharType="separate"/>
        </w:r>
        <w:r w:rsidR="0007143E">
          <w:rPr>
            <w:webHidden/>
          </w:rPr>
          <w:t>28</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13" w:history="1">
        <w:r w:rsidR="00E926DF" w:rsidRPr="002D203E">
          <w:rPr>
            <w:rStyle w:val="Hyperlink"/>
            <w:lang w:val="en-GB"/>
          </w:rPr>
          <w:t>14.9</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Overtime for Part-Time Employees</w:t>
        </w:r>
        <w:r w:rsidR="00E926DF">
          <w:rPr>
            <w:webHidden/>
          </w:rPr>
          <w:tab/>
        </w:r>
        <w:r w:rsidR="00E926DF">
          <w:rPr>
            <w:webHidden/>
          </w:rPr>
          <w:fldChar w:fldCharType="begin"/>
        </w:r>
        <w:r w:rsidR="00E926DF">
          <w:rPr>
            <w:webHidden/>
          </w:rPr>
          <w:instrText xml:space="preserve"> PAGEREF _Toc499306013 \h </w:instrText>
        </w:r>
        <w:r w:rsidR="00E926DF">
          <w:rPr>
            <w:webHidden/>
          </w:rPr>
        </w:r>
        <w:r w:rsidR="00E926DF">
          <w:rPr>
            <w:webHidden/>
          </w:rPr>
          <w:fldChar w:fldCharType="separate"/>
        </w:r>
        <w:r w:rsidR="0007143E">
          <w:rPr>
            <w:webHidden/>
          </w:rPr>
          <w:t>28</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6014" w:history="1">
        <w:r w:rsidR="00E926DF" w:rsidRPr="002D203E">
          <w:rPr>
            <w:rStyle w:val="Hyperlink"/>
            <w:lang w:val="en-GB"/>
          </w:rPr>
          <w:t>ARTICLE 15 - PAID HOLIDAYS</w:t>
        </w:r>
        <w:r w:rsidR="00E926DF">
          <w:rPr>
            <w:webHidden/>
          </w:rPr>
          <w:tab/>
        </w:r>
        <w:r w:rsidR="00E926DF">
          <w:rPr>
            <w:webHidden/>
          </w:rPr>
          <w:fldChar w:fldCharType="begin"/>
        </w:r>
        <w:r w:rsidR="00E926DF">
          <w:rPr>
            <w:webHidden/>
          </w:rPr>
          <w:instrText xml:space="preserve"> PAGEREF _Toc499306014 \h </w:instrText>
        </w:r>
        <w:r w:rsidR="00E926DF">
          <w:rPr>
            <w:webHidden/>
          </w:rPr>
        </w:r>
        <w:r w:rsidR="00E926DF">
          <w:rPr>
            <w:webHidden/>
          </w:rPr>
          <w:fldChar w:fldCharType="separate"/>
        </w:r>
        <w:r w:rsidR="0007143E">
          <w:rPr>
            <w:webHidden/>
          </w:rPr>
          <w:t>28</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15" w:history="1">
        <w:r w:rsidR="00E926DF" w:rsidRPr="002D203E">
          <w:rPr>
            <w:rStyle w:val="Hyperlink"/>
            <w:lang w:val="en-GB"/>
          </w:rPr>
          <w:t>15.1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Paid Holidays</w:t>
        </w:r>
        <w:r w:rsidR="00E926DF">
          <w:rPr>
            <w:webHidden/>
          </w:rPr>
          <w:tab/>
        </w:r>
        <w:r w:rsidR="00E926DF">
          <w:rPr>
            <w:webHidden/>
          </w:rPr>
          <w:fldChar w:fldCharType="begin"/>
        </w:r>
        <w:r w:rsidR="00E926DF">
          <w:rPr>
            <w:webHidden/>
          </w:rPr>
          <w:instrText xml:space="preserve"> PAGEREF _Toc499306015 \h </w:instrText>
        </w:r>
        <w:r w:rsidR="00E926DF">
          <w:rPr>
            <w:webHidden/>
          </w:rPr>
        </w:r>
        <w:r w:rsidR="00E926DF">
          <w:rPr>
            <w:webHidden/>
          </w:rPr>
          <w:fldChar w:fldCharType="separate"/>
        </w:r>
        <w:r w:rsidR="0007143E">
          <w:rPr>
            <w:webHidden/>
          </w:rPr>
          <w:t>28</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16" w:history="1">
        <w:r w:rsidR="00E926DF" w:rsidRPr="002D203E">
          <w:rPr>
            <w:rStyle w:val="Hyperlink"/>
            <w:lang w:val="en-GB"/>
          </w:rPr>
          <w:t>15.2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Holidays Falling on a Day of Rest</w:t>
        </w:r>
        <w:r w:rsidR="00E926DF">
          <w:rPr>
            <w:webHidden/>
          </w:rPr>
          <w:tab/>
        </w:r>
        <w:r w:rsidR="00E926DF">
          <w:rPr>
            <w:webHidden/>
          </w:rPr>
          <w:fldChar w:fldCharType="begin"/>
        </w:r>
        <w:r w:rsidR="00E926DF">
          <w:rPr>
            <w:webHidden/>
          </w:rPr>
          <w:instrText xml:space="preserve"> PAGEREF _Toc499306016 \h </w:instrText>
        </w:r>
        <w:r w:rsidR="00E926DF">
          <w:rPr>
            <w:webHidden/>
          </w:rPr>
        </w:r>
        <w:r w:rsidR="00E926DF">
          <w:rPr>
            <w:webHidden/>
          </w:rPr>
          <w:fldChar w:fldCharType="separate"/>
        </w:r>
        <w:r w:rsidR="0007143E">
          <w:rPr>
            <w:webHidden/>
          </w:rPr>
          <w:t>29</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17" w:history="1">
        <w:r w:rsidR="00E926DF" w:rsidRPr="002D203E">
          <w:rPr>
            <w:rStyle w:val="Hyperlink"/>
            <w:lang w:val="en-GB"/>
          </w:rPr>
          <w:t>15.3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Holiday Coinciding With a Day of Vacation</w:t>
        </w:r>
        <w:r w:rsidR="00E926DF">
          <w:rPr>
            <w:webHidden/>
          </w:rPr>
          <w:tab/>
        </w:r>
        <w:r w:rsidR="00E926DF">
          <w:rPr>
            <w:webHidden/>
          </w:rPr>
          <w:fldChar w:fldCharType="begin"/>
        </w:r>
        <w:r w:rsidR="00E926DF">
          <w:rPr>
            <w:webHidden/>
          </w:rPr>
          <w:instrText xml:space="preserve"> PAGEREF _Toc499306017 \h </w:instrText>
        </w:r>
        <w:r w:rsidR="00E926DF">
          <w:rPr>
            <w:webHidden/>
          </w:rPr>
        </w:r>
        <w:r w:rsidR="00E926DF">
          <w:rPr>
            <w:webHidden/>
          </w:rPr>
          <w:fldChar w:fldCharType="separate"/>
        </w:r>
        <w:r w:rsidR="0007143E">
          <w:rPr>
            <w:webHidden/>
          </w:rPr>
          <w:t>29</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18" w:history="1">
        <w:r w:rsidR="00E926DF" w:rsidRPr="002D203E">
          <w:rPr>
            <w:rStyle w:val="Hyperlink"/>
            <w:lang w:val="en-GB"/>
          </w:rPr>
          <w:t>15.4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Conversion of Hours</w:t>
        </w:r>
        <w:r w:rsidR="00E926DF">
          <w:rPr>
            <w:webHidden/>
          </w:rPr>
          <w:tab/>
        </w:r>
        <w:r w:rsidR="00E926DF">
          <w:rPr>
            <w:webHidden/>
          </w:rPr>
          <w:fldChar w:fldCharType="begin"/>
        </w:r>
        <w:r w:rsidR="00E926DF">
          <w:rPr>
            <w:webHidden/>
          </w:rPr>
          <w:instrText xml:space="preserve"> PAGEREF _Toc499306018 \h </w:instrText>
        </w:r>
        <w:r w:rsidR="00E926DF">
          <w:rPr>
            <w:webHidden/>
          </w:rPr>
        </w:r>
        <w:r w:rsidR="00E926DF">
          <w:rPr>
            <w:webHidden/>
          </w:rPr>
          <w:fldChar w:fldCharType="separate"/>
        </w:r>
        <w:r w:rsidR="0007143E">
          <w:rPr>
            <w:webHidden/>
          </w:rPr>
          <w:t>29</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6019" w:history="1">
        <w:r w:rsidR="00E926DF" w:rsidRPr="002D203E">
          <w:rPr>
            <w:rStyle w:val="Hyperlink"/>
            <w:lang w:val="en-GB"/>
          </w:rPr>
          <w:t>ARTICLE 16 - VACATION</w:t>
        </w:r>
        <w:r w:rsidR="00E926DF">
          <w:rPr>
            <w:webHidden/>
          </w:rPr>
          <w:tab/>
        </w:r>
        <w:r w:rsidR="00E926DF">
          <w:rPr>
            <w:webHidden/>
          </w:rPr>
          <w:fldChar w:fldCharType="begin"/>
        </w:r>
        <w:r w:rsidR="00E926DF">
          <w:rPr>
            <w:webHidden/>
          </w:rPr>
          <w:instrText xml:space="preserve"> PAGEREF _Toc499306019 \h </w:instrText>
        </w:r>
        <w:r w:rsidR="00E926DF">
          <w:rPr>
            <w:webHidden/>
          </w:rPr>
        </w:r>
        <w:r w:rsidR="00E926DF">
          <w:rPr>
            <w:webHidden/>
          </w:rPr>
          <w:fldChar w:fldCharType="separate"/>
        </w:r>
        <w:r w:rsidR="0007143E">
          <w:rPr>
            <w:webHidden/>
          </w:rPr>
          <w:t>29</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20" w:history="1">
        <w:r w:rsidR="00E926DF" w:rsidRPr="002D203E">
          <w:rPr>
            <w:rStyle w:val="Hyperlink"/>
            <w:lang w:val="en-GB"/>
          </w:rPr>
          <w:t>16.1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Definition of Terms</w:t>
        </w:r>
        <w:r w:rsidR="00E926DF">
          <w:rPr>
            <w:webHidden/>
          </w:rPr>
          <w:tab/>
        </w:r>
        <w:r w:rsidR="00E926DF">
          <w:rPr>
            <w:webHidden/>
          </w:rPr>
          <w:fldChar w:fldCharType="begin"/>
        </w:r>
        <w:r w:rsidR="00E926DF">
          <w:rPr>
            <w:webHidden/>
          </w:rPr>
          <w:instrText xml:space="preserve"> PAGEREF _Toc499306020 \h </w:instrText>
        </w:r>
        <w:r w:rsidR="00E926DF">
          <w:rPr>
            <w:webHidden/>
          </w:rPr>
        </w:r>
        <w:r w:rsidR="00E926DF">
          <w:rPr>
            <w:webHidden/>
          </w:rPr>
          <w:fldChar w:fldCharType="separate"/>
        </w:r>
        <w:r w:rsidR="0007143E">
          <w:rPr>
            <w:webHidden/>
          </w:rPr>
          <w:t>29</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21" w:history="1">
        <w:r w:rsidR="00E926DF" w:rsidRPr="002D203E">
          <w:rPr>
            <w:rStyle w:val="Hyperlink"/>
            <w:lang w:val="en-GB"/>
          </w:rPr>
          <w:t>16.2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Annual Vacation</w:t>
        </w:r>
        <w:r w:rsidR="00E926DF">
          <w:rPr>
            <w:webHidden/>
          </w:rPr>
          <w:tab/>
        </w:r>
        <w:r w:rsidR="00E926DF">
          <w:rPr>
            <w:webHidden/>
          </w:rPr>
          <w:fldChar w:fldCharType="begin"/>
        </w:r>
        <w:r w:rsidR="00E926DF">
          <w:rPr>
            <w:webHidden/>
          </w:rPr>
          <w:instrText xml:space="preserve"> PAGEREF _Toc499306021 \h </w:instrText>
        </w:r>
        <w:r w:rsidR="00E926DF">
          <w:rPr>
            <w:webHidden/>
          </w:rPr>
        </w:r>
        <w:r w:rsidR="00E926DF">
          <w:rPr>
            <w:webHidden/>
          </w:rPr>
          <w:fldChar w:fldCharType="separate"/>
        </w:r>
        <w:r w:rsidR="0007143E">
          <w:rPr>
            <w:webHidden/>
          </w:rPr>
          <w:t>29</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22" w:history="1">
        <w:r w:rsidR="00E926DF" w:rsidRPr="002D203E">
          <w:rPr>
            <w:rStyle w:val="Hyperlink"/>
            <w:lang w:val="en-GB"/>
          </w:rPr>
          <w:t>16.3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Annual Vacation Entitlement</w:t>
        </w:r>
        <w:r w:rsidR="00E926DF">
          <w:rPr>
            <w:webHidden/>
          </w:rPr>
          <w:tab/>
        </w:r>
        <w:r w:rsidR="00E926DF">
          <w:rPr>
            <w:webHidden/>
          </w:rPr>
          <w:fldChar w:fldCharType="begin"/>
        </w:r>
        <w:r w:rsidR="00E926DF">
          <w:rPr>
            <w:webHidden/>
          </w:rPr>
          <w:instrText xml:space="preserve"> PAGEREF _Toc499306022 \h </w:instrText>
        </w:r>
        <w:r w:rsidR="00E926DF">
          <w:rPr>
            <w:webHidden/>
          </w:rPr>
        </w:r>
        <w:r w:rsidR="00E926DF">
          <w:rPr>
            <w:webHidden/>
          </w:rPr>
          <w:fldChar w:fldCharType="separate"/>
        </w:r>
        <w:r w:rsidR="0007143E">
          <w:rPr>
            <w:webHidden/>
          </w:rPr>
          <w:t>29</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23" w:history="1">
        <w:r w:rsidR="00E926DF" w:rsidRPr="002D203E">
          <w:rPr>
            <w:rStyle w:val="Hyperlink"/>
            <w:lang w:val="en-GB"/>
          </w:rPr>
          <w:t>16.4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Part-Time Employee Vacation Entitlement</w:t>
        </w:r>
        <w:r w:rsidR="00E926DF">
          <w:rPr>
            <w:webHidden/>
          </w:rPr>
          <w:tab/>
        </w:r>
        <w:r w:rsidR="00E926DF">
          <w:rPr>
            <w:webHidden/>
          </w:rPr>
          <w:fldChar w:fldCharType="begin"/>
        </w:r>
        <w:r w:rsidR="00E926DF">
          <w:rPr>
            <w:webHidden/>
          </w:rPr>
          <w:instrText xml:space="preserve"> PAGEREF _Toc499306023 \h </w:instrText>
        </w:r>
        <w:r w:rsidR="00E926DF">
          <w:rPr>
            <w:webHidden/>
          </w:rPr>
        </w:r>
        <w:r w:rsidR="00E926DF">
          <w:rPr>
            <w:webHidden/>
          </w:rPr>
          <w:fldChar w:fldCharType="separate"/>
        </w:r>
        <w:r w:rsidR="0007143E">
          <w:rPr>
            <w:webHidden/>
          </w:rPr>
          <w:t>30</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24" w:history="1">
        <w:r w:rsidR="00E926DF" w:rsidRPr="002D203E">
          <w:rPr>
            <w:rStyle w:val="Hyperlink"/>
            <w:lang w:val="en-GB"/>
          </w:rPr>
          <w:t>16.5</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Vacation Scheduling</w:t>
        </w:r>
        <w:r w:rsidR="00E926DF">
          <w:rPr>
            <w:webHidden/>
          </w:rPr>
          <w:tab/>
        </w:r>
        <w:r w:rsidR="00E926DF">
          <w:rPr>
            <w:webHidden/>
          </w:rPr>
          <w:fldChar w:fldCharType="begin"/>
        </w:r>
        <w:r w:rsidR="00E926DF">
          <w:rPr>
            <w:webHidden/>
          </w:rPr>
          <w:instrText xml:space="preserve"> PAGEREF _Toc499306024 \h </w:instrText>
        </w:r>
        <w:r w:rsidR="00E926DF">
          <w:rPr>
            <w:webHidden/>
          </w:rPr>
        </w:r>
        <w:r w:rsidR="00E926DF">
          <w:rPr>
            <w:webHidden/>
          </w:rPr>
          <w:fldChar w:fldCharType="separate"/>
        </w:r>
        <w:r w:rsidR="0007143E">
          <w:rPr>
            <w:webHidden/>
          </w:rPr>
          <w:t>30</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25" w:history="1">
        <w:r w:rsidR="00E926DF" w:rsidRPr="002D203E">
          <w:rPr>
            <w:rStyle w:val="Hyperlink"/>
            <w:lang w:val="en-GB"/>
          </w:rPr>
          <w:t>16.6</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Displaced Vacation</w:t>
        </w:r>
        <w:r w:rsidR="00E926DF">
          <w:rPr>
            <w:webHidden/>
          </w:rPr>
          <w:tab/>
        </w:r>
        <w:r w:rsidR="00E926DF">
          <w:rPr>
            <w:webHidden/>
          </w:rPr>
          <w:fldChar w:fldCharType="begin"/>
        </w:r>
        <w:r w:rsidR="00E926DF">
          <w:rPr>
            <w:webHidden/>
          </w:rPr>
          <w:instrText xml:space="preserve"> PAGEREF _Toc499306025 \h </w:instrText>
        </w:r>
        <w:r w:rsidR="00E926DF">
          <w:rPr>
            <w:webHidden/>
          </w:rPr>
        </w:r>
        <w:r w:rsidR="00E926DF">
          <w:rPr>
            <w:webHidden/>
          </w:rPr>
          <w:fldChar w:fldCharType="separate"/>
        </w:r>
        <w:r w:rsidR="0007143E">
          <w:rPr>
            <w:webHidden/>
          </w:rPr>
          <w:t>31</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26" w:history="1">
        <w:r w:rsidR="00E926DF" w:rsidRPr="002D203E">
          <w:rPr>
            <w:rStyle w:val="Hyperlink"/>
            <w:lang w:val="en-GB"/>
          </w:rPr>
          <w:t>16.7</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Termination</w:t>
        </w:r>
        <w:r w:rsidR="00E926DF">
          <w:rPr>
            <w:webHidden/>
          </w:rPr>
          <w:tab/>
        </w:r>
        <w:r w:rsidR="00E926DF">
          <w:rPr>
            <w:webHidden/>
          </w:rPr>
          <w:fldChar w:fldCharType="begin"/>
        </w:r>
        <w:r w:rsidR="00E926DF">
          <w:rPr>
            <w:webHidden/>
          </w:rPr>
          <w:instrText xml:space="preserve"> PAGEREF _Toc499306026 \h </w:instrText>
        </w:r>
        <w:r w:rsidR="00E926DF">
          <w:rPr>
            <w:webHidden/>
          </w:rPr>
        </w:r>
        <w:r w:rsidR="00E926DF">
          <w:rPr>
            <w:webHidden/>
          </w:rPr>
          <w:fldChar w:fldCharType="separate"/>
        </w:r>
        <w:r w:rsidR="0007143E">
          <w:rPr>
            <w:webHidden/>
          </w:rPr>
          <w:t>31</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27" w:history="1">
        <w:r w:rsidR="00E926DF" w:rsidRPr="002D203E">
          <w:rPr>
            <w:rStyle w:val="Hyperlink"/>
            <w:lang w:val="en-GB"/>
          </w:rPr>
          <w:t>16.8</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Vacation Carryover</w:t>
        </w:r>
        <w:r w:rsidR="00E926DF">
          <w:rPr>
            <w:webHidden/>
          </w:rPr>
          <w:tab/>
        </w:r>
        <w:r w:rsidR="00E926DF">
          <w:rPr>
            <w:webHidden/>
          </w:rPr>
          <w:fldChar w:fldCharType="begin"/>
        </w:r>
        <w:r w:rsidR="00E926DF">
          <w:rPr>
            <w:webHidden/>
          </w:rPr>
          <w:instrText xml:space="preserve"> PAGEREF _Toc499306027 \h </w:instrText>
        </w:r>
        <w:r w:rsidR="00E926DF">
          <w:rPr>
            <w:webHidden/>
          </w:rPr>
        </w:r>
        <w:r w:rsidR="00E926DF">
          <w:rPr>
            <w:webHidden/>
          </w:rPr>
          <w:fldChar w:fldCharType="separate"/>
        </w:r>
        <w:r w:rsidR="0007143E">
          <w:rPr>
            <w:webHidden/>
          </w:rPr>
          <w:t>31</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28" w:history="1">
        <w:r w:rsidR="00E926DF" w:rsidRPr="002D203E">
          <w:rPr>
            <w:rStyle w:val="Hyperlink"/>
            <w:lang w:val="en-GB"/>
          </w:rPr>
          <w:t>16.9</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Vacation Credits Upon Death</w:t>
        </w:r>
        <w:r w:rsidR="00E926DF">
          <w:rPr>
            <w:webHidden/>
          </w:rPr>
          <w:tab/>
        </w:r>
        <w:r w:rsidR="00E926DF">
          <w:rPr>
            <w:webHidden/>
          </w:rPr>
          <w:fldChar w:fldCharType="begin"/>
        </w:r>
        <w:r w:rsidR="00E926DF">
          <w:rPr>
            <w:webHidden/>
          </w:rPr>
          <w:instrText xml:space="preserve"> PAGEREF _Toc499306028 \h </w:instrText>
        </w:r>
        <w:r w:rsidR="00E926DF">
          <w:rPr>
            <w:webHidden/>
          </w:rPr>
        </w:r>
        <w:r w:rsidR="00E926DF">
          <w:rPr>
            <w:webHidden/>
          </w:rPr>
          <w:fldChar w:fldCharType="separate"/>
        </w:r>
        <w:r w:rsidR="0007143E">
          <w:rPr>
            <w:webHidden/>
          </w:rPr>
          <w:t>31</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6029" w:history="1">
        <w:r w:rsidR="00E926DF" w:rsidRPr="002D203E">
          <w:rPr>
            <w:rStyle w:val="Hyperlink"/>
            <w:lang w:val="en-GB"/>
          </w:rPr>
          <w:t>ARTICLE 17 - ILLNESS AND INJURY</w:t>
        </w:r>
        <w:r w:rsidR="00E926DF">
          <w:rPr>
            <w:webHidden/>
          </w:rPr>
          <w:tab/>
        </w:r>
        <w:r w:rsidR="00E926DF">
          <w:rPr>
            <w:webHidden/>
          </w:rPr>
          <w:fldChar w:fldCharType="begin"/>
        </w:r>
        <w:r w:rsidR="00E926DF">
          <w:rPr>
            <w:webHidden/>
          </w:rPr>
          <w:instrText xml:space="preserve"> PAGEREF _Toc499306029 \h </w:instrText>
        </w:r>
        <w:r w:rsidR="00E926DF">
          <w:rPr>
            <w:webHidden/>
          </w:rPr>
        </w:r>
        <w:r w:rsidR="00E926DF">
          <w:rPr>
            <w:webHidden/>
          </w:rPr>
          <w:fldChar w:fldCharType="separate"/>
        </w:r>
        <w:r w:rsidR="0007143E">
          <w:rPr>
            <w:webHidden/>
          </w:rPr>
          <w:t>32</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30" w:history="1">
        <w:r w:rsidR="00E926DF" w:rsidRPr="002D203E">
          <w:rPr>
            <w:rStyle w:val="Hyperlink"/>
            <w:lang w:val="en-GB"/>
          </w:rPr>
          <w:t>17.1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Sick Leave Entitlement</w:t>
        </w:r>
        <w:r w:rsidR="00E926DF">
          <w:rPr>
            <w:webHidden/>
          </w:rPr>
          <w:tab/>
        </w:r>
        <w:r w:rsidR="00E926DF">
          <w:rPr>
            <w:webHidden/>
          </w:rPr>
          <w:fldChar w:fldCharType="begin"/>
        </w:r>
        <w:r w:rsidR="00E926DF">
          <w:rPr>
            <w:webHidden/>
          </w:rPr>
          <w:instrText xml:space="preserve"> PAGEREF _Toc499306030 \h </w:instrText>
        </w:r>
        <w:r w:rsidR="00E926DF">
          <w:rPr>
            <w:webHidden/>
          </w:rPr>
        </w:r>
        <w:r w:rsidR="00E926DF">
          <w:rPr>
            <w:webHidden/>
          </w:rPr>
          <w:fldChar w:fldCharType="separate"/>
        </w:r>
        <w:r w:rsidR="0007143E">
          <w:rPr>
            <w:webHidden/>
          </w:rPr>
          <w:t>32</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31" w:history="1">
        <w:r w:rsidR="00E926DF" w:rsidRPr="002D203E">
          <w:rPr>
            <w:rStyle w:val="Hyperlink"/>
            <w:lang w:val="en-GB"/>
          </w:rPr>
          <w:t>17.2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Illness of a Child, Spouse or Parent</w:t>
        </w:r>
        <w:r w:rsidR="00E926DF">
          <w:rPr>
            <w:webHidden/>
          </w:rPr>
          <w:tab/>
        </w:r>
        <w:r w:rsidR="00E926DF">
          <w:rPr>
            <w:webHidden/>
          </w:rPr>
          <w:fldChar w:fldCharType="begin"/>
        </w:r>
        <w:r w:rsidR="00E926DF">
          <w:rPr>
            <w:webHidden/>
          </w:rPr>
          <w:instrText xml:space="preserve"> PAGEREF _Toc499306031 \h </w:instrText>
        </w:r>
        <w:r w:rsidR="00E926DF">
          <w:rPr>
            <w:webHidden/>
          </w:rPr>
        </w:r>
        <w:r w:rsidR="00E926DF">
          <w:rPr>
            <w:webHidden/>
          </w:rPr>
          <w:fldChar w:fldCharType="separate"/>
        </w:r>
        <w:r w:rsidR="0007143E">
          <w:rPr>
            <w:webHidden/>
          </w:rPr>
          <w:t>32</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32" w:history="1">
        <w:r w:rsidR="00E926DF" w:rsidRPr="002D203E">
          <w:rPr>
            <w:rStyle w:val="Hyperlink"/>
            <w:lang w:val="en-GB"/>
          </w:rPr>
          <w:t>17.3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Proof of Illness</w:t>
        </w:r>
        <w:r w:rsidR="00E926DF">
          <w:rPr>
            <w:webHidden/>
          </w:rPr>
          <w:tab/>
        </w:r>
        <w:r w:rsidR="00E926DF">
          <w:rPr>
            <w:webHidden/>
          </w:rPr>
          <w:fldChar w:fldCharType="begin"/>
        </w:r>
        <w:r w:rsidR="00E926DF">
          <w:rPr>
            <w:webHidden/>
          </w:rPr>
          <w:instrText xml:space="preserve"> PAGEREF _Toc499306032 \h </w:instrText>
        </w:r>
        <w:r w:rsidR="00E926DF">
          <w:rPr>
            <w:webHidden/>
          </w:rPr>
        </w:r>
        <w:r w:rsidR="00E926DF">
          <w:rPr>
            <w:webHidden/>
          </w:rPr>
          <w:fldChar w:fldCharType="separate"/>
        </w:r>
        <w:r w:rsidR="0007143E">
          <w:rPr>
            <w:webHidden/>
          </w:rPr>
          <w:t>32</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33" w:history="1">
        <w:r w:rsidR="00E926DF" w:rsidRPr="002D203E">
          <w:rPr>
            <w:rStyle w:val="Hyperlink"/>
            <w:lang w:val="en-GB"/>
          </w:rPr>
          <w:t>17.4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Benefit Coverage</w:t>
        </w:r>
        <w:r w:rsidR="00E926DF">
          <w:rPr>
            <w:webHidden/>
          </w:rPr>
          <w:tab/>
        </w:r>
        <w:r w:rsidR="00E926DF">
          <w:rPr>
            <w:webHidden/>
          </w:rPr>
          <w:fldChar w:fldCharType="begin"/>
        </w:r>
        <w:r w:rsidR="00E926DF">
          <w:rPr>
            <w:webHidden/>
          </w:rPr>
          <w:instrText xml:space="preserve"> PAGEREF _Toc499306033 \h </w:instrText>
        </w:r>
        <w:r w:rsidR="00E926DF">
          <w:rPr>
            <w:webHidden/>
          </w:rPr>
        </w:r>
        <w:r w:rsidR="00E926DF">
          <w:rPr>
            <w:webHidden/>
          </w:rPr>
          <w:fldChar w:fldCharType="separate"/>
        </w:r>
        <w:r w:rsidR="0007143E">
          <w:rPr>
            <w:webHidden/>
          </w:rPr>
          <w:t>32</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34" w:history="1">
        <w:r w:rsidR="00E926DF" w:rsidRPr="002D203E">
          <w:rPr>
            <w:rStyle w:val="Hyperlink"/>
            <w:lang w:val="en-GB"/>
          </w:rPr>
          <w:t>17.5</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Joint Review</w:t>
        </w:r>
        <w:r w:rsidR="00E926DF">
          <w:rPr>
            <w:webHidden/>
          </w:rPr>
          <w:tab/>
        </w:r>
        <w:r w:rsidR="00E926DF">
          <w:rPr>
            <w:webHidden/>
          </w:rPr>
          <w:fldChar w:fldCharType="begin"/>
        </w:r>
        <w:r w:rsidR="00E926DF">
          <w:rPr>
            <w:webHidden/>
          </w:rPr>
          <w:instrText xml:space="preserve"> PAGEREF _Toc499306034 \h </w:instrText>
        </w:r>
        <w:r w:rsidR="00E926DF">
          <w:rPr>
            <w:webHidden/>
          </w:rPr>
        </w:r>
        <w:r w:rsidR="00E926DF">
          <w:rPr>
            <w:webHidden/>
          </w:rPr>
          <w:fldChar w:fldCharType="separate"/>
        </w:r>
        <w:r w:rsidR="0007143E">
          <w:rPr>
            <w:webHidden/>
          </w:rPr>
          <w:t>32</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6035" w:history="1">
        <w:r w:rsidR="00E926DF" w:rsidRPr="002D203E">
          <w:rPr>
            <w:rStyle w:val="Hyperlink"/>
            <w:lang w:val="en-GB"/>
          </w:rPr>
          <w:t>ARTICLE 18 - LEAVES OF ABSENCE</w:t>
        </w:r>
        <w:r w:rsidR="00E926DF">
          <w:rPr>
            <w:webHidden/>
          </w:rPr>
          <w:tab/>
        </w:r>
        <w:r w:rsidR="00E926DF">
          <w:rPr>
            <w:webHidden/>
          </w:rPr>
          <w:fldChar w:fldCharType="begin"/>
        </w:r>
        <w:r w:rsidR="00E926DF">
          <w:rPr>
            <w:webHidden/>
          </w:rPr>
          <w:instrText xml:space="preserve"> PAGEREF _Toc499306035 \h </w:instrText>
        </w:r>
        <w:r w:rsidR="00E926DF">
          <w:rPr>
            <w:webHidden/>
          </w:rPr>
        </w:r>
        <w:r w:rsidR="00E926DF">
          <w:rPr>
            <w:webHidden/>
          </w:rPr>
          <w:fldChar w:fldCharType="separate"/>
        </w:r>
        <w:r w:rsidR="0007143E">
          <w:rPr>
            <w:webHidden/>
          </w:rPr>
          <w:t>33</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36" w:history="1">
        <w:r w:rsidR="00E926DF" w:rsidRPr="002D203E">
          <w:rPr>
            <w:rStyle w:val="Hyperlink"/>
            <w:lang w:val="en-GB"/>
          </w:rPr>
          <w:t>18.1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Bereavement Leave</w:t>
        </w:r>
        <w:r w:rsidR="00E926DF">
          <w:rPr>
            <w:webHidden/>
          </w:rPr>
          <w:tab/>
        </w:r>
        <w:r w:rsidR="00E926DF">
          <w:rPr>
            <w:webHidden/>
          </w:rPr>
          <w:fldChar w:fldCharType="begin"/>
        </w:r>
        <w:r w:rsidR="00E926DF">
          <w:rPr>
            <w:webHidden/>
          </w:rPr>
          <w:instrText xml:space="preserve"> PAGEREF _Toc499306036 \h </w:instrText>
        </w:r>
        <w:r w:rsidR="00E926DF">
          <w:rPr>
            <w:webHidden/>
          </w:rPr>
        </w:r>
        <w:r w:rsidR="00E926DF">
          <w:rPr>
            <w:webHidden/>
          </w:rPr>
          <w:fldChar w:fldCharType="separate"/>
        </w:r>
        <w:r w:rsidR="0007143E">
          <w:rPr>
            <w:webHidden/>
          </w:rPr>
          <w:t>33</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37" w:history="1">
        <w:r w:rsidR="00E926DF" w:rsidRPr="002D203E">
          <w:rPr>
            <w:rStyle w:val="Hyperlink"/>
            <w:lang w:val="en-GB"/>
          </w:rPr>
          <w:t>18.2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Illness in Family Leave</w:t>
        </w:r>
        <w:r w:rsidR="00E926DF">
          <w:rPr>
            <w:webHidden/>
          </w:rPr>
          <w:tab/>
        </w:r>
        <w:r w:rsidR="00E926DF">
          <w:rPr>
            <w:webHidden/>
          </w:rPr>
          <w:fldChar w:fldCharType="begin"/>
        </w:r>
        <w:r w:rsidR="00E926DF">
          <w:rPr>
            <w:webHidden/>
          </w:rPr>
          <w:instrText xml:space="preserve"> PAGEREF _Toc499306037 \h </w:instrText>
        </w:r>
        <w:r w:rsidR="00E926DF">
          <w:rPr>
            <w:webHidden/>
          </w:rPr>
        </w:r>
        <w:r w:rsidR="00E926DF">
          <w:rPr>
            <w:webHidden/>
          </w:rPr>
          <w:fldChar w:fldCharType="separate"/>
        </w:r>
        <w:r w:rsidR="0007143E">
          <w:rPr>
            <w:webHidden/>
          </w:rPr>
          <w:t>33</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38" w:history="1">
        <w:r w:rsidR="00E926DF" w:rsidRPr="002D203E">
          <w:rPr>
            <w:rStyle w:val="Hyperlink"/>
            <w:lang w:val="en-GB"/>
          </w:rPr>
          <w:t>18.3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Medical and Dental Care Leave</w:t>
        </w:r>
        <w:r w:rsidR="00E926DF">
          <w:rPr>
            <w:webHidden/>
          </w:rPr>
          <w:tab/>
        </w:r>
        <w:r w:rsidR="00E926DF">
          <w:rPr>
            <w:webHidden/>
          </w:rPr>
          <w:fldChar w:fldCharType="begin"/>
        </w:r>
        <w:r w:rsidR="00E926DF">
          <w:rPr>
            <w:webHidden/>
          </w:rPr>
          <w:instrText xml:space="preserve"> PAGEREF _Toc499306038 \h </w:instrText>
        </w:r>
        <w:r w:rsidR="00E926DF">
          <w:rPr>
            <w:webHidden/>
          </w:rPr>
        </w:r>
        <w:r w:rsidR="00E926DF">
          <w:rPr>
            <w:webHidden/>
          </w:rPr>
          <w:fldChar w:fldCharType="separate"/>
        </w:r>
        <w:r w:rsidR="0007143E">
          <w:rPr>
            <w:webHidden/>
          </w:rPr>
          <w:t>33</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39" w:history="1">
        <w:r w:rsidR="00E926DF" w:rsidRPr="002D203E">
          <w:rPr>
            <w:rStyle w:val="Hyperlink"/>
            <w:lang w:val="en-GB"/>
          </w:rPr>
          <w:t>18.4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Jury Duty</w:t>
        </w:r>
        <w:r w:rsidR="00E926DF">
          <w:rPr>
            <w:webHidden/>
          </w:rPr>
          <w:tab/>
        </w:r>
        <w:r w:rsidR="00E926DF">
          <w:rPr>
            <w:webHidden/>
          </w:rPr>
          <w:fldChar w:fldCharType="begin"/>
        </w:r>
        <w:r w:rsidR="00E926DF">
          <w:rPr>
            <w:webHidden/>
          </w:rPr>
          <w:instrText xml:space="preserve"> PAGEREF _Toc499306039 \h </w:instrText>
        </w:r>
        <w:r w:rsidR="00E926DF">
          <w:rPr>
            <w:webHidden/>
          </w:rPr>
        </w:r>
        <w:r w:rsidR="00E926DF">
          <w:rPr>
            <w:webHidden/>
          </w:rPr>
          <w:fldChar w:fldCharType="separate"/>
        </w:r>
        <w:r w:rsidR="0007143E">
          <w:rPr>
            <w:webHidden/>
          </w:rPr>
          <w:t>34</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40" w:history="1">
        <w:r w:rsidR="00E926DF" w:rsidRPr="002D203E">
          <w:rPr>
            <w:rStyle w:val="Hyperlink"/>
            <w:lang w:val="en-GB"/>
          </w:rPr>
          <w:t>18.5</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General Leave</w:t>
        </w:r>
        <w:r w:rsidR="00E926DF">
          <w:rPr>
            <w:webHidden/>
          </w:rPr>
          <w:tab/>
        </w:r>
        <w:r w:rsidR="00E926DF">
          <w:rPr>
            <w:webHidden/>
          </w:rPr>
          <w:fldChar w:fldCharType="begin"/>
        </w:r>
        <w:r w:rsidR="00E926DF">
          <w:rPr>
            <w:webHidden/>
          </w:rPr>
          <w:instrText xml:space="preserve"> PAGEREF _Toc499306040 \h </w:instrText>
        </w:r>
        <w:r w:rsidR="00E926DF">
          <w:rPr>
            <w:webHidden/>
          </w:rPr>
        </w:r>
        <w:r w:rsidR="00E926DF">
          <w:rPr>
            <w:webHidden/>
          </w:rPr>
          <w:fldChar w:fldCharType="separate"/>
        </w:r>
        <w:r w:rsidR="0007143E">
          <w:rPr>
            <w:webHidden/>
          </w:rPr>
          <w:t>34</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41" w:history="1">
        <w:r w:rsidR="00E926DF" w:rsidRPr="002D203E">
          <w:rPr>
            <w:rStyle w:val="Hyperlink"/>
            <w:lang w:val="en-GB"/>
          </w:rPr>
          <w:t>18.6</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Full-Time Union Duties</w:t>
        </w:r>
        <w:r w:rsidR="00E926DF">
          <w:rPr>
            <w:webHidden/>
          </w:rPr>
          <w:tab/>
        </w:r>
        <w:r w:rsidR="00E926DF">
          <w:rPr>
            <w:webHidden/>
          </w:rPr>
          <w:fldChar w:fldCharType="begin"/>
        </w:r>
        <w:r w:rsidR="00E926DF">
          <w:rPr>
            <w:webHidden/>
          </w:rPr>
          <w:instrText xml:space="preserve"> PAGEREF _Toc499306041 \h </w:instrText>
        </w:r>
        <w:r w:rsidR="00E926DF">
          <w:rPr>
            <w:webHidden/>
          </w:rPr>
        </w:r>
        <w:r w:rsidR="00E926DF">
          <w:rPr>
            <w:webHidden/>
          </w:rPr>
          <w:fldChar w:fldCharType="separate"/>
        </w:r>
        <w:r w:rsidR="0007143E">
          <w:rPr>
            <w:webHidden/>
          </w:rPr>
          <w:t>34</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42" w:history="1">
        <w:r w:rsidR="00E926DF" w:rsidRPr="002D203E">
          <w:rPr>
            <w:rStyle w:val="Hyperlink"/>
            <w:lang w:val="en-GB"/>
          </w:rPr>
          <w:t>18.7</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Other Religious Observances</w:t>
        </w:r>
        <w:r w:rsidR="00E926DF">
          <w:rPr>
            <w:webHidden/>
          </w:rPr>
          <w:tab/>
        </w:r>
        <w:r w:rsidR="00E926DF">
          <w:rPr>
            <w:webHidden/>
          </w:rPr>
          <w:fldChar w:fldCharType="begin"/>
        </w:r>
        <w:r w:rsidR="00E926DF">
          <w:rPr>
            <w:webHidden/>
          </w:rPr>
          <w:instrText xml:space="preserve"> PAGEREF _Toc499306042 \h </w:instrText>
        </w:r>
        <w:r w:rsidR="00E926DF">
          <w:rPr>
            <w:webHidden/>
          </w:rPr>
        </w:r>
        <w:r w:rsidR="00E926DF">
          <w:rPr>
            <w:webHidden/>
          </w:rPr>
          <w:fldChar w:fldCharType="separate"/>
        </w:r>
        <w:r w:rsidR="0007143E">
          <w:rPr>
            <w:webHidden/>
          </w:rPr>
          <w:t>35</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43" w:history="1">
        <w:r w:rsidR="00E926DF" w:rsidRPr="002D203E">
          <w:rPr>
            <w:rStyle w:val="Hyperlink"/>
            <w:lang w:val="en-GB"/>
          </w:rPr>
          <w:t>18.8</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Compassionate Care Leave</w:t>
        </w:r>
        <w:r w:rsidR="00E926DF">
          <w:rPr>
            <w:webHidden/>
          </w:rPr>
          <w:tab/>
        </w:r>
        <w:r w:rsidR="00E926DF">
          <w:rPr>
            <w:webHidden/>
          </w:rPr>
          <w:fldChar w:fldCharType="begin"/>
        </w:r>
        <w:r w:rsidR="00E926DF">
          <w:rPr>
            <w:webHidden/>
          </w:rPr>
          <w:instrText xml:space="preserve"> PAGEREF _Toc499306043 \h </w:instrText>
        </w:r>
        <w:r w:rsidR="00E926DF">
          <w:rPr>
            <w:webHidden/>
          </w:rPr>
        </w:r>
        <w:r w:rsidR="00E926DF">
          <w:rPr>
            <w:webHidden/>
          </w:rPr>
          <w:fldChar w:fldCharType="separate"/>
        </w:r>
        <w:r w:rsidR="0007143E">
          <w:rPr>
            <w:webHidden/>
          </w:rPr>
          <w:t>35</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6044" w:history="1">
        <w:r w:rsidR="00E926DF" w:rsidRPr="002D203E">
          <w:rPr>
            <w:rStyle w:val="Hyperlink"/>
            <w:lang w:val="en-GB"/>
          </w:rPr>
          <w:t>ARTICLE 19 - MATERNITY, ADOPTION AND PARENTAL LEAVE</w:t>
        </w:r>
        <w:r w:rsidR="00E926DF">
          <w:rPr>
            <w:webHidden/>
          </w:rPr>
          <w:tab/>
        </w:r>
        <w:r w:rsidR="00E926DF">
          <w:rPr>
            <w:webHidden/>
          </w:rPr>
          <w:fldChar w:fldCharType="begin"/>
        </w:r>
        <w:r w:rsidR="00E926DF">
          <w:rPr>
            <w:webHidden/>
          </w:rPr>
          <w:instrText xml:space="preserve"> PAGEREF _Toc499306044 \h </w:instrText>
        </w:r>
        <w:r w:rsidR="00E926DF">
          <w:rPr>
            <w:webHidden/>
          </w:rPr>
        </w:r>
        <w:r w:rsidR="00E926DF">
          <w:rPr>
            <w:webHidden/>
          </w:rPr>
          <w:fldChar w:fldCharType="separate"/>
        </w:r>
        <w:r w:rsidR="0007143E">
          <w:rPr>
            <w:webHidden/>
          </w:rPr>
          <w:t>35</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45" w:history="1">
        <w:r w:rsidR="00E926DF" w:rsidRPr="002D203E">
          <w:rPr>
            <w:rStyle w:val="Hyperlink"/>
            <w:lang w:val="en-GB"/>
          </w:rPr>
          <w:t>19.1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Leave Requests</w:t>
        </w:r>
        <w:r w:rsidR="00E926DF">
          <w:rPr>
            <w:webHidden/>
          </w:rPr>
          <w:tab/>
        </w:r>
        <w:r w:rsidR="00E926DF">
          <w:rPr>
            <w:webHidden/>
          </w:rPr>
          <w:fldChar w:fldCharType="begin"/>
        </w:r>
        <w:r w:rsidR="00E926DF">
          <w:rPr>
            <w:webHidden/>
          </w:rPr>
          <w:instrText xml:space="preserve"> PAGEREF _Toc499306045 \h </w:instrText>
        </w:r>
        <w:r w:rsidR="00E926DF">
          <w:rPr>
            <w:webHidden/>
          </w:rPr>
        </w:r>
        <w:r w:rsidR="00E926DF">
          <w:rPr>
            <w:webHidden/>
          </w:rPr>
          <w:fldChar w:fldCharType="separate"/>
        </w:r>
        <w:r w:rsidR="0007143E">
          <w:rPr>
            <w:webHidden/>
          </w:rPr>
          <w:t>35</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46" w:history="1">
        <w:r w:rsidR="00E926DF" w:rsidRPr="002D203E">
          <w:rPr>
            <w:rStyle w:val="Hyperlink"/>
            <w:lang w:val="en-GB"/>
          </w:rPr>
          <w:t>19.2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Maternity Leave</w:t>
        </w:r>
        <w:r w:rsidR="00E926DF">
          <w:rPr>
            <w:webHidden/>
          </w:rPr>
          <w:tab/>
        </w:r>
        <w:r w:rsidR="00E926DF">
          <w:rPr>
            <w:webHidden/>
          </w:rPr>
          <w:fldChar w:fldCharType="begin"/>
        </w:r>
        <w:r w:rsidR="00E926DF">
          <w:rPr>
            <w:webHidden/>
          </w:rPr>
          <w:instrText xml:space="preserve"> PAGEREF _Toc499306046 \h </w:instrText>
        </w:r>
        <w:r w:rsidR="00E926DF">
          <w:rPr>
            <w:webHidden/>
          </w:rPr>
        </w:r>
        <w:r w:rsidR="00E926DF">
          <w:rPr>
            <w:webHidden/>
          </w:rPr>
          <w:fldChar w:fldCharType="separate"/>
        </w:r>
        <w:r w:rsidR="0007143E">
          <w:rPr>
            <w:webHidden/>
          </w:rPr>
          <w:t>35</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47" w:history="1">
        <w:r w:rsidR="00E926DF" w:rsidRPr="002D203E">
          <w:rPr>
            <w:rStyle w:val="Hyperlink"/>
            <w:lang w:val="en-GB"/>
          </w:rPr>
          <w:t>19.3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Parental Leave</w:t>
        </w:r>
        <w:r w:rsidR="00E926DF">
          <w:rPr>
            <w:webHidden/>
          </w:rPr>
          <w:tab/>
        </w:r>
        <w:r w:rsidR="00E926DF">
          <w:rPr>
            <w:webHidden/>
          </w:rPr>
          <w:fldChar w:fldCharType="begin"/>
        </w:r>
        <w:r w:rsidR="00E926DF">
          <w:rPr>
            <w:webHidden/>
          </w:rPr>
          <w:instrText xml:space="preserve"> PAGEREF _Toc499306047 \h </w:instrText>
        </w:r>
        <w:r w:rsidR="00E926DF">
          <w:rPr>
            <w:webHidden/>
          </w:rPr>
        </w:r>
        <w:r w:rsidR="00E926DF">
          <w:rPr>
            <w:webHidden/>
          </w:rPr>
          <w:fldChar w:fldCharType="separate"/>
        </w:r>
        <w:r w:rsidR="0007143E">
          <w:rPr>
            <w:webHidden/>
          </w:rPr>
          <w:t>36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48" w:history="1">
        <w:r w:rsidR="00E926DF" w:rsidRPr="002D203E">
          <w:rPr>
            <w:rStyle w:val="Hyperlink"/>
            <w:lang w:val="en-GB"/>
          </w:rPr>
          <w:t>19.4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Disability and Illness Claims</w:t>
        </w:r>
        <w:r w:rsidR="00E926DF">
          <w:rPr>
            <w:webHidden/>
          </w:rPr>
          <w:tab/>
        </w:r>
        <w:r w:rsidR="00E926DF">
          <w:rPr>
            <w:webHidden/>
          </w:rPr>
          <w:fldChar w:fldCharType="begin"/>
        </w:r>
        <w:r w:rsidR="00E926DF">
          <w:rPr>
            <w:webHidden/>
          </w:rPr>
          <w:instrText xml:space="preserve"> PAGEREF _Toc499306048 \h </w:instrText>
        </w:r>
        <w:r w:rsidR="00E926DF">
          <w:rPr>
            <w:webHidden/>
          </w:rPr>
        </w:r>
        <w:r w:rsidR="00E926DF">
          <w:rPr>
            <w:webHidden/>
          </w:rPr>
          <w:fldChar w:fldCharType="separate"/>
        </w:r>
        <w:r w:rsidR="0007143E">
          <w:rPr>
            <w:webHidden/>
          </w:rPr>
          <w:t>36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49" w:history="1">
        <w:r w:rsidR="00E926DF" w:rsidRPr="002D203E">
          <w:rPr>
            <w:rStyle w:val="Hyperlink"/>
            <w:lang w:val="en-GB"/>
          </w:rPr>
          <w:t>19.5</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Seniority Rights and Benefits Entitlements</w:t>
        </w:r>
        <w:r w:rsidR="00E926DF">
          <w:rPr>
            <w:webHidden/>
          </w:rPr>
          <w:tab/>
        </w:r>
        <w:r w:rsidR="00E926DF">
          <w:rPr>
            <w:webHidden/>
          </w:rPr>
          <w:fldChar w:fldCharType="begin"/>
        </w:r>
        <w:r w:rsidR="00E926DF">
          <w:rPr>
            <w:webHidden/>
          </w:rPr>
          <w:instrText xml:space="preserve"> PAGEREF _Toc499306049 \h </w:instrText>
        </w:r>
        <w:r w:rsidR="00E926DF">
          <w:rPr>
            <w:webHidden/>
          </w:rPr>
        </w:r>
        <w:r w:rsidR="00E926DF">
          <w:rPr>
            <w:webHidden/>
          </w:rPr>
          <w:fldChar w:fldCharType="separate"/>
        </w:r>
        <w:r w:rsidR="0007143E">
          <w:rPr>
            <w:webHidden/>
          </w:rPr>
          <w:t>36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50" w:history="1">
        <w:r w:rsidR="00E926DF" w:rsidRPr="002D203E">
          <w:rPr>
            <w:rStyle w:val="Hyperlink"/>
            <w:lang w:val="en-GB"/>
          </w:rPr>
          <w:t>19.6</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Vacation Earned During Maternity/Parental Leave</w:t>
        </w:r>
        <w:r w:rsidR="00E926DF">
          <w:rPr>
            <w:webHidden/>
          </w:rPr>
          <w:tab/>
        </w:r>
        <w:r w:rsidR="00E926DF">
          <w:rPr>
            <w:webHidden/>
          </w:rPr>
          <w:fldChar w:fldCharType="begin"/>
        </w:r>
        <w:r w:rsidR="00E926DF">
          <w:rPr>
            <w:webHidden/>
          </w:rPr>
          <w:instrText xml:space="preserve"> PAGEREF _Toc499306050 \h </w:instrText>
        </w:r>
        <w:r w:rsidR="00E926DF">
          <w:rPr>
            <w:webHidden/>
          </w:rPr>
        </w:r>
        <w:r w:rsidR="00E926DF">
          <w:rPr>
            <w:webHidden/>
          </w:rPr>
          <w:fldChar w:fldCharType="separate"/>
        </w:r>
        <w:r w:rsidR="0007143E">
          <w:rPr>
            <w:webHidden/>
          </w:rPr>
          <w:t>37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51" w:history="1">
        <w:r w:rsidR="00E926DF" w:rsidRPr="002D203E">
          <w:rPr>
            <w:rStyle w:val="Hyperlink"/>
            <w:lang w:val="en-GB"/>
          </w:rPr>
          <w:t>19.7</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Extension of Maternity Leave</w:t>
        </w:r>
        <w:r w:rsidR="00E926DF">
          <w:rPr>
            <w:webHidden/>
          </w:rPr>
          <w:tab/>
        </w:r>
        <w:r w:rsidR="00E926DF">
          <w:rPr>
            <w:webHidden/>
          </w:rPr>
          <w:fldChar w:fldCharType="begin"/>
        </w:r>
        <w:r w:rsidR="00E926DF">
          <w:rPr>
            <w:webHidden/>
          </w:rPr>
          <w:instrText xml:space="preserve"> PAGEREF _Toc499306051 \h </w:instrText>
        </w:r>
        <w:r w:rsidR="00E926DF">
          <w:rPr>
            <w:webHidden/>
          </w:rPr>
        </w:r>
        <w:r w:rsidR="00E926DF">
          <w:rPr>
            <w:webHidden/>
          </w:rPr>
          <w:fldChar w:fldCharType="separate"/>
        </w:r>
        <w:r w:rsidR="0007143E">
          <w:rPr>
            <w:webHidden/>
          </w:rPr>
          <w:t>37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52" w:history="1">
        <w:r w:rsidR="00E926DF" w:rsidRPr="002D203E">
          <w:rPr>
            <w:rStyle w:val="Hyperlink"/>
            <w:lang w:val="en-GB"/>
          </w:rPr>
          <w:t>19.8</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Return from Leave</w:t>
        </w:r>
        <w:r w:rsidR="00E926DF">
          <w:rPr>
            <w:webHidden/>
          </w:rPr>
          <w:tab/>
        </w:r>
        <w:r w:rsidR="00E926DF">
          <w:rPr>
            <w:webHidden/>
          </w:rPr>
          <w:fldChar w:fldCharType="begin"/>
        </w:r>
        <w:r w:rsidR="00E926DF">
          <w:rPr>
            <w:webHidden/>
          </w:rPr>
          <w:instrText xml:space="preserve"> PAGEREF _Toc499306052 \h </w:instrText>
        </w:r>
        <w:r w:rsidR="00E926DF">
          <w:rPr>
            <w:webHidden/>
          </w:rPr>
        </w:r>
        <w:r w:rsidR="00E926DF">
          <w:rPr>
            <w:webHidden/>
          </w:rPr>
          <w:fldChar w:fldCharType="separate"/>
        </w:r>
        <w:r w:rsidR="0007143E">
          <w:rPr>
            <w:webHidden/>
          </w:rPr>
          <w:t>37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53" w:history="1">
        <w:r w:rsidR="00E926DF" w:rsidRPr="002D203E">
          <w:rPr>
            <w:rStyle w:val="Hyperlink"/>
            <w:lang w:val="en-GB"/>
          </w:rPr>
          <w:t>19.9</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Legislation Change</w:t>
        </w:r>
        <w:r w:rsidR="00E926DF">
          <w:rPr>
            <w:webHidden/>
          </w:rPr>
          <w:tab/>
        </w:r>
        <w:r w:rsidR="00E926DF">
          <w:rPr>
            <w:webHidden/>
          </w:rPr>
          <w:fldChar w:fldCharType="begin"/>
        </w:r>
        <w:r w:rsidR="00E926DF">
          <w:rPr>
            <w:webHidden/>
          </w:rPr>
          <w:instrText xml:space="preserve"> PAGEREF _Toc499306053 \h </w:instrText>
        </w:r>
        <w:r w:rsidR="00E926DF">
          <w:rPr>
            <w:webHidden/>
          </w:rPr>
        </w:r>
        <w:r w:rsidR="00E926DF">
          <w:rPr>
            <w:webHidden/>
          </w:rPr>
          <w:fldChar w:fldCharType="separate"/>
        </w:r>
        <w:r w:rsidR="0007143E">
          <w:rPr>
            <w:webHidden/>
          </w:rPr>
          <w:t>37</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6054" w:history="1">
        <w:r w:rsidR="00E926DF" w:rsidRPr="002D203E">
          <w:rPr>
            <w:rStyle w:val="Hyperlink"/>
            <w:lang w:val="en-GB"/>
          </w:rPr>
          <w:t>ARTICLE 20 - OCCUPATIONAL SAFETY AND HEALTH</w:t>
        </w:r>
        <w:r w:rsidR="00E926DF">
          <w:rPr>
            <w:webHidden/>
          </w:rPr>
          <w:tab/>
        </w:r>
        <w:r w:rsidR="00E926DF">
          <w:rPr>
            <w:webHidden/>
          </w:rPr>
          <w:fldChar w:fldCharType="begin"/>
        </w:r>
        <w:r w:rsidR="00E926DF">
          <w:rPr>
            <w:webHidden/>
          </w:rPr>
          <w:instrText xml:space="preserve"> PAGEREF _Toc499306054 \h </w:instrText>
        </w:r>
        <w:r w:rsidR="00E926DF">
          <w:rPr>
            <w:webHidden/>
          </w:rPr>
        </w:r>
        <w:r w:rsidR="00E926DF">
          <w:rPr>
            <w:webHidden/>
          </w:rPr>
          <w:fldChar w:fldCharType="separate"/>
        </w:r>
        <w:r w:rsidR="0007143E">
          <w:rPr>
            <w:webHidden/>
          </w:rPr>
          <w:t>37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55" w:history="1">
        <w:r w:rsidR="00E926DF" w:rsidRPr="002D203E">
          <w:rPr>
            <w:rStyle w:val="Hyperlink"/>
            <w:lang w:val="en-GB"/>
          </w:rPr>
          <w:t>20.1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Statutory Compliance</w:t>
        </w:r>
        <w:r w:rsidR="00E926DF">
          <w:rPr>
            <w:webHidden/>
          </w:rPr>
          <w:tab/>
        </w:r>
        <w:r w:rsidR="00E926DF">
          <w:rPr>
            <w:webHidden/>
          </w:rPr>
          <w:fldChar w:fldCharType="begin"/>
        </w:r>
        <w:r w:rsidR="00E926DF">
          <w:rPr>
            <w:webHidden/>
          </w:rPr>
          <w:instrText xml:space="preserve"> PAGEREF _Toc499306055 \h </w:instrText>
        </w:r>
        <w:r w:rsidR="00E926DF">
          <w:rPr>
            <w:webHidden/>
          </w:rPr>
        </w:r>
        <w:r w:rsidR="00E926DF">
          <w:rPr>
            <w:webHidden/>
          </w:rPr>
          <w:fldChar w:fldCharType="separate"/>
        </w:r>
        <w:r w:rsidR="0007143E">
          <w:rPr>
            <w:webHidden/>
          </w:rPr>
          <w:t>37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56" w:history="1">
        <w:r w:rsidR="00E926DF" w:rsidRPr="002D203E">
          <w:rPr>
            <w:rStyle w:val="Hyperlink"/>
            <w:lang w:val="en-GB"/>
          </w:rPr>
          <w:t>20.2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Joint Occupational Safety and Health Committees</w:t>
        </w:r>
        <w:r w:rsidR="00E926DF">
          <w:rPr>
            <w:webHidden/>
          </w:rPr>
          <w:tab/>
        </w:r>
        <w:r w:rsidR="00E926DF">
          <w:rPr>
            <w:webHidden/>
          </w:rPr>
          <w:fldChar w:fldCharType="begin"/>
        </w:r>
        <w:r w:rsidR="00E926DF">
          <w:rPr>
            <w:webHidden/>
          </w:rPr>
          <w:instrText xml:space="preserve"> PAGEREF _Toc499306056 \h </w:instrText>
        </w:r>
        <w:r w:rsidR="00E926DF">
          <w:rPr>
            <w:webHidden/>
          </w:rPr>
        </w:r>
        <w:r w:rsidR="00E926DF">
          <w:rPr>
            <w:webHidden/>
          </w:rPr>
          <w:fldChar w:fldCharType="separate"/>
        </w:r>
        <w:r w:rsidR="0007143E">
          <w:rPr>
            <w:webHidden/>
          </w:rPr>
          <w:t>37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57" w:history="1">
        <w:r w:rsidR="00E926DF" w:rsidRPr="002D203E">
          <w:rPr>
            <w:rStyle w:val="Hyperlink"/>
            <w:lang w:val="en-GB"/>
          </w:rPr>
          <w:t>20.3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Safety and Health Hazards</w:t>
        </w:r>
        <w:r w:rsidR="00E926DF">
          <w:rPr>
            <w:webHidden/>
          </w:rPr>
          <w:tab/>
        </w:r>
        <w:r w:rsidR="00E926DF">
          <w:rPr>
            <w:webHidden/>
          </w:rPr>
          <w:fldChar w:fldCharType="begin"/>
        </w:r>
        <w:r w:rsidR="00E926DF">
          <w:rPr>
            <w:webHidden/>
          </w:rPr>
          <w:instrText xml:space="preserve"> PAGEREF _Toc499306057 \h </w:instrText>
        </w:r>
        <w:r w:rsidR="00E926DF">
          <w:rPr>
            <w:webHidden/>
          </w:rPr>
        </w:r>
        <w:r w:rsidR="00E926DF">
          <w:rPr>
            <w:webHidden/>
          </w:rPr>
          <w:fldChar w:fldCharType="separate"/>
        </w:r>
        <w:r w:rsidR="0007143E">
          <w:rPr>
            <w:webHidden/>
          </w:rPr>
          <w:t>38</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58" w:history="1">
        <w:r w:rsidR="00E926DF" w:rsidRPr="002D203E">
          <w:rPr>
            <w:rStyle w:val="Hyperlink"/>
            <w:lang w:val="en-GB"/>
          </w:rPr>
          <w:t>20.4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Injury Pay</w:t>
        </w:r>
        <w:r w:rsidR="00E926DF">
          <w:rPr>
            <w:webHidden/>
          </w:rPr>
          <w:tab/>
        </w:r>
        <w:r w:rsidR="00E926DF">
          <w:rPr>
            <w:webHidden/>
          </w:rPr>
          <w:fldChar w:fldCharType="begin"/>
        </w:r>
        <w:r w:rsidR="00E926DF">
          <w:rPr>
            <w:webHidden/>
          </w:rPr>
          <w:instrText xml:space="preserve"> PAGEREF _Toc499306058 \h </w:instrText>
        </w:r>
        <w:r w:rsidR="00E926DF">
          <w:rPr>
            <w:webHidden/>
          </w:rPr>
        </w:r>
        <w:r w:rsidR="00E926DF">
          <w:rPr>
            <w:webHidden/>
          </w:rPr>
          <w:fldChar w:fldCharType="separate"/>
        </w:r>
        <w:r w:rsidR="0007143E">
          <w:rPr>
            <w:webHidden/>
          </w:rPr>
          <w:t>39</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59" w:history="1">
        <w:r w:rsidR="00E926DF" w:rsidRPr="002D203E">
          <w:rPr>
            <w:rStyle w:val="Hyperlink"/>
            <w:lang w:val="en-GB"/>
          </w:rPr>
          <w:t>20.5</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Unsafe Work</w:t>
        </w:r>
        <w:r w:rsidR="00E926DF">
          <w:rPr>
            <w:webHidden/>
          </w:rPr>
          <w:tab/>
        </w:r>
        <w:r w:rsidR="00E926DF">
          <w:rPr>
            <w:webHidden/>
          </w:rPr>
          <w:fldChar w:fldCharType="begin"/>
        </w:r>
        <w:r w:rsidR="00E926DF">
          <w:rPr>
            <w:webHidden/>
          </w:rPr>
          <w:instrText xml:space="preserve"> PAGEREF _Toc499306059 \h </w:instrText>
        </w:r>
        <w:r w:rsidR="00E926DF">
          <w:rPr>
            <w:webHidden/>
          </w:rPr>
        </w:r>
        <w:r w:rsidR="00E926DF">
          <w:rPr>
            <w:webHidden/>
          </w:rPr>
          <w:fldChar w:fldCharType="separate"/>
        </w:r>
        <w:r w:rsidR="0007143E">
          <w:rPr>
            <w:webHidden/>
          </w:rPr>
          <w:t>39</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60" w:history="1">
        <w:r w:rsidR="00E926DF" w:rsidRPr="002D203E">
          <w:rPr>
            <w:rStyle w:val="Hyperlink"/>
            <w:lang w:val="en-GB"/>
          </w:rPr>
          <w:t>20.6</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Employee Working Alone</w:t>
        </w:r>
        <w:r w:rsidR="00E926DF">
          <w:rPr>
            <w:webHidden/>
          </w:rPr>
          <w:tab/>
        </w:r>
        <w:r w:rsidR="00E926DF">
          <w:rPr>
            <w:webHidden/>
          </w:rPr>
          <w:fldChar w:fldCharType="begin"/>
        </w:r>
        <w:r w:rsidR="00E926DF">
          <w:rPr>
            <w:webHidden/>
          </w:rPr>
          <w:instrText xml:space="preserve"> PAGEREF _Toc499306060 \h </w:instrText>
        </w:r>
        <w:r w:rsidR="00E926DF">
          <w:rPr>
            <w:webHidden/>
          </w:rPr>
        </w:r>
        <w:r w:rsidR="00E926DF">
          <w:rPr>
            <w:webHidden/>
          </w:rPr>
          <w:fldChar w:fldCharType="separate"/>
        </w:r>
        <w:r w:rsidR="0007143E">
          <w:rPr>
            <w:webHidden/>
          </w:rPr>
          <w:t>39</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61" w:history="1">
        <w:r w:rsidR="00E926DF" w:rsidRPr="002D203E">
          <w:rPr>
            <w:rStyle w:val="Hyperlink"/>
            <w:lang w:val="en-GB"/>
          </w:rPr>
          <w:t>20.7</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Workplace Violence</w:t>
        </w:r>
        <w:r w:rsidR="00E926DF">
          <w:rPr>
            <w:webHidden/>
          </w:rPr>
          <w:tab/>
        </w:r>
        <w:r w:rsidR="00E926DF">
          <w:rPr>
            <w:webHidden/>
          </w:rPr>
          <w:fldChar w:fldCharType="begin"/>
        </w:r>
        <w:r w:rsidR="00E926DF">
          <w:rPr>
            <w:webHidden/>
          </w:rPr>
          <w:instrText xml:space="preserve"> PAGEREF _Toc499306061 \h </w:instrText>
        </w:r>
        <w:r w:rsidR="00E926DF">
          <w:rPr>
            <w:webHidden/>
          </w:rPr>
        </w:r>
        <w:r w:rsidR="00E926DF">
          <w:rPr>
            <w:webHidden/>
          </w:rPr>
          <w:fldChar w:fldCharType="separate"/>
        </w:r>
        <w:r w:rsidR="0007143E">
          <w:rPr>
            <w:webHidden/>
          </w:rPr>
          <w:t>39</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62" w:history="1">
        <w:r w:rsidR="00E926DF" w:rsidRPr="002D203E">
          <w:rPr>
            <w:rStyle w:val="Hyperlink"/>
            <w:lang w:val="en-GB"/>
          </w:rPr>
          <w:t>20.8</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Investigation of Accidents</w:t>
        </w:r>
        <w:r w:rsidR="00E926DF">
          <w:rPr>
            <w:webHidden/>
          </w:rPr>
          <w:tab/>
        </w:r>
        <w:r w:rsidR="00E926DF">
          <w:rPr>
            <w:webHidden/>
          </w:rPr>
          <w:fldChar w:fldCharType="begin"/>
        </w:r>
        <w:r w:rsidR="00E926DF">
          <w:rPr>
            <w:webHidden/>
          </w:rPr>
          <w:instrText xml:space="preserve"> PAGEREF _Toc499306062 \h </w:instrText>
        </w:r>
        <w:r w:rsidR="00E926DF">
          <w:rPr>
            <w:webHidden/>
          </w:rPr>
        </w:r>
        <w:r w:rsidR="00E926DF">
          <w:rPr>
            <w:webHidden/>
          </w:rPr>
          <w:fldChar w:fldCharType="separate"/>
        </w:r>
        <w:r w:rsidR="0007143E">
          <w:rPr>
            <w:webHidden/>
          </w:rPr>
          <w:t>40</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63" w:history="1">
        <w:r w:rsidR="00E926DF" w:rsidRPr="002D203E">
          <w:rPr>
            <w:rStyle w:val="Hyperlink"/>
            <w:lang w:val="en-GB"/>
          </w:rPr>
          <w:t>20.9</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Occupational Safety and Health Courses</w:t>
        </w:r>
        <w:r w:rsidR="00E926DF">
          <w:rPr>
            <w:webHidden/>
          </w:rPr>
          <w:tab/>
        </w:r>
        <w:r w:rsidR="00E926DF">
          <w:rPr>
            <w:webHidden/>
          </w:rPr>
          <w:fldChar w:fldCharType="begin"/>
        </w:r>
        <w:r w:rsidR="00E926DF">
          <w:rPr>
            <w:webHidden/>
          </w:rPr>
          <w:instrText xml:space="preserve"> PAGEREF _Toc499306063 \h </w:instrText>
        </w:r>
        <w:r w:rsidR="00E926DF">
          <w:rPr>
            <w:webHidden/>
          </w:rPr>
        </w:r>
        <w:r w:rsidR="00E926DF">
          <w:rPr>
            <w:webHidden/>
          </w:rPr>
          <w:fldChar w:fldCharType="separate"/>
        </w:r>
        <w:r w:rsidR="0007143E">
          <w:rPr>
            <w:webHidden/>
          </w:rPr>
          <w:t>40</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6064" w:history="1">
        <w:r w:rsidR="00E926DF" w:rsidRPr="002D203E">
          <w:rPr>
            <w:rStyle w:val="Hyperlink"/>
            <w:lang w:val="en-GB"/>
          </w:rPr>
          <w:t>ARTICLE 21 - TECHNOLOGICAL CHANGE AND SEVERANCE PAY</w:t>
        </w:r>
        <w:r w:rsidR="00E926DF">
          <w:rPr>
            <w:webHidden/>
          </w:rPr>
          <w:tab/>
        </w:r>
        <w:r w:rsidR="00E926DF">
          <w:rPr>
            <w:webHidden/>
          </w:rPr>
          <w:fldChar w:fldCharType="begin"/>
        </w:r>
        <w:r w:rsidR="00E926DF">
          <w:rPr>
            <w:webHidden/>
          </w:rPr>
          <w:instrText xml:space="preserve"> PAGEREF _Toc499306064 \h </w:instrText>
        </w:r>
        <w:r w:rsidR="00E926DF">
          <w:rPr>
            <w:webHidden/>
          </w:rPr>
        </w:r>
        <w:r w:rsidR="00E926DF">
          <w:rPr>
            <w:webHidden/>
          </w:rPr>
          <w:fldChar w:fldCharType="separate"/>
        </w:r>
        <w:r w:rsidR="0007143E">
          <w:rPr>
            <w:webHidden/>
          </w:rPr>
          <w:t>40</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65" w:history="1">
        <w:r w:rsidR="00E926DF" w:rsidRPr="002D203E">
          <w:rPr>
            <w:rStyle w:val="Hyperlink"/>
            <w:lang w:val="en-GB"/>
          </w:rPr>
          <w:t>21.1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Definition of Technological Change</w:t>
        </w:r>
        <w:r w:rsidR="00E926DF">
          <w:rPr>
            <w:webHidden/>
          </w:rPr>
          <w:tab/>
        </w:r>
        <w:r w:rsidR="00E926DF">
          <w:rPr>
            <w:webHidden/>
          </w:rPr>
          <w:fldChar w:fldCharType="begin"/>
        </w:r>
        <w:r w:rsidR="00E926DF">
          <w:rPr>
            <w:webHidden/>
          </w:rPr>
          <w:instrText xml:space="preserve"> PAGEREF _Toc499306065 \h </w:instrText>
        </w:r>
        <w:r w:rsidR="00E926DF">
          <w:rPr>
            <w:webHidden/>
          </w:rPr>
        </w:r>
        <w:r w:rsidR="00E926DF">
          <w:rPr>
            <w:webHidden/>
          </w:rPr>
          <w:fldChar w:fldCharType="separate"/>
        </w:r>
        <w:r w:rsidR="0007143E">
          <w:rPr>
            <w:webHidden/>
          </w:rPr>
          <w:t>40</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66" w:history="1">
        <w:r w:rsidR="00E926DF" w:rsidRPr="002D203E">
          <w:rPr>
            <w:rStyle w:val="Hyperlink"/>
            <w:lang w:val="en-GB"/>
          </w:rPr>
          <w:t>21.2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Notice of Technological Change</w:t>
        </w:r>
        <w:r w:rsidR="00E926DF">
          <w:rPr>
            <w:webHidden/>
          </w:rPr>
          <w:tab/>
        </w:r>
        <w:r w:rsidR="00E926DF">
          <w:rPr>
            <w:webHidden/>
          </w:rPr>
          <w:fldChar w:fldCharType="begin"/>
        </w:r>
        <w:r w:rsidR="00E926DF">
          <w:rPr>
            <w:webHidden/>
          </w:rPr>
          <w:instrText xml:space="preserve"> PAGEREF _Toc499306066 \h </w:instrText>
        </w:r>
        <w:r w:rsidR="00E926DF">
          <w:rPr>
            <w:webHidden/>
          </w:rPr>
        </w:r>
        <w:r w:rsidR="00E926DF">
          <w:rPr>
            <w:webHidden/>
          </w:rPr>
          <w:fldChar w:fldCharType="separate"/>
        </w:r>
        <w:r w:rsidR="0007143E">
          <w:rPr>
            <w:webHidden/>
          </w:rPr>
          <w:t>40</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67" w:history="1">
        <w:r w:rsidR="00E926DF" w:rsidRPr="002D203E">
          <w:rPr>
            <w:rStyle w:val="Hyperlink"/>
            <w:lang w:val="en-GB"/>
          </w:rPr>
          <w:t>21.3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Implementation Procedures for Technological Change</w:t>
        </w:r>
        <w:r w:rsidR="00E926DF">
          <w:rPr>
            <w:webHidden/>
          </w:rPr>
          <w:tab/>
        </w:r>
        <w:r w:rsidR="00E926DF">
          <w:rPr>
            <w:webHidden/>
          </w:rPr>
          <w:fldChar w:fldCharType="begin"/>
        </w:r>
        <w:r w:rsidR="00E926DF">
          <w:rPr>
            <w:webHidden/>
          </w:rPr>
          <w:instrText xml:space="preserve"> PAGEREF _Toc499306067 \h </w:instrText>
        </w:r>
        <w:r w:rsidR="00E926DF">
          <w:rPr>
            <w:webHidden/>
          </w:rPr>
        </w:r>
        <w:r w:rsidR="00E926DF">
          <w:rPr>
            <w:webHidden/>
          </w:rPr>
          <w:fldChar w:fldCharType="separate"/>
        </w:r>
        <w:r w:rsidR="0007143E">
          <w:rPr>
            <w:webHidden/>
          </w:rPr>
          <w:t>40</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68" w:history="1">
        <w:r w:rsidR="00E926DF" w:rsidRPr="002D203E">
          <w:rPr>
            <w:rStyle w:val="Hyperlink"/>
            <w:lang w:val="en-GB"/>
          </w:rPr>
          <w:t>21.4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Retraining and Reorganization</w:t>
        </w:r>
        <w:r w:rsidR="00E926DF">
          <w:rPr>
            <w:webHidden/>
          </w:rPr>
          <w:tab/>
        </w:r>
        <w:r w:rsidR="00E926DF">
          <w:rPr>
            <w:webHidden/>
          </w:rPr>
          <w:fldChar w:fldCharType="begin"/>
        </w:r>
        <w:r w:rsidR="00E926DF">
          <w:rPr>
            <w:webHidden/>
          </w:rPr>
          <w:instrText xml:space="preserve"> PAGEREF _Toc499306068 \h </w:instrText>
        </w:r>
        <w:r w:rsidR="00E926DF">
          <w:rPr>
            <w:webHidden/>
          </w:rPr>
        </w:r>
        <w:r w:rsidR="00E926DF">
          <w:rPr>
            <w:webHidden/>
          </w:rPr>
          <w:fldChar w:fldCharType="separate"/>
        </w:r>
        <w:r w:rsidR="0007143E">
          <w:rPr>
            <w:webHidden/>
          </w:rPr>
          <w:t>41</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69" w:history="1">
        <w:r w:rsidR="00E926DF" w:rsidRPr="002D203E">
          <w:rPr>
            <w:rStyle w:val="Hyperlink"/>
            <w:lang w:val="en-GB"/>
          </w:rPr>
          <w:t>21.5</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Layoffs from Reduction in Work</w:t>
        </w:r>
        <w:r w:rsidR="00E926DF">
          <w:rPr>
            <w:webHidden/>
          </w:rPr>
          <w:tab/>
        </w:r>
        <w:r w:rsidR="00E926DF">
          <w:rPr>
            <w:webHidden/>
          </w:rPr>
          <w:fldChar w:fldCharType="begin"/>
        </w:r>
        <w:r w:rsidR="00E926DF">
          <w:rPr>
            <w:webHidden/>
          </w:rPr>
          <w:instrText xml:space="preserve"> PAGEREF _Toc499306069 \h </w:instrText>
        </w:r>
        <w:r w:rsidR="00E926DF">
          <w:rPr>
            <w:webHidden/>
          </w:rPr>
        </w:r>
        <w:r w:rsidR="00E926DF">
          <w:rPr>
            <w:webHidden/>
          </w:rPr>
          <w:fldChar w:fldCharType="separate"/>
        </w:r>
        <w:r w:rsidR="0007143E">
          <w:rPr>
            <w:webHidden/>
          </w:rPr>
          <w:t>41</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70" w:history="1">
        <w:r w:rsidR="00E926DF" w:rsidRPr="002D203E">
          <w:rPr>
            <w:rStyle w:val="Hyperlink"/>
            <w:lang w:val="en-GB"/>
          </w:rPr>
          <w:t>21.6</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Salary Protection</w:t>
        </w:r>
        <w:r w:rsidR="00E926DF">
          <w:rPr>
            <w:webHidden/>
          </w:rPr>
          <w:tab/>
        </w:r>
        <w:r w:rsidR="00E926DF">
          <w:rPr>
            <w:webHidden/>
          </w:rPr>
          <w:fldChar w:fldCharType="begin"/>
        </w:r>
        <w:r w:rsidR="00E926DF">
          <w:rPr>
            <w:webHidden/>
          </w:rPr>
          <w:instrText xml:space="preserve"> PAGEREF _Toc499306070 \h </w:instrText>
        </w:r>
        <w:r w:rsidR="00E926DF">
          <w:rPr>
            <w:webHidden/>
          </w:rPr>
        </w:r>
        <w:r w:rsidR="00E926DF">
          <w:rPr>
            <w:webHidden/>
          </w:rPr>
          <w:fldChar w:fldCharType="separate"/>
        </w:r>
        <w:r w:rsidR="0007143E">
          <w:rPr>
            <w:webHidden/>
          </w:rPr>
          <w:t>41</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6071" w:history="1">
        <w:r w:rsidR="00E926DF" w:rsidRPr="002D203E">
          <w:rPr>
            <w:rStyle w:val="Hyperlink"/>
            <w:lang w:val="en-GB"/>
          </w:rPr>
          <w:t>ARTICLE 22 - HEALTH &amp; WELFARE</w:t>
        </w:r>
        <w:r w:rsidR="00E926DF">
          <w:rPr>
            <w:webHidden/>
          </w:rPr>
          <w:tab/>
        </w:r>
        <w:r w:rsidR="00E926DF">
          <w:rPr>
            <w:webHidden/>
          </w:rPr>
          <w:fldChar w:fldCharType="begin"/>
        </w:r>
        <w:r w:rsidR="00E926DF">
          <w:rPr>
            <w:webHidden/>
          </w:rPr>
          <w:instrText xml:space="preserve"> PAGEREF _Toc499306071 \h </w:instrText>
        </w:r>
        <w:r w:rsidR="00E926DF">
          <w:rPr>
            <w:webHidden/>
          </w:rPr>
        </w:r>
        <w:r w:rsidR="00E926DF">
          <w:rPr>
            <w:webHidden/>
          </w:rPr>
          <w:fldChar w:fldCharType="separate"/>
        </w:r>
        <w:r w:rsidR="0007143E">
          <w:rPr>
            <w:webHidden/>
          </w:rPr>
          <w:t>41</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72" w:history="1">
        <w:r w:rsidR="00E926DF" w:rsidRPr="002D203E">
          <w:rPr>
            <w:rStyle w:val="Hyperlink"/>
            <w:lang w:val="en-GB"/>
          </w:rPr>
          <w:t>22.1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Full-Time Employees</w:t>
        </w:r>
        <w:r w:rsidR="00E926DF">
          <w:rPr>
            <w:webHidden/>
          </w:rPr>
          <w:tab/>
        </w:r>
        <w:r w:rsidR="00E926DF">
          <w:rPr>
            <w:webHidden/>
          </w:rPr>
          <w:fldChar w:fldCharType="begin"/>
        </w:r>
        <w:r w:rsidR="00E926DF">
          <w:rPr>
            <w:webHidden/>
          </w:rPr>
          <w:instrText xml:space="preserve"> PAGEREF _Toc499306072 \h </w:instrText>
        </w:r>
        <w:r w:rsidR="00E926DF">
          <w:rPr>
            <w:webHidden/>
          </w:rPr>
        </w:r>
        <w:r w:rsidR="00E926DF">
          <w:rPr>
            <w:webHidden/>
          </w:rPr>
          <w:fldChar w:fldCharType="separate"/>
        </w:r>
        <w:r w:rsidR="0007143E">
          <w:rPr>
            <w:webHidden/>
          </w:rPr>
          <w:t>41</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73" w:history="1">
        <w:r w:rsidR="00E926DF" w:rsidRPr="002D203E">
          <w:rPr>
            <w:rStyle w:val="Hyperlink"/>
            <w:lang w:val="en-GB"/>
          </w:rPr>
          <w:t>22.2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Part-Time Employees</w:t>
        </w:r>
        <w:r w:rsidR="00E926DF">
          <w:rPr>
            <w:webHidden/>
          </w:rPr>
          <w:tab/>
        </w:r>
        <w:r w:rsidR="00E926DF">
          <w:rPr>
            <w:webHidden/>
          </w:rPr>
          <w:fldChar w:fldCharType="begin"/>
        </w:r>
        <w:r w:rsidR="00E926DF">
          <w:rPr>
            <w:webHidden/>
          </w:rPr>
          <w:instrText xml:space="preserve"> PAGEREF _Toc499306073 \h </w:instrText>
        </w:r>
        <w:r w:rsidR="00E926DF">
          <w:rPr>
            <w:webHidden/>
          </w:rPr>
        </w:r>
        <w:r w:rsidR="00E926DF">
          <w:rPr>
            <w:webHidden/>
          </w:rPr>
          <w:fldChar w:fldCharType="separate"/>
        </w:r>
        <w:r w:rsidR="0007143E">
          <w:rPr>
            <w:webHidden/>
          </w:rPr>
          <w:t>42</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74" w:history="1">
        <w:r w:rsidR="00E926DF" w:rsidRPr="002D203E">
          <w:rPr>
            <w:rStyle w:val="Hyperlink"/>
            <w:lang w:val="en-GB"/>
          </w:rPr>
          <w:t>22.3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Pay in Lieu of Benefits</w:t>
        </w:r>
        <w:r w:rsidR="00E926DF">
          <w:rPr>
            <w:webHidden/>
          </w:rPr>
          <w:tab/>
        </w:r>
        <w:r w:rsidR="00E926DF">
          <w:rPr>
            <w:webHidden/>
          </w:rPr>
          <w:fldChar w:fldCharType="begin"/>
        </w:r>
        <w:r w:rsidR="00E926DF">
          <w:rPr>
            <w:webHidden/>
          </w:rPr>
          <w:instrText xml:space="preserve"> PAGEREF _Toc499306074 \h </w:instrText>
        </w:r>
        <w:r w:rsidR="00E926DF">
          <w:rPr>
            <w:webHidden/>
          </w:rPr>
        </w:r>
        <w:r w:rsidR="00E926DF">
          <w:rPr>
            <w:webHidden/>
          </w:rPr>
          <w:fldChar w:fldCharType="separate"/>
        </w:r>
        <w:r w:rsidR="0007143E">
          <w:rPr>
            <w:webHidden/>
          </w:rPr>
          <w:t>43</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75" w:history="1">
        <w:r w:rsidR="00E926DF" w:rsidRPr="002D203E">
          <w:rPr>
            <w:rStyle w:val="Hyperlink"/>
            <w:lang w:val="en-GB"/>
          </w:rPr>
          <w:t>22.4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Benefits on Layoff</w:t>
        </w:r>
        <w:r w:rsidR="00E926DF">
          <w:rPr>
            <w:webHidden/>
          </w:rPr>
          <w:tab/>
        </w:r>
        <w:r w:rsidR="00E926DF">
          <w:rPr>
            <w:webHidden/>
          </w:rPr>
          <w:fldChar w:fldCharType="begin"/>
        </w:r>
        <w:r w:rsidR="00E926DF">
          <w:rPr>
            <w:webHidden/>
          </w:rPr>
          <w:instrText xml:space="preserve"> PAGEREF _Toc499306075 \h </w:instrText>
        </w:r>
        <w:r w:rsidR="00E926DF">
          <w:rPr>
            <w:webHidden/>
          </w:rPr>
        </w:r>
        <w:r w:rsidR="00E926DF">
          <w:rPr>
            <w:webHidden/>
          </w:rPr>
          <w:fldChar w:fldCharType="separate"/>
        </w:r>
        <w:r w:rsidR="0007143E">
          <w:rPr>
            <w:webHidden/>
          </w:rPr>
          <w:t>43</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76" w:history="1">
        <w:r w:rsidR="00E926DF" w:rsidRPr="002D203E">
          <w:rPr>
            <w:rStyle w:val="Hyperlink"/>
            <w:lang w:val="en-GB"/>
          </w:rPr>
          <w:t>22.5</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Group RRSP Program</w:t>
        </w:r>
        <w:r w:rsidR="00E926DF">
          <w:rPr>
            <w:webHidden/>
          </w:rPr>
          <w:tab/>
        </w:r>
        <w:r w:rsidR="00E926DF">
          <w:rPr>
            <w:webHidden/>
          </w:rPr>
          <w:fldChar w:fldCharType="begin"/>
        </w:r>
        <w:r w:rsidR="00E926DF">
          <w:rPr>
            <w:webHidden/>
          </w:rPr>
          <w:instrText xml:space="preserve"> PAGEREF _Toc499306076 \h </w:instrText>
        </w:r>
        <w:r w:rsidR="00E926DF">
          <w:rPr>
            <w:webHidden/>
          </w:rPr>
        </w:r>
        <w:r w:rsidR="00E926DF">
          <w:rPr>
            <w:webHidden/>
          </w:rPr>
          <w:fldChar w:fldCharType="separate"/>
        </w:r>
        <w:r w:rsidR="0007143E">
          <w:rPr>
            <w:webHidden/>
          </w:rPr>
          <w:t>43</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77" w:history="1">
        <w:r w:rsidR="00E926DF" w:rsidRPr="002D203E">
          <w:rPr>
            <w:rStyle w:val="Hyperlink"/>
            <w:lang w:val="en-GB"/>
          </w:rPr>
          <w:t>22.6</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Benefits Upon Retirement</w:t>
        </w:r>
        <w:r w:rsidR="00E926DF">
          <w:rPr>
            <w:webHidden/>
          </w:rPr>
          <w:tab/>
        </w:r>
        <w:r w:rsidR="00E926DF">
          <w:rPr>
            <w:webHidden/>
          </w:rPr>
          <w:fldChar w:fldCharType="begin"/>
        </w:r>
        <w:r w:rsidR="00E926DF">
          <w:rPr>
            <w:webHidden/>
          </w:rPr>
          <w:instrText xml:space="preserve"> PAGEREF _Toc499306077 \h </w:instrText>
        </w:r>
        <w:r w:rsidR="00E926DF">
          <w:rPr>
            <w:webHidden/>
          </w:rPr>
        </w:r>
        <w:r w:rsidR="00E926DF">
          <w:rPr>
            <w:webHidden/>
          </w:rPr>
          <w:fldChar w:fldCharType="separate"/>
        </w:r>
        <w:r w:rsidR="0007143E">
          <w:rPr>
            <w:webHidden/>
          </w:rPr>
          <w:t>43</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78" w:history="1">
        <w:r w:rsidR="00E926DF" w:rsidRPr="002D203E">
          <w:rPr>
            <w:rStyle w:val="Hyperlink"/>
            <w:lang w:val="en-GB"/>
          </w:rPr>
          <w:t>22.7</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Employee and Family Assistance Program</w:t>
        </w:r>
        <w:r w:rsidR="00E926DF">
          <w:rPr>
            <w:webHidden/>
          </w:rPr>
          <w:tab/>
        </w:r>
        <w:r w:rsidR="00E926DF">
          <w:rPr>
            <w:webHidden/>
          </w:rPr>
          <w:fldChar w:fldCharType="begin"/>
        </w:r>
        <w:r w:rsidR="00E926DF">
          <w:rPr>
            <w:webHidden/>
          </w:rPr>
          <w:instrText xml:space="preserve"> PAGEREF _Toc499306078 \h </w:instrText>
        </w:r>
        <w:r w:rsidR="00E926DF">
          <w:rPr>
            <w:webHidden/>
          </w:rPr>
        </w:r>
        <w:r w:rsidR="00E926DF">
          <w:rPr>
            <w:webHidden/>
          </w:rPr>
          <w:fldChar w:fldCharType="separate"/>
        </w:r>
        <w:r w:rsidR="0007143E">
          <w:rPr>
            <w:webHidden/>
          </w:rPr>
          <w:t>44</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79" w:history="1">
        <w:r w:rsidR="00E926DF" w:rsidRPr="002D203E">
          <w:rPr>
            <w:rStyle w:val="Hyperlink"/>
            <w:lang w:val="en-GB"/>
          </w:rPr>
          <w:t>22.8</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Health and Welfare Plan</w:t>
        </w:r>
        <w:r w:rsidR="00E926DF">
          <w:rPr>
            <w:webHidden/>
          </w:rPr>
          <w:tab/>
        </w:r>
        <w:r w:rsidR="00E926DF">
          <w:rPr>
            <w:webHidden/>
          </w:rPr>
          <w:fldChar w:fldCharType="begin"/>
        </w:r>
        <w:r w:rsidR="00E926DF">
          <w:rPr>
            <w:webHidden/>
          </w:rPr>
          <w:instrText xml:space="preserve"> PAGEREF _Toc499306079 \h </w:instrText>
        </w:r>
        <w:r w:rsidR="00E926DF">
          <w:rPr>
            <w:webHidden/>
          </w:rPr>
        </w:r>
        <w:r w:rsidR="00E926DF">
          <w:rPr>
            <w:webHidden/>
          </w:rPr>
          <w:fldChar w:fldCharType="separate"/>
        </w:r>
        <w:r w:rsidR="0007143E">
          <w:rPr>
            <w:webHidden/>
          </w:rPr>
          <w:t>44</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6080" w:history="1">
        <w:r w:rsidR="00E926DF" w:rsidRPr="002D203E">
          <w:rPr>
            <w:rStyle w:val="Hyperlink"/>
            <w:lang w:val="en-GB"/>
          </w:rPr>
          <w:t>ARTICLE 23 - PAYMENT OF WAGES AND ALLOWANCES</w:t>
        </w:r>
        <w:r w:rsidR="00E926DF">
          <w:rPr>
            <w:webHidden/>
          </w:rPr>
          <w:tab/>
        </w:r>
        <w:r w:rsidR="00E926DF">
          <w:rPr>
            <w:webHidden/>
          </w:rPr>
          <w:fldChar w:fldCharType="begin"/>
        </w:r>
        <w:r w:rsidR="00E926DF">
          <w:rPr>
            <w:webHidden/>
          </w:rPr>
          <w:instrText xml:space="preserve"> PAGEREF _Toc499306080 \h </w:instrText>
        </w:r>
        <w:r w:rsidR="00E926DF">
          <w:rPr>
            <w:webHidden/>
          </w:rPr>
        </w:r>
        <w:r w:rsidR="00E926DF">
          <w:rPr>
            <w:webHidden/>
          </w:rPr>
          <w:fldChar w:fldCharType="separate"/>
        </w:r>
        <w:r w:rsidR="0007143E">
          <w:rPr>
            <w:webHidden/>
          </w:rPr>
          <w:t>44</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81" w:history="1">
        <w:r w:rsidR="00E926DF" w:rsidRPr="002D203E">
          <w:rPr>
            <w:rStyle w:val="Hyperlink"/>
            <w:lang w:val="en-GB"/>
          </w:rPr>
          <w:t>23.1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Rates of Pay</w:t>
        </w:r>
        <w:r w:rsidR="00E926DF">
          <w:rPr>
            <w:webHidden/>
          </w:rPr>
          <w:tab/>
        </w:r>
        <w:r w:rsidR="00E926DF">
          <w:rPr>
            <w:webHidden/>
          </w:rPr>
          <w:fldChar w:fldCharType="begin"/>
        </w:r>
        <w:r w:rsidR="00E926DF">
          <w:rPr>
            <w:webHidden/>
          </w:rPr>
          <w:instrText xml:space="preserve"> PAGEREF _Toc499306081 \h </w:instrText>
        </w:r>
        <w:r w:rsidR="00E926DF">
          <w:rPr>
            <w:webHidden/>
          </w:rPr>
        </w:r>
        <w:r w:rsidR="00E926DF">
          <w:rPr>
            <w:webHidden/>
          </w:rPr>
          <w:fldChar w:fldCharType="separate"/>
        </w:r>
        <w:r w:rsidR="0007143E">
          <w:rPr>
            <w:webHidden/>
          </w:rPr>
          <w:t>44</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82" w:history="1">
        <w:r w:rsidR="00E926DF" w:rsidRPr="002D203E">
          <w:rPr>
            <w:rStyle w:val="Hyperlink"/>
            <w:lang w:val="en-GB"/>
          </w:rPr>
          <w:t>23.2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Rate of Pay on Promotion</w:t>
        </w:r>
        <w:r w:rsidR="00E926DF">
          <w:rPr>
            <w:webHidden/>
          </w:rPr>
          <w:tab/>
        </w:r>
        <w:r w:rsidR="00E926DF">
          <w:rPr>
            <w:webHidden/>
          </w:rPr>
          <w:fldChar w:fldCharType="begin"/>
        </w:r>
        <w:r w:rsidR="00E926DF">
          <w:rPr>
            <w:webHidden/>
          </w:rPr>
          <w:instrText xml:space="preserve"> PAGEREF _Toc499306082 \h </w:instrText>
        </w:r>
        <w:r w:rsidR="00E926DF">
          <w:rPr>
            <w:webHidden/>
          </w:rPr>
        </w:r>
        <w:r w:rsidR="00E926DF">
          <w:rPr>
            <w:webHidden/>
          </w:rPr>
          <w:fldChar w:fldCharType="separate"/>
        </w:r>
        <w:r w:rsidR="0007143E">
          <w:rPr>
            <w:webHidden/>
          </w:rPr>
          <w:t>44</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83" w:history="1">
        <w:r w:rsidR="00E926DF" w:rsidRPr="002D203E">
          <w:rPr>
            <w:rStyle w:val="Hyperlink"/>
            <w:lang w:val="en-GB"/>
          </w:rPr>
          <w:t>23.3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Paydays</w:t>
        </w:r>
        <w:r w:rsidR="00E926DF">
          <w:rPr>
            <w:webHidden/>
          </w:rPr>
          <w:tab/>
        </w:r>
        <w:r w:rsidR="00E926DF">
          <w:rPr>
            <w:webHidden/>
          </w:rPr>
          <w:fldChar w:fldCharType="begin"/>
        </w:r>
        <w:r w:rsidR="00E926DF">
          <w:rPr>
            <w:webHidden/>
          </w:rPr>
          <w:instrText xml:space="preserve"> PAGEREF _Toc499306083 \h </w:instrText>
        </w:r>
        <w:r w:rsidR="00E926DF">
          <w:rPr>
            <w:webHidden/>
          </w:rPr>
        </w:r>
        <w:r w:rsidR="00E926DF">
          <w:rPr>
            <w:webHidden/>
          </w:rPr>
          <w:fldChar w:fldCharType="separate"/>
        </w:r>
        <w:r w:rsidR="0007143E">
          <w:rPr>
            <w:webHidden/>
          </w:rPr>
          <w:t>44</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84" w:history="1">
        <w:r w:rsidR="00E926DF" w:rsidRPr="002D203E">
          <w:rPr>
            <w:rStyle w:val="Hyperlink"/>
            <w:lang w:val="en-GB"/>
          </w:rPr>
          <w:t>23.4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Substitution Pay</w:t>
        </w:r>
        <w:r w:rsidR="00E926DF">
          <w:rPr>
            <w:webHidden/>
          </w:rPr>
          <w:tab/>
        </w:r>
        <w:r w:rsidR="00E926DF">
          <w:rPr>
            <w:webHidden/>
          </w:rPr>
          <w:fldChar w:fldCharType="begin"/>
        </w:r>
        <w:r w:rsidR="00E926DF">
          <w:rPr>
            <w:webHidden/>
          </w:rPr>
          <w:instrText xml:space="preserve"> PAGEREF _Toc499306084 \h </w:instrText>
        </w:r>
        <w:r w:rsidR="00E926DF">
          <w:rPr>
            <w:webHidden/>
          </w:rPr>
        </w:r>
        <w:r w:rsidR="00E926DF">
          <w:rPr>
            <w:webHidden/>
          </w:rPr>
          <w:fldChar w:fldCharType="separate"/>
        </w:r>
        <w:r w:rsidR="0007143E">
          <w:rPr>
            <w:webHidden/>
          </w:rPr>
          <w:t>44</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85" w:history="1">
        <w:r w:rsidR="00E926DF" w:rsidRPr="002D203E">
          <w:rPr>
            <w:rStyle w:val="Hyperlink"/>
            <w:lang w:val="en-GB"/>
          </w:rPr>
          <w:t>23.5</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Salary Rate Upon Recall or Demotion</w:t>
        </w:r>
        <w:r w:rsidR="00E926DF">
          <w:rPr>
            <w:webHidden/>
          </w:rPr>
          <w:tab/>
        </w:r>
        <w:r w:rsidR="00E926DF">
          <w:rPr>
            <w:webHidden/>
          </w:rPr>
          <w:fldChar w:fldCharType="begin"/>
        </w:r>
        <w:r w:rsidR="00E926DF">
          <w:rPr>
            <w:webHidden/>
          </w:rPr>
          <w:instrText xml:space="preserve"> PAGEREF _Toc499306085 \h </w:instrText>
        </w:r>
        <w:r w:rsidR="00E926DF">
          <w:rPr>
            <w:webHidden/>
          </w:rPr>
        </w:r>
        <w:r w:rsidR="00E926DF">
          <w:rPr>
            <w:webHidden/>
          </w:rPr>
          <w:fldChar w:fldCharType="separate"/>
        </w:r>
        <w:r w:rsidR="0007143E">
          <w:rPr>
            <w:webHidden/>
          </w:rPr>
          <w:t>44</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86" w:history="1">
        <w:r w:rsidR="00E926DF" w:rsidRPr="002D203E">
          <w:rPr>
            <w:rStyle w:val="Hyperlink"/>
            <w:lang w:val="en-GB"/>
          </w:rPr>
          <w:t>23.6</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Mileage, Meal, and Accommodation Allowances</w:t>
        </w:r>
        <w:r w:rsidR="00E926DF">
          <w:rPr>
            <w:webHidden/>
          </w:rPr>
          <w:tab/>
        </w:r>
        <w:r w:rsidR="00E926DF">
          <w:rPr>
            <w:webHidden/>
          </w:rPr>
          <w:fldChar w:fldCharType="begin"/>
        </w:r>
        <w:r w:rsidR="00E926DF">
          <w:rPr>
            <w:webHidden/>
          </w:rPr>
          <w:instrText xml:space="preserve"> PAGEREF _Toc499306086 \h </w:instrText>
        </w:r>
        <w:r w:rsidR="00E926DF">
          <w:rPr>
            <w:webHidden/>
          </w:rPr>
        </w:r>
        <w:r w:rsidR="00E926DF">
          <w:rPr>
            <w:webHidden/>
          </w:rPr>
          <w:fldChar w:fldCharType="separate"/>
        </w:r>
        <w:r w:rsidR="0007143E">
          <w:rPr>
            <w:webHidden/>
          </w:rPr>
          <w:t>45</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87" w:history="1">
        <w:r w:rsidR="00E926DF" w:rsidRPr="002D203E">
          <w:rPr>
            <w:rStyle w:val="Hyperlink"/>
            <w:lang w:val="en-GB"/>
          </w:rPr>
          <w:t>23.7</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Pre-Retirement Leave Bonus and Retirement Bonus</w:t>
        </w:r>
        <w:r w:rsidR="00E926DF">
          <w:rPr>
            <w:webHidden/>
          </w:rPr>
          <w:tab/>
        </w:r>
        <w:r w:rsidR="00E926DF">
          <w:rPr>
            <w:webHidden/>
          </w:rPr>
          <w:fldChar w:fldCharType="begin"/>
        </w:r>
        <w:r w:rsidR="00E926DF">
          <w:rPr>
            <w:webHidden/>
          </w:rPr>
          <w:instrText xml:space="preserve"> PAGEREF _Toc499306087 \h </w:instrText>
        </w:r>
        <w:r w:rsidR="00E926DF">
          <w:rPr>
            <w:webHidden/>
          </w:rPr>
        </w:r>
        <w:r w:rsidR="00E926DF">
          <w:rPr>
            <w:webHidden/>
          </w:rPr>
          <w:fldChar w:fldCharType="separate"/>
        </w:r>
        <w:r w:rsidR="0007143E">
          <w:rPr>
            <w:webHidden/>
          </w:rPr>
          <w:t>45</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88" w:history="1">
        <w:r w:rsidR="00E926DF" w:rsidRPr="002D203E">
          <w:rPr>
            <w:rStyle w:val="Hyperlink"/>
            <w:lang w:val="en-GB"/>
          </w:rPr>
          <w:t>23.8</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Training Allowance</w:t>
        </w:r>
        <w:r w:rsidR="00E926DF">
          <w:rPr>
            <w:webHidden/>
          </w:rPr>
          <w:tab/>
        </w:r>
        <w:r w:rsidR="00E926DF">
          <w:rPr>
            <w:webHidden/>
          </w:rPr>
          <w:fldChar w:fldCharType="begin"/>
        </w:r>
        <w:r w:rsidR="00E926DF">
          <w:rPr>
            <w:webHidden/>
          </w:rPr>
          <w:instrText xml:space="preserve"> PAGEREF _Toc499306088 \h </w:instrText>
        </w:r>
        <w:r w:rsidR="00E926DF">
          <w:rPr>
            <w:webHidden/>
          </w:rPr>
        </w:r>
        <w:r w:rsidR="00E926DF">
          <w:rPr>
            <w:webHidden/>
          </w:rPr>
          <w:fldChar w:fldCharType="separate"/>
        </w:r>
        <w:r w:rsidR="0007143E">
          <w:rPr>
            <w:webHidden/>
          </w:rPr>
          <w:t>45</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6089" w:history="1">
        <w:r w:rsidR="00E926DF" w:rsidRPr="002D203E">
          <w:rPr>
            <w:rStyle w:val="Hyperlink"/>
            <w:lang w:val="en-GB"/>
          </w:rPr>
          <w:t>ARTICLE 24 - CLASSIFICATION AND RECLASSIFICATION</w:t>
        </w:r>
        <w:r w:rsidR="00E926DF">
          <w:rPr>
            <w:webHidden/>
          </w:rPr>
          <w:tab/>
        </w:r>
        <w:r w:rsidR="00E926DF">
          <w:rPr>
            <w:webHidden/>
          </w:rPr>
          <w:fldChar w:fldCharType="begin"/>
        </w:r>
        <w:r w:rsidR="00E926DF">
          <w:rPr>
            <w:webHidden/>
          </w:rPr>
          <w:instrText xml:space="preserve"> PAGEREF _Toc499306089 \h </w:instrText>
        </w:r>
        <w:r w:rsidR="00E926DF">
          <w:rPr>
            <w:webHidden/>
          </w:rPr>
        </w:r>
        <w:r w:rsidR="00E926DF">
          <w:rPr>
            <w:webHidden/>
          </w:rPr>
          <w:fldChar w:fldCharType="separate"/>
        </w:r>
        <w:r w:rsidR="0007143E">
          <w:rPr>
            <w:webHidden/>
          </w:rPr>
          <w:t>46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90" w:history="1">
        <w:r w:rsidR="00E926DF" w:rsidRPr="002D203E">
          <w:rPr>
            <w:rStyle w:val="Hyperlink"/>
            <w:lang w:val="en-GB"/>
          </w:rPr>
          <w:t>24.1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Job Descriptions</w:t>
        </w:r>
        <w:r w:rsidR="00E926DF">
          <w:rPr>
            <w:webHidden/>
          </w:rPr>
          <w:tab/>
        </w:r>
        <w:r w:rsidR="00E926DF">
          <w:rPr>
            <w:webHidden/>
          </w:rPr>
          <w:fldChar w:fldCharType="begin"/>
        </w:r>
        <w:r w:rsidR="00E926DF">
          <w:rPr>
            <w:webHidden/>
          </w:rPr>
          <w:instrText xml:space="preserve"> PAGEREF _Toc499306090 \h </w:instrText>
        </w:r>
        <w:r w:rsidR="00E926DF">
          <w:rPr>
            <w:webHidden/>
          </w:rPr>
        </w:r>
        <w:r w:rsidR="00E926DF">
          <w:rPr>
            <w:webHidden/>
          </w:rPr>
          <w:fldChar w:fldCharType="separate"/>
        </w:r>
        <w:r w:rsidR="0007143E">
          <w:rPr>
            <w:webHidden/>
          </w:rPr>
          <w:t>46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91" w:history="1">
        <w:r w:rsidR="00E926DF" w:rsidRPr="002D203E">
          <w:rPr>
            <w:rStyle w:val="Hyperlink"/>
            <w:lang w:val="en-GB"/>
          </w:rPr>
          <w:t>24.2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Classification and Salary Assignment</w:t>
        </w:r>
        <w:r w:rsidR="00E926DF">
          <w:rPr>
            <w:webHidden/>
          </w:rPr>
          <w:tab/>
        </w:r>
        <w:r w:rsidR="00E926DF">
          <w:rPr>
            <w:webHidden/>
          </w:rPr>
          <w:fldChar w:fldCharType="begin"/>
        </w:r>
        <w:r w:rsidR="00E926DF">
          <w:rPr>
            <w:webHidden/>
          </w:rPr>
          <w:instrText xml:space="preserve"> PAGEREF _Toc499306091 \h </w:instrText>
        </w:r>
        <w:r w:rsidR="00E926DF">
          <w:rPr>
            <w:webHidden/>
          </w:rPr>
        </w:r>
        <w:r w:rsidR="00E926DF">
          <w:rPr>
            <w:webHidden/>
          </w:rPr>
          <w:fldChar w:fldCharType="separate"/>
        </w:r>
        <w:r w:rsidR="0007143E">
          <w:rPr>
            <w:webHidden/>
          </w:rPr>
          <w:t>46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92" w:history="1">
        <w:r w:rsidR="00E926DF" w:rsidRPr="002D203E">
          <w:rPr>
            <w:rStyle w:val="Hyperlink"/>
            <w:lang w:val="en-GB"/>
          </w:rPr>
          <w:t>24.3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Job Evaluation Plan</w:t>
        </w:r>
        <w:r w:rsidR="00E926DF">
          <w:rPr>
            <w:webHidden/>
          </w:rPr>
          <w:tab/>
        </w:r>
        <w:r w:rsidR="00E926DF">
          <w:rPr>
            <w:webHidden/>
          </w:rPr>
          <w:fldChar w:fldCharType="begin"/>
        </w:r>
        <w:r w:rsidR="00E926DF">
          <w:rPr>
            <w:webHidden/>
          </w:rPr>
          <w:instrText xml:space="preserve"> PAGEREF _Toc499306092 \h </w:instrText>
        </w:r>
        <w:r w:rsidR="00E926DF">
          <w:rPr>
            <w:webHidden/>
          </w:rPr>
        </w:r>
        <w:r w:rsidR="00E926DF">
          <w:rPr>
            <w:webHidden/>
          </w:rPr>
          <w:fldChar w:fldCharType="separate"/>
        </w:r>
        <w:r w:rsidR="0007143E">
          <w:rPr>
            <w:webHidden/>
          </w:rPr>
          <w:t>46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93" w:history="1">
        <w:r w:rsidR="00E926DF" w:rsidRPr="002D203E">
          <w:rPr>
            <w:rStyle w:val="Hyperlink"/>
            <w:lang w:val="en-GB"/>
          </w:rPr>
          <w:t>24.4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Review Process</w:t>
        </w:r>
        <w:r w:rsidR="00E926DF">
          <w:rPr>
            <w:webHidden/>
          </w:rPr>
          <w:tab/>
        </w:r>
        <w:r w:rsidR="00E926DF">
          <w:rPr>
            <w:webHidden/>
          </w:rPr>
          <w:fldChar w:fldCharType="begin"/>
        </w:r>
        <w:r w:rsidR="00E926DF">
          <w:rPr>
            <w:webHidden/>
          </w:rPr>
          <w:instrText xml:space="preserve"> PAGEREF _Toc499306093 \h </w:instrText>
        </w:r>
        <w:r w:rsidR="00E926DF">
          <w:rPr>
            <w:webHidden/>
          </w:rPr>
        </w:r>
        <w:r w:rsidR="00E926DF">
          <w:rPr>
            <w:webHidden/>
          </w:rPr>
          <w:fldChar w:fldCharType="separate"/>
        </w:r>
        <w:r w:rsidR="0007143E">
          <w:rPr>
            <w:webHidden/>
          </w:rPr>
          <w:t>46</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6094" w:history="1">
        <w:r w:rsidR="00E926DF" w:rsidRPr="002D203E">
          <w:rPr>
            <w:rStyle w:val="Hyperlink"/>
            <w:lang w:val="en-GB"/>
          </w:rPr>
          <w:t>ARTICLE 25 - GENERAL CONDITIONS</w:t>
        </w:r>
        <w:r w:rsidR="00E926DF">
          <w:rPr>
            <w:webHidden/>
          </w:rPr>
          <w:tab/>
        </w:r>
        <w:r w:rsidR="00E926DF">
          <w:rPr>
            <w:webHidden/>
          </w:rPr>
          <w:fldChar w:fldCharType="begin"/>
        </w:r>
        <w:r w:rsidR="00E926DF">
          <w:rPr>
            <w:webHidden/>
          </w:rPr>
          <w:instrText xml:space="preserve"> PAGEREF _Toc499306094 \h </w:instrText>
        </w:r>
        <w:r w:rsidR="00E926DF">
          <w:rPr>
            <w:webHidden/>
          </w:rPr>
        </w:r>
        <w:r w:rsidR="00E926DF">
          <w:rPr>
            <w:webHidden/>
          </w:rPr>
          <w:fldChar w:fldCharType="separate"/>
        </w:r>
        <w:r w:rsidR="0007143E">
          <w:rPr>
            <w:webHidden/>
          </w:rPr>
          <w:t>46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95" w:history="1">
        <w:r w:rsidR="00E926DF" w:rsidRPr="002D203E">
          <w:rPr>
            <w:rStyle w:val="Hyperlink"/>
            <w:lang w:val="en-GB"/>
          </w:rPr>
          <w:t>25.1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Interior Savings Credit Union Membership</w:t>
        </w:r>
        <w:r w:rsidR="00E926DF">
          <w:rPr>
            <w:webHidden/>
          </w:rPr>
          <w:tab/>
        </w:r>
        <w:r w:rsidR="00E926DF">
          <w:rPr>
            <w:webHidden/>
          </w:rPr>
          <w:fldChar w:fldCharType="begin"/>
        </w:r>
        <w:r w:rsidR="00E926DF">
          <w:rPr>
            <w:webHidden/>
          </w:rPr>
          <w:instrText xml:space="preserve"> PAGEREF _Toc499306095 \h </w:instrText>
        </w:r>
        <w:r w:rsidR="00E926DF">
          <w:rPr>
            <w:webHidden/>
          </w:rPr>
        </w:r>
        <w:r w:rsidR="00E926DF">
          <w:rPr>
            <w:webHidden/>
          </w:rPr>
          <w:fldChar w:fldCharType="separate"/>
        </w:r>
        <w:r w:rsidR="0007143E">
          <w:rPr>
            <w:webHidden/>
          </w:rPr>
          <w:t>46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96" w:history="1">
        <w:r w:rsidR="00E926DF" w:rsidRPr="002D203E">
          <w:rPr>
            <w:rStyle w:val="Hyperlink"/>
            <w:lang w:val="en-GB"/>
          </w:rPr>
          <w:t>25.2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New Clientele</w:t>
        </w:r>
        <w:r w:rsidR="00E926DF">
          <w:rPr>
            <w:webHidden/>
          </w:rPr>
          <w:tab/>
        </w:r>
        <w:r w:rsidR="00E926DF">
          <w:rPr>
            <w:webHidden/>
          </w:rPr>
          <w:fldChar w:fldCharType="begin"/>
        </w:r>
        <w:r w:rsidR="00E926DF">
          <w:rPr>
            <w:webHidden/>
          </w:rPr>
          <w:instrText xml:space="preserve"> PAGEREF _Toc499306096 \h </w:instrText>
        </w:r>
        <w:r w:rsidR="00E926DF">
          <w:rPr>
            <w:webHidden/>
          </w:rPr>
        </w:r>
        <w:r w:rsidR="00E926DF">
          <w:rPr>
            <w:webHidden/>
          </w:rPr>
          <w:fldChar w:fldCharType="separate"/>
        </w:r>
        <w:r w:rsidR="0007143E">
          <w:rPr>
            <w:webHidden/>
          </w:rPr>
          <w:t>46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97" w:history="1">
        <w:r w:rsidR="00E926DF" w:rsidRPr="002D203E">
          <w:rPr>
            <w:rStyle w:val="Hyperlink"/>
            <w:lang w:val="en-GB"/>
          </w:rPr>
          <w:t>25.3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Indemnity</w:t>
        </w:r>
        <w:r w:rsidR="00E926DF">
          <w:rPr>
            <w:webHidden/>
          </w:rPr>
          <w:tab/>
        </w:r>
        <w:r w:rsidR="00E926DF">
          <w:rPr>
            <w:webHidden/>
          </w:rPr>
          <w:fldChar w:fldCharType="begin"/>
        </w:r>
        <w:r w:rsidR="00E926DF">
          <w:rPr>
            <w:webHidden/>
          </w:rPr>
          <w:instrText xml:space="preserve"> PAGEREF _Toc499306097 \h </w:instrText>
        </w:r>
        <w:r w:rsidR="00E926DF">
          <w:rPr>
            <w:webHidden/>
          </w:rPr>
        </w:r>
        <w:r w:rsidR="00E926DF">
          <w:rPr>
            <w:webHidden/>
          </w:rPr>
          <w:fldChar w:fldCharType="separate"/>
        </w:r>
        <w:r w:rsidR="0007143E">
          <w:rPr>
            <w:webHidden/>
          </w:rPr>
          <w:t>46</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98" w:history="1">
        <w:r w:rsidR="00E926DF" w:rsidRPr="002D203E">
          <w:rPr>
            <w:rStyle w:val="Hyperlink"/>
            <w:lang w:val="en-GB"/>
          </w:rPr>
          <w:t>25.4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Robbery or Holdup</w:t>
        </w:r>
        <w:r w:rsidR="00E926DF">
          <w:rPr>
            <w:webHidden/>
          </w:rPr>
          <w:tab/>
        </w:r>
        <w:r w:rsidR="00E926DF">
          <w:rPr>
            <w:webHidden/>
          </w:rPr>
          <w:fldChar w:fldCharType="begin"/>
        </w:r>
        <w:r w:rsidR="00E926DF">
          <w:rPr>
            <w:webHidden/>
          </w:rPr>
          <w:instrText xml:space="preserve"> PAGEREF _Toc499306098 \h </w:instrText>
        </w:r>
        <w:r w:rsidR="00E926DF">
          <w:rPr>
            <w:webHidden/>
          </w:rPr>
        </w:r>
        <w:r w:rsidR="00E926DF">
          <w:rPr>
            <w:webHidden/>
          </w:rPr>
          <w:fldChar w:fldCharType="separate"/>
        </w:r>
        <w:r w:rsidR="0007143E">
          <w:rPr>
            <w:webHidden/>
          </w:rPr>
          <w:t>47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099" w:history="1">
        <w:r w:rsidR="00E926DF" w:rsidRPr="002D203E">
          <w:rPr>
            <w:rStyle w:val="Hyperlink"/>
            <w:lang w:val="en-GB"/>
          </w:rPr>
          <w:t>25.5</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Working Conditions</w:t>
        </w:r>
        <w:r w:rsidR="00E926DF">
          <w:rPr>
            <w:webHidden/>
          </w:rPr>
          <w:tab/>
        </w:r>
        <w:r w:rsidR="00E926DF">
          <w:rPr>
            <w:webHidden/>
          </w:rPr>
          <w:fldChar w:fldCharType="begin"/>
        </w:r>
        <w:r w:rsidR="00E926DF">
          <w:rPr>
            <w:webHidden/>
          </w:rPr>
          <w:instrText xml:space="preserve"> PAGEREF _Toc499306099 \h </w:instrText>
        </w:r>
        <w:r w:rsidR="00E926DF">
          <w:rPr>
            <w:webHidden/>
          </w:rPr>
        </w:r>
        <w:r w:rsidR="00E926DF">
          <w:rPr>
            <w:webHidden/>
          </w:rPr>
          <w:fldChar w:fldCharType="separate"/>
        </w:r>
        <w:r w:rsidR="0007143E">
          <w:rPr>
            <w:webHidden/>
          </w:rPr>
          <w:t>47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100" w:history="1">
        <w:r w:rsidR="00E926DF" w:rsidRPr="002D203E">
          <w:rPr>
            <w:rStyle w:val="Hyperlink"/>
            <w:lang w:val="en-GB"/>
          </w:rPr>
          <w:t>25.6</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Computer Equipment Purchase</w:t>
        </w:r>
        <w:r w:rsidR="00E926DF">
          <w:rPr>
            <w:webHidden/>
          </w:rPr>
          <w:tab/>
        </w:r>
        <w:r w:rsidR="00E926DF">
          <w:rPr>
            <w:webHidden/>
          </w:rPr>
          <w:fldChar w:fldCharType="begin"/>
        </w:r>
        <w:r w:rsidR="00E926DF">
          <w:rPr>
            <w:webHidden/>
          </w:rPr>
          <w:instrText xml:space="preserve"> PAGEREF _Toc499306100 \h </w:instrText>
        </w:r>
        <w:r w:rsidR="00E926DF">
          <w:rPr>
            <w:webHidden/>
          </w:rPr>
        </w:r>
        <w:r w:rsidR="00E926DF">
          <w:rPr>
            <w:webHidden/>
          </w:rPr>
          <w:fldChar w:fldCharType="separate"/>
        </w:r>
        <w:r w:rsidR="0007143E">
          <w:rPr>
            <w:webHidden/>
          </w:rPr>
          <w:t>47</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101" w:history="1">
        <w:r w:rsidR="00E926DF" w:rsidRPr="002D203E">
          <w:rPr>
            <w:rStyle w:val="Hyperlink"/>
            <w:lang w:val="en-GB"/>
          </w:rPr>
          <w:t>25.7</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Job Sharing</w:t>
        </w:r>
        <w:r w:rsidR="00E926DF">
          <w:rPr>
            <w:webHidden/>
          </w:rPr>
          <w:tab/>
        </w:r>
        <w:r w:rsidR="00E926DF">
          <w:rPr>
            <w:webHidden/>
          </w:rPr>
          <w:fldChar w:fldCharType="begin"/>
        </w:r>
        <w:r w:rsidR="00E926DF">
          <w:rPr>
            <w:webHidden/>
          </w:rPr>
          <w:instrText xml:space="preserve"> PAGEREF _Toc499306101 \h </w:instrText>
        </w:r>
        <w:r w:rsidR="00E926DF">
          <w:rPr>
            <w:webHidden/>
          </w:rPr>
        </w:r>
        <w:r w:rsidR="00E926DF">
          <w:rPr>
            <w:webHidden/>
          </w:rPr>
          <w:fldChar w:fldCharType="separate"/>
        </w:r>
        <w:r w:rsidR="0007143E">
          <w:rPr>
            <w:webHidden/>
          </w:rPr>
          <w:t>47</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6102" w:history="1">
        <w:r w:rsidR="00E926DF" w:rsidRPr="002D203E">
          <w:rPr>
            <w:rStyle w:val="Hyperlink"/>
            <w:lang w:val="en-GB"/>
          </w:rPr>
          <w:t>ARTICLE 26 - CASUAL EMPLOYEES</w:t>
        </w:r>
        <w:r w:rsidR="00E926DF">
          <w:rPr>
            <w:webHidden/>
          </w:rPr>
          <w:tab/>
        </w:r>
        <w:r w:rsidR="00E926DF">
          <w:rPr>
            <w:webHidden/>
          </w:rPr>
          <w:fldChar w:fldCharType="begin"/>
        </w:r>
        <w:r w:rsidR="00E926DF">
          <w:rPr>
            <w:webHidden/>
          </w:rPr>
          <w:instrText xml:space="preserve"> PAGEREF _Toc499306102 \h </w:instrText>
        </w:r>
        <w:r w:rsidR="00E926DF">
          <w:rPr>
            <w:webHidden/>
          </w:rPr>
        </w:r>
        <w:r w:rsidR="00E926DF">
          <w:rPr>
            <w:webHidden/>
          </w:rPr>
          <w:fldChar w:fldCharType="separate"/>
        </w:r>
        <w:r w:rsidR="0007143E">
          <w:rPr>
            <w:webHidden/>
          </w:rPr>
          <w:t>49</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103" w:history="1">
        <w:r w:rsidR="00E926DF" w:rsidRPr="002D203E">
          <w:rPr>
            <w:rStyle w:val="Hyperlink"/>
            <w:lang w:val="en-GB"/>
          </w:rPr>
          <w:t>26.1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Appointment</w:t>
        </w:r>
        <w:r w:rsidR="00E926DF">
          <w:rPr>
            <w:webHidden/>
          </w:rPr>
          <w:tab/>
        </w:r>
        <w:r w:rsidR="00E926DF">
          <w:rPr>
            <w:webHidden/>
          </w:rPr>
          <w:fldChar w:fldCharType="begin"/>
        </w:r>
        <w:r w:rsidR="00E926DF">
          <w:rPr>
            <w:webHidden/>
          </w:rPr>
          <w:instrText xml:space="preserve"> PAGEREF _Toc499306103 \h </w:instrText>
        </w:r>
        <w:r w:rsidR="00E926DF">
          <w:rPr>
            <w:webHidden/>
          </w:rPr>
        </w:r>
        <w:r w:rsidR="00E926DF">
          <w:rPr>
            <w:webHidden/>
          </w:rPr>
          <w:fldChar w:fldCharType="separate"/>
        </w:r>
        <w:r w:rsidR="0007143E">
          <w:rPr>
            <w:webHidden/>
          </w:rPr>
          <w:t>49</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104" w:history="1">
        <w:r w:rsidR="00E926DF" w:rsidRPr="002D203E">
          <w:rPr>
            <w:rStyle w:val="Hyperlink"/>
            <w:lang w:val="en-GB"/>
          </w:rPr>
          <w:t>26.2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Seniority</w:t>
        </w:r>
        <w:r w:rsidR="00E926DF">
          <w:rPr>
            <w:webHidden/>
          </w:rPr>
          <w:tab/>
        </w:r>
        <w:r w:rsidR="00E926DF">
          <w:rPr>
            <w:webHidden/>
          </w:rPr>
          <w:fldChar w:fldCharType="begin"/>
        </w:r>
        <w:r w:rsidR="00E926DF">
          <w:rPr>
            <w:webHidden/>
          </w:rPr>
          <w:instrText xml:space="preserve"> PAGEREF _Toc499306104 \h </w:instrText>
        </w:r>
        <w:r w:rsidR="00E926DF">
          <w:rPr>
            <w:webHidden/>
          </w:rPr>
        </w:r>
        <w:r w:rsidR="00E926DF">
          <w:rPr>
            <w:webHidden/>
          </w:rPr>
          <w:fldChar w:fldCharType="separate"/>
        </w:r>
        <w:r w:rsidR="0007143E">
          <w:rPr>
            <w:webHidden/>
          </w:rPr>
          <w:t>49</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105" w:history="1">
        <w:r w:rsidR="00E926DF" w:rsidRPr="002D203E">
          <w:rPr>
            <w:rStyle w:val="Hyperlink"/>
            <w:lang w:val="en-GB"/>
          </w:rPr>
          <w:t>26.3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Order of Offering of Casual Work</w:t>
        </w:r>
        <w:r w:rsidR="00E926DF">
          <w:rPr>
            <w:webHidden/>
          </w:rPr>
          <w:tab/>
        </w:r>
        <w:r w:rsidR="00E926DF">
          <w:rPr>
            <w:webHidden/>
          </w:rPr>
          <w:fldChar w:fldCharType="begin"/>
        </w:r>
        <w:r w:rsidR="00E926DF">
          <w:rPr>
            <w:webHidden/>
          </w:rPr>
          <w:instrText xml:space="preserve"> PAGEREF _Toc499306105 \h </w:instrText>
        </w:r>
        <w:r w:rsidR="00E926DF">
          <w:rPr>
            <w:webHidden/>
          </w:rPr>
        </w:r>
        <w:r w:rsidR="00E926DF">
          <w:rPr>
            <w:webHidden/>
          </w:rPr>
          <w:fldChar w:fldCharType="separate"/>
        </w:r>
        <w:r w:rsidR="0007143E">
          <w:rPr>
            <w:webHidden/>
          </w:rPr>
          <w:t>49</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106" w:history="1">
        <w:r w:rsidR="00E926DF" w:rsidRPr="002D203E">
          <w:rPr>
            <w:rStyle w:val="Hyperlink"/>
            <w:lang w:val="en-GB"/>
          </w:rPr>
          <w:t>26.4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Contact Hours</w:t>
        </w:r>
        <w:r w:rsidR="00E926DF">
          <w:rPr>
            <w:webHidden/>
          </w:rPr>
          <w:tab/>
        </w:r>
        <w:r w:rsidR="00E926DF">
          <w:rPr>
            <w:webHidden/>
          </w:rPr>
          <w:fldChar w:fldCharType="begin"/>
        </w:r>
        <w:r w:rsidR="00E926DF">
          <w:rPr>
            <w:webHidden/>
          </w:rPr>
          <w:instrText xml:space="preserve"> PAGEREF _Toc499306106 \h </w:instrText>
        </w:r>
        <w:r w:rsidR="00E926DF">
          <w:rPr>
            <w:webHidden/>
          </w:rPr>
        </w:r>
        <w:r w:rsidR="00E926DF">
          <w:rPr>
            <w:webHidden/>
          </w:rPr>
          <w:fldChar w:fldCharType="separate"/>
        </w:r>
        <w:r w:rsidR="0007143E">
          <w:rPr>
            <w:webHidden/>
          </w:rPr>
          <w:t>49</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107" w:history="1">
        <w:r w:rsidR="00E926DF" w:rsidRPr="002D203E">
          <w:rPr>
            <w:rStyle w:val="Hyperlink"/>
            <w:lang w:val="en-GB"/>
          </w:rPr>
          <w:t>26.5</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Hours of Work</w:t>
        </w:r>
        <w:r w:rsidR="00E926DF">
          <w:rPr>
            <w:webHidden/>
          </w:rPr>
          <w:tab/>
        </w:r>
        <w:r w:rsidR="00E926DF">
          <w:rPr>
            <w:webHidden/>
          </w:rPr>
          <w:fldChar w:fldCharType="begin"/>
        </w:r>
        <w:r w:rsidR="00E926DF">
          <w:rPr>
            <w:webHidden/>
          </w:rPr>
          <w:instrText xml:space="preserve"> PAGEREF _Toc499306107 \h </w:instrText>
        </w:r>
        <w:r w:rsidR="00E926DF">
          <w:rPr>
            <w:webHidden/>
          </w:rPr>
        </w:r>
        <w:r w:rsidR="00E926DF">
          <w:rPr>
            <w:webHidden/>
          </w:rPr>
          <w:fldChar w:fldCharType="separate"/>
        </w:r>
        <w:r w:rsidR="0007143E">
          <w:rPr>
            <w:webHidden/>
          </w:rPr>
          <w:t>51</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108" w:history="1">
        <w:r w:rsidR="00E926DF" w:rsidRPr="002D203E">
          <w:rPr>
            <w:rStyle w:val="Hyperlink"/>
            <w:lang w:val="en-GB"/>
          </w:rPr>
          <w:t>26.6</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Seasonal Fluctuation in Available Work</w:t>
        </w:r>
        <w:r w:rsidR="00E926DF">
          <w:rPr>
            <w:webHidden/>
          </w:rPr>
          <w:tab/>
        </w:r>
        <w:r w:rsidR="00E926DF">
          <w:rPr>
            <w:webHidden/>
          </w:rPr>
          <w:fldChar w:fldCharType="begin"/>
        </w:r>
        <w:r w:rsidR="00E926DF">
          <w:rPr>
            <w:webHidden/>
          </w:rPr>
          <w:instrText xml:space="preserve"> PAGEREF _Toc499306108 \h </w:instrText>
        </w:r>
        <w:r w:rsidR="00E926DF">
          <w:rPr>
            <w:webHidden/>
          </w:rPr>
        </w:r>
        <w:r w:rsidR="00E926DF">
          <w:rPr>
            <w:webHidden/>
          </w:rPr>
          <w:fldChar w:fldCharType="separate"/>
        </w:r>
        <w:r w:rsidR="0007143E">
          <w:rPr>
            <w:webHidden/>
          </w:rPr>
          <w:t>51</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109" w:history="1">
        <w:r w:rsidR="00E926DF" w:rsidRPr="002D203E">
          <w:rPr>
            <w:rStyle w:val="Hyperlink"/>
            <w:lang w:val="en-GB"/>
          </w:rPr>
          <w:t>26.7</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Status for Applying for Regular Positions</w:t>
        </w:r>
        <w:r w:rsidR="00E926DF">
          <w:rPr>
            <w:webHidden/>
          </w:rPr>
          <w:tab/>
        </w:r>
        <w:r w:rsidR="00E926DF">
          <w:rPr>
            <w:webHidden/>
          </w:rPr>
          <w:fldChar w:fldCharType="begin"/>
        </w:r>
        <w:r w:rsidR="00E926DF">
          <w:rPr>
            <w:webHidden/>
          </w:rPr>
          <w:instrText xml:space="preserve"> PAGEREF _Toc499306109 \h </w:instrText>
        </w:r>
        <w:r w:rsidR="00E926DF">
          <w:rPr>
            <w:webHidden/>
          </w:rPr>
        </w:r>
        <w:r w:rsidR="00E926DF">
          <w:rPr>
            <w:webHidden/>
          </w:rPr>
          <w:fldChar w:fldCharType="separate"/>
        </w:r>
        <w:r w:rsidR="0007143E">
          <w:rPr>
            <w:webHidden/>
          </w:rPr>
          <w:t>51</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110" w:history="1">
        <w:r w:rsidR="00E926DF" w:rsidRPr="002D203E">
          <w:rPr>
            <w:rStyle w:val="Hyperlink"/>
            <w:lang w:val="en-GB"/>
          </w:rPr>
          <w:t>26.8</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Pay in Lieu – Benefits, Stats, Vacation</w:t>
        </w:r>
        <w:r w:rsidR="00E926DF">
          <w:rPr>
            <w:webHidden/>
          </w:rPr>
          <w:tab/>
        </w:r>
        <w:r w:rsidR="00E926DF">
          <w:rPr>
            <w:webHidden/>
          </w:rPr>
          <w:fldChar w:fldCharType="begin"/>
        </w:r>
        <w:r w:rsidR="00E926DF">
          <w:rPr>
            <w:webHidden/>
          </w:rPr>
          <w:instrText xml:space="preserve"> PAGEREF _Toc499306110 \h </w:instrText>
        </w:r>
        <w:r w:rsidR="00E926DF">
          <w:rPr>
            <w:webHidden/>
          </w:rPr>
        </w:r>
        <w:r w:rsidR="00E926DF">
          <w:rPr>
            <w:webHidden/>
          </w:rPr>
          <w:fldChar w:fldCharType="separate"/>
        </w:r>
        <w:r w:rsidR="0007143E">
          <w:rPr>
            <w:webHidden/>
          </w:rPr>
          <w:t>51</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111" w:history="1">
        <w:r w:rsidR="00E926DF" w:rsidRPr="002D203E">
          <w:rPr>
            <w:rStyle w:val="Hyperlink"/>
            <w:lang w:val="en-GB"/>
          </w:rPr>
          <w:t>26.9</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Vacation Entitlement and Statutory Leave Requirements</w:t>
        </w:r>
        <w:r w:rsidR="00E926DF">
          <w:rPr>
            <w:webHidden/>
          </w:rPr>
          <w:tab/>
        </w:r>
        <w:r w:rsidR="00E926DF">
          <w:rPr>
            <w:webHidden/>
          </w:rPr>
          <w:fldChar w:fldCharType="begin"/>
        </w:r>
        <w:r w:rsidR="00E926DF">
          <w:rPr>
            <w:webHidden/>
          </w:rPr>
          <w:instrText xml:space="preserve"> PAGEREF _Toc499306111 \h </w:instrText>
        </w:r>
        <w:r w:rsidR="00E926DF">
          <w:rPr>
            <w:webHidden/>
          </w:rPr>
        </w:r>
        <w:r w:rsidR="00E926DF">
          <w:rPr>
            <w:webHidden/>
          </w:rPr>
          <w:fldChar w:fldCharType="separate"/>
        </w:r>
        <w:r w:rsidR="0007143E">
          <w:rPr>
            <w:webHidden/>
          </w:rPr>
          <w:t>51</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112" w:history="1">
        <w:r w:rsidR="00E926DF" w:rsidRPr="002D203E">
          <w:rPr>
            <w:rStyle w:val="Hyperlink"/>
            <w:lang w:val="en-GB"/>
          </w:rPr>
          <w:t>26.10</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Regular Part-Time Employee Right to Refuse Casual Work</w:t>
        </w:r>
        <w:r w:rsidR="00E926DF">
          <w:rPr>
            <w:webHidden/>
          </w:rPr>
          <w:tab/>
        </w:r>
        <w:r w:rsidR="00E926DF">
          <w:rPr>
            <w:webHidden/>
          </w:rPr>
          <w:fldChar w:fldCharType="begin"/>
        </w:r>
        <w:r w:rsidR="00E926DF">
          <w:rPr>
            <w:webHidden/>
          </w:rPr>
          <w:instrText xml:space="preserve"> PAGEREF _Toc499306112 \h </w:instrText>
        </w:r>
        <w:r w:rsidR="00E926DF">
          <w:rPr>
            <w:webHidden/>
          </w:rPr>
        </w:r>
        <w:r w:rsidR="00E926DF">
          <w:rPr>
            <w:webHidden/>
          </w:rPr>
          <w:fldChar w:fldCharType="separate"/>
        </w:r>
        <w:r w:rsidR="0007143E">
          <w:rPr>
            <w:webHidden/>
          </w:rPr>
          <w:t>52</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113" w:history="1">
        <w:r w:rsidR="00E926DF" w:rsidRPr="002D203E">
          <w:rPr>
            <w:rStyle w:val="Hyperlink"/>
            <w:lang w:val="en-GB"/>
          </w:rPr>
          <w:t>26.11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Application of Agreement</w:t>
        </w:r>
        <w:r w:rsidR="00E926DF">
          <w:rPr>
            <w:webHidden/>
          </w:rPr>
          <w:tab/>
        </w:r>
        <w:r w:rsidR="00E926DF">
          <w:rPr>
            <w:webHidden/>
          </w:rPr>
          <w:fldChar w:fldCharType="begin"/>
        </w:r>
        <w:r w:rsidR="00E926DF">
          <w:rPr>
            <w:webHidden/>
          </w:rPr>
          <w:instrText xml:space="preserve"> PAGEREF _Toc499306113 \h </w:instrText>
        </w:r>
        <w:r w:rsidR="00E926DF">
          <w:rPr>
            <w:webHidden/>
          </w:rPr>
        </w:r>
        <w:r w:rsidR="00E926DF">
          <w:rPr>
            <w:webHidden/>
          </w:rPr>
          <w:fldChar w:fldCharType="separate"/>
        </w:r>
        <w:r w:rsidR="0007143E">
          <w:rPr>
            <w:webHidden/>
          </w:rPr>
          <w:t>52</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6114" w:history="1">
        <w:r w:rsidR="00E926DF" w:rsidRPr="002D203E">
          <w:rPr>
            <w:rStyle w:val="Hyperlink"/>
            <w:lang w:val="en-GB"/>
          </w:rPr>
          <w:t>ARTICLE 27 - TERM OF AGREEMENT</w:t>
        </w:r>
        <w:r w:rsidR="00E926DF">
          <w:rPr>
            <w:webHidden/>
          </w:rPr>
          <w:tab/>
        </w:r>
        <w:r w:rsidR="00E926DF">
          <w:rPr>
            <w:webHidden/>
          </w:rPr>
          <w:fldChar w:fldCharType="begin"/>
        </w:r>
        <w:r w:rsidR="00E926DF">
          <w:rPr>
            <w:webHidden/>
          </w:rPr>
          <w:instrText xml:space="preserve"> PAGEREF _Toc499306114 \h </w:instrText>
        </w:r>
        <w:r w:rsidR="00E926DF">
          <w:rPr>
            <w:webHidden/>
          </w:rPr>
        </w:r>
        <w:r w:rsidR="00E926DF">
          <w:rPr>
            <w:webHidden/>
          </w:rPr>
          <w:fldChar w:fldCharType="separate"/>
        </w:r>
        <w:r w:rsidR="0007143E">
          <w:rPr>
            <w:webHidden/>
          </w:rPr>
          <w:t>52</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115" w:history="1">
        <w:r w:rsidR="00E926DF" w:rsidRPr="002D203E">
          <w:rPr>
            <w:rStyle w:val="Hyperlink"/>
            <w:lang w:val="en-GB"/>
          </w:rPr>
          <w:t>27.1</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Duration</w:t>
        </w:r>
        <w:r w:rsidR="00E926DF">
          <w:rPr>
            <w:webHidden/>
          </w:rPr>
          <w:tab/>
        </w:r>
        <w:r w:rsidR="00E926DF">
          <w:rPr>
            <w:webHidden/>
          </w:rPr>
          <w:fldChar w:fldCharType="begin"/>
        </w:r>
        <w:r w:rsidR="00E926DF">
          <w:rPr>
            <w:webHidden/>
          </w:rPr>
          <w:instrText xml:space="preserve"> PAGEREF _Toc499306115 \h </w:instrText>
        </w:r>
        <w:r w:rsidR="00E926DF">
          <w:rPr>
            <w:webHidden/>
          </w:rPr>
        </w:r>
        <w:r w:rsidR="00E926DF">
          <w:rPr>
            <w:webHidden/>
          </w:rPr>
          <w:fldChar w:fldCharType="separate"/>
        </w:r>
        <w:r w:rsidR="0007143E">
          <w:rPr>
            <w:webHidden/>
          </w:rPr>
          <w:t>52</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116" w:history="1">
        <w:r w:rsidR="00E926DF" w:rsidRPr="002D203E">
          <w:rPr>
            <w:rStyle w:val="Hyperlink"/>
            <w:lang w:val="en-GB"/>
          </w:rPr>
          <w:t>27.2</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Notice to Bargain</w:t>
        </w:r>
        <w:r w:rsidR="00E926DF">
          <w:rPr>
            <w:webHidden/>
          </w:rPr>
          <w:tab/>
        </w:r>
        <w:r w:rsidR="00E926DF">
          <w:rPr>
            <w:webHidden/>
          </w:rPr>
          <w:fldChar w:fldCharType="begin"/>
        </w:r>
        <w:r w:rsidR="00E926DF">
          <w:rPr>
            <w:webHidden/>
          </w:rPr>
          <w:instrText xml:space="preserve"> PAGEREF _Toc499306116 \h </w:instrText>
        </w:r>
        <w:r w:rsidR="00E926DF">
          <w:rPr>
            <w:webHidden/>
          </w:rPr>
        </w:r>
        <w:r w:rsidR="00E926DF">
          <w:rPr>
            <w:webHidden/>
          </w:rPr>
          <w:fldChar w:fldCharType="separate"/>
        </w:r>
        <w:r w:rsidR="0007143E">
          <w:rPr>
            <w:webHidden/>
          </w:rPr>
          <w:t>52</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117" w:history="1">
        <w:r w:rsidR="00E926DF" w:rsidRPr="002D203E">
          <w:rPr>
            <w:rStyle w:val="Hyperlink"/>
            <w:lang w:val="en-GB"/>
          </w:rPr>
          <w:t>27.3</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Commencement of Bargaining</w:t>
        </w:r>
        <w:r w:rsidR="00E926DF">
          <w:rPr>
            <w:webHidden/>
          </w:rPr>
          <w:tab/>
        </w:r>
        <w:r w:rsidR="00E926DF">
          <w:rPr>
            <w:webHidden/>
          </w:rPr>
          <w:fldChar w:fldCharType="begin"/>
        </w:r>
        <w:r w:rsidR="00E926DF">
          <w:rPr>
            <w:webHidden/>
          </w:rPr>
          <w:instrText xml:space="preserve"> PAGEREF _Toc499306117 \h </w:instrText>
        </w:r>
        <w:r w:rsidR="00E926DF">
          <w:rPr>
            <w:webHidden/>
          </w:rPr>
        </w:r>
        <w:r w:rsidR="00E926DF">
          <w:rPr>
            <w:webHidden/>
          </w:rPr>
          <w:fldChar w:fldCharType="separate"/>
        </w:r>
        <w:r w:rsidR="0007143E">
          <w:rPr>
            <w:webHidden/>
          </w:rPr>
          <w:t>52</w:t>
        </w:r>
        <w:r w:rsidR="00E926DF">
          <w:rPr>
            <w:webHidden/>
          </w:rPr>
          <w:fldChar w:fldCharType="end"/>
        </w:r>
      </w:hyperlink>
    </w:p>
    <w:p w:rsidR="00E926DF" w:rsidRDefault="00134F05">
      <w:pPr>
        <w:pStyle w:val="TOC2"/>
        <w:tabs>
          <w:tab w:val="left" w:pos="1440"/>
        </w:tabs>
        <w:rPr>
          <w:rFonts w:asciiTheme="minorHAnsi" w:eastAsiaTheme="minorEastAsia" w:hAnsiTheme="minorHAnsi" w:cstheme="minorBidi"/>
          <w:snapToGrid/>
          <w:color w:val="auto"/>
          <w:spacing w:val="0"/>
          <w:szCs w:val="22"/>
          <w:lang w:val="en-US"/>
        </w:rPr>
      </w:pPr>
      <w:hyperlink w:anchor="_Toc499306118" w:history="1">
        <w:r w:rsidR="00E926DF" w:rsidRPr="002D203E">
          <w:rPr>
            <w:rStyle w:val="Hyperlink"/>
            <w:lang w:val="en-GB"/>
          </w:rPr>
          <w:t>27.4</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Change in Agreement</w:t>
        </w:r>
        <w:r w:rsidR="00E926DF">
          <w:rPr>
            <w:webHidden/>
          </w:rPr>
          <w:tab/>
        </w:r>
        <w:r w:rsidR="00E926DF">
          <w:rPr>
            <w:webHidden/>
          </w:rPr>
          <w:fldChar w:fldCharType="begin"/>
        </w:r>
        <w:r w:rsidR="00E926DF">
          <w:rPr>
            <w:webHidden/>
          </w:rPr>
          <w:instrText xml:space="preserve"> PAGEREF _Toc499306118 \h </w:instrText>
        </w:r>
        <w:r w:rsidR="00E926DF">
          <w:rPr>
            <w:webHidden/>
          </w:rPr>
        </w:r>
        <w:r w:rsidR="00E926DF">
          <w:rPr>
            <w:webHidden/>
          </w:rPr>
          <w:fldChar w:fldCharType="separate"/>
        </w:r>
        <w:r w:rsidR="0007143E">
          <w:rPr>
            <w:webHidden/>
          </w:rPr>
          <w:t>52</w:t>
        </w:r>
        <w:r w:rsidR="00E926DF">
          <w:rPr>
            <w:webHidden/>
          </w:rPr>
          <w:fldChar w:fldCharType="end"/>
        </w:r>
      </w:hyperlink>
    </w:p>
    <w:p w:rsidR="00E926DF" w:rsidRDefault="00134F05" w:rsidP="00A23467">
      <w:pPr>
        <w:pStyle w:val="TOC2"/>
        <w:tabs>
          <w:tab w:val="left" w:pos="1440"/>
        </w:tabs>
        <w:rPr>
          <w:rFonts w:asciiTheme="minorHAnsi" w:eastAsiaTheme="minorEastAsia" w:hAnsiTheme="minorHAnsi" w:cstheme="minorBidi"/>
          <w:snapToGrid/>
          <w:color w:val="auto"/>
          <w:spacing w:val="0"/>
          <w:szCs w:val="22"/>
          <w:lang w:val="en-US"/>
        </w:rPr>
      </w:pPr>
      <w:hyperlink w:anchor="_Toc499306119" w:history="1">
        <w:r w:rsidR="00E926DF" w:rsidRPr="002D203E">
          <w:rPr>
            <w:rStyle w:val="Hyperlink"/>
            <w:lang w:val="en-GB"/>
          </w:rPr>
          <w:t>27.5</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Agreement to Continue in Force</w:t>
        </w:r>
        <w:r w:rsidR="00E926DF">
          <w:rPr>
            <w:webHidden/>
          </w:rPr>
          <w:tab/>
        </w:r>
        <w:r w:rsidR="00E926DF">
          <w:rPr>
            <w:webHidden/>
          </w:rPr>
          <w:fldChar w:fldCharType="begin"/>
        </w:r>
        <w:r w:rsidR="00E926DF">
          <w:rPr>
            <w:webHidden/>
          </w:rPr>
          <w:instrText xml:space="preserve"> PAGEREF _Toc499306119 \h </w:instrText>
        </w:r>
        <w:r w:rsidR="00E926DF">
          <w:rPr>
            <w:webHidden/>
          </w:rPr>
        </w:r>
        <w:r w:rsidR="00E926DF">
          <w:rPr>
            <w:webHidden/>
          </w:rPr>
          <w:fldChar w:fldCharType="separate"/>
        </w:r>
        <w:r w:rsidR="0007143E">
          <w:rPr>
            <w:webHidden/>
          </w:rPr>
          <w:t>52</w:t>
        </w:r>
        <w:r w:rsidR="00E926DF">
          <w:rPr>
            <w:webHidden/>
          </w:rPr>
          <w:fldChar w:fldCharType="end"/>
        </w:r>
      </w:hyperlink>
    </w:p>
    <w:p w:rsidR="00E926DF" w:rsidRDefault="00134F05" w:rsidP="00A23467">
      <w:pPr>
        <w:pStyle w:val="TOC2"/>
        <w:tabs>
          <w:tab w:val="left" w:pos="1440"/>
        </w:tabs>
        <w:rPr>
          <w:rFonts w:asciiTheme="minorHAnsi" w:eastAsiaTheme="minorEastAsia" w:hAnsiTheme="minorHAnsi" w:cstheme="minorBidi"/>
          <w:snapToGrid/>
          <w:color w:val="auto"/>
          <w:spacing w:val="0"/>
          <w:szCs w:val="22"/>
          <w:lang w:val="en-US"/>
        </w:rPr>
      </w:pPr>
      <w:hyperlink w:anchor="_Toc499306120" w:history="1">
        <w:r w:rsidR="00E926DF" w:rsidRPr="002D203E">
          <w:rPr>
            <w:rStyle w:val="Hyperlink"/>
            <w:lang w:val="en-GB"/>
          </w:rPr>
          <w:t>27.6</w:t>
        </w:r>
        <w:r w:rsidR="00E926DF">
          <w:rPr>
            <w:rFonts w:asciiTheme="minorHAnsi" w:eastAsiaTheme="minorEastAsia" w:hAnsiTheme="minorHAnsi" w:cstheme="minorBidi"/>
            <w:snapToGrid/>
            <w:color w:val="auto"/>
            <w:spacing w:val="0"/>
            <w:szCs w:val="22"/>
            <w:lang w:val="en-US"/>
          </w:rPr>
          <w:tab/>
        </w:r>
        <w:r w:rsidR="00E926DF" w:rsidRPr="002D203E">
          <w:rPr>
            <w:rStyle w:val="Hyperlink"/>
            <w:lang w:val="en-GB"/>
          </w:rPr>
          <w:t>Effective Date of Agreement</w:t>
        </w:r>
        <w:r w:rsidR="00E926DF">
          <w:rPr>
            <w:webHidden/>
          </w:rPr>
          <w:tab/>
        </w:r>
        <w:r w:rsidR="00E926DF">
          <w:rPr>
            <w:webHidden/>
          </w:rPr>
          <w:fldChar w:fldCharType="begin"/>
        </w:r>
        <w:r w:rsidR="00E926DF">
          <w:rPr>
            <w:webHidden/>
          </w:rPr>
          <w:instrText xml:space="preserve"> PAGEREF _Toc499306120 \h </w:instrText>
        </w:r>
        <w:r w:rsidR="00E926DF">
          <w:rPr>
            <w:webHidden/>
          </w:rPr>
        </w:r>
        <w:r w:rsidR="00E926DF">
          <w:rPr>
            <w:webHidden/>
          </w:rPr>
          <w:fldChar w:fldCharType="separate"/>
        </w:r>
        <w:r w:rsidR="0007143E">
          <w:rPr>
            <w:webHidden/>
          </w:rPr>
          <w:t>53</w:t>
        </w:r>
        <w:r w:rsidR="00E926DF">
          <w:rPr>
            <w:webHidden/>
          </w:rPr>
          <w:fldChar w:fldCharType="end"/>
        </w:r>
      </w:hyperlink>
    </w:p>
    <w:p w:rsidR="00E926DF" w:rsidRDefault="00134F05" w:rsidP="00A23467">
      <w:pPr>
        <w:pStyle w:val="TOC1"/>
        <w:keepNext w:val="0"/>
        <w:rPr>
          <w:rFonts w:asciiTheme="minorHAnsi" w:eastAsiaTheme="minorEastAsia" w:hAnsiTheme="minorHAnsi" w:cstheme="minorBidi"/>
          <w:color w:val="auto"/>
          <w:spacing w:val="0"/>
          <w:szCs w:val="22"/>
          <w:lang w:val="en-US"/>
        </w:rPr>
      </w:pPr>
      <w:hyperlink w:anchor="_Toc499306121" w:history="1">
        <w:r w:rsidR="00E926DF" w:rsidRPr="002D203E">
          <w:rPr>
            <w:rStyle w:val="Hyperlink"/>
            <w:lang w:val="en-GB"/>
          </w:rPr>
          <w:t>APPENDIX A</w:t>
        </w:r>
      </w:hyperlink>
      <w:r w:rsidR="00E926DF" w:rsidRPr="00D9029B">
        <w:rPr>
          <w:rStyle w:val="Hyperlink"/>
          <w:u w:val="none"/>
        </w:rPr>
        <w:t xml:space="preserve"> - </w:t>
      </w:r>
      <w:hyperlink w:anchor="_Toc499306122" w:history="1">
        <w:r w:rsidR="00E926DF" w:rsidRPr="002D203E">
          <w:rPr>
            <w:rStyle w:val="Hyperlink"/>
          </w:rPr>
          <w:t>Re: Job Classifications and Rates of Pay</w:t>
        </w:r>
        <w:r w:rsidR="00E926DF">
          <w:rPr>
            <w:webHidden/>
          </w:rPr>
          <w:tab/>
        </w:r>
        <w:r w:rsidR="00E926DF">
          <w:rPr>
            <w:webHidden/>
          </w:rPr>
          <w:fldChar w:fldCharType="begin"/>
        </w:r>
        <w:r w:rsidR="00E926DF">
          <w:rPr>
            <w:webHidden/>
          </w:rPr>
          <w:instrText xml:space="preserve"> PAGEREF _Toc499306122 \h </w:instrText>
        </w:r>
        <w:r w:rsidR="00E926DF">
          <w:rPr>
            <w:webHidden/>
          </w:rPr>
        </w:r>
        <w:r w:rsidR="00E926DF">
          <w:rPr>
            <w:webHidden/>
          </w:rPr>
          <w:fldChar w:fldCharType="separate"/>
        </w:r>
        <w:r w:rsidR="0007143E">
          <w:rPr>
            <w:webHidden/>
          </w:rPr>
          <w:t>54</w:t>
        </w:r>
        <w:r w:rsidR="00E926DF">
          <w:rPr>
            <w:webHidden/>
          </w:rPr>
          <w:fldChar w:fldCharType="end"/>
        </w:r>
      </w:hyperlink>
    </w:p>
    <w:p w:rsidR="00E926DF" w:rsidRDefault="00134F05" w:rsidP="00A23467">
      <w:pPr>
        <w:pStyle w:val="TOC1"/>
        <w:keepNext w:val="0"/>
        <w:rPr>
          <w:rFonts w:asciiTheme="minorHAnsi" w:eastAsiaTheme="minorEastAsia" w:hAnsiTheme="minorHAnsi" w:cstheme="minorBidi"/>
          <w:color w:val="auto"/>
          <w:spacing w:val="0"/>
          <w:szCs w:val="22"/>
          <w:lang w:val="en-US"/>
        </w:rPr>
      </w:pPr>
      <w:hyperlink w:anchor="_Toc499306123" w:history="1">
        <w:r w:rsidR="00E926DF" w:rsidRPr="002D203E">
          <w:rPr>
            <w:rStyle w:val="Hyperlink"/>
            <w:lang w:val="en-GB"/>
          </w:rPr>
          <w:t>LETTER OF UNDERSTANDING 1</w:t>
        </w:r>
      </w:hyperlink>
      <w:r w:rsidR="00E926DF" w:rsidRPr="00D9029B">
        <w:rPr>
          <w:rStyle w:val="Hyperlink"/>
          <w:u w:val="none"/>
        </w:rPr>
        <w:t xml:space="preserve"> - </w:t>
      </w:r>
      <w:hyperlink w:anchor="_Toc499306124" w:history="1">
        <w:r w:rsidR="00E926DF" w:rsidRPr="002D203E">
          <w:rPr>
            <w:rStyle w:val="Hyperlink"/>
          </w:rPr>
          <w:t>Re: Annual Reconciliation of Record of Employment</w:t>
        </w:r>
        <w:r w:rsidR="00E926DF">
          <w:rPr>
            <w:webHidden/>
          </w:rPr>
          <w:tab/>
        </w:r>
        <w:r w:rsidR="00E926DF">
          <w:rPr>
            <w:webHidden/>
          </w:rPr>
          <w:fldChar w:fldCharType="begin"/>
        </w:r>
        <w:r w:rsidR="00E926DF">
          <w:rPr>
            <w:webHidden/>
          </w:rPr>
          <w:instrText xml:space="preserve"> PAGEREF _Toc499306124 \h </w:instrText>
        </w:r>
        <w:r w:rsidR="00E926DF">
          <w:rPr>
            <w:webHidden/>
          </w:rPr>
        </w:r>
        <w:r w:rsidR="00E926DF">
          <w:rPr>
            <w:webHidden/>
          </w:rPr>
          <w:fldChar w:fldCharType="separate"/>
        </w:r>
        <w:r w:rsidR="0007143E">
          <w:rPr>
            <w:webHidden/>
          </w:rPr>
          <w:t>55</w:t>
        </w:r>
        <w:r w:rsidR="00E926DF">
          <w:rPr>
            <w:webHidden/>
          </w:rPr>
          <w:fldChar w:fldCharType="end"/>
        </w:r>
      </w:hyperlink>
    </w:p>
    <w:p w:rsidR="00E926DF" w:rsidRDefault="00134F05" w:rsidP="00A23467">
      <w:pPr>
        <w:pStyle w:val="TOC1"/>
        <w:keepNext w:val="0"/>
        <w:rPr>
          <w:rFonts w:asciiTheme="minorHAnsi" w:eastAsiaTheme="minorEastAsia" w:hAnsiTheme="minorHAnsi" w:cstheme="minorBidi"/>
          <w:color w:val="auto"/>
          <w:spacing w:val="0"/>
          <w:szCs w:val="22"/>
          <w:lang w:val="en-US"/>
        </w:rPr>
      </w:pPr>
      <w:hyperlink w:anchor="_Toc499306125" w:history="1">
        <w:r w:rsidR="00E926DF" w:rsidRPr="002D203E">
          <w:rPr>
            <w:rStyle w:val="Hyperlink"/>
            <w:lang w:val="en-GB"/>
          </w:rPr>
          <w:t>LETTER OF UNDERSTANDING 2</w:t>
        </w:r>
      </w:hyperlink>
      <w:r w:rsidR="00E926DF" w:rsidRPr="00D9029B">
        <w:rPr>
          <w:rStyle w:val="Hyperlink"/>
          <w:u w:val="none"/>
        </w:rPr>
        <w:t xml:space="preserve"> - </w:t>
      </w:r>
      <w:hyperlink w:anchor="_Toc499306126" w:history="1">
        <w:r w:rsidR="00E926DF" w:rsidRPr="002D203E">
          <w:rPr>
            <w:rStyle w:val="Hyperlink"/>
          </w:rPr>
          <w:t>Re: Pension Plan</w:t>
        </w:r>
        <w:r w:rsidR="00E926DF">
          <w:rPr>
            <w:webHidden/>
          </w:rPr>
          <w:tab/>
        </w:r>
        <w:r w:rsidR="00E926DF">
          <w:rPr>
            <w:webHidden/>
          </w:rPr>
          <w:fldChar w:fldCharType="begin"/>
        </w:r>
        <w:r w:rsidR="00E926DF">
          <w:rPr>
            <w:webHidden/>
          </w:rPr>
          <w:instrText xml:space="preserve"> PAGEREF _Toc499306126 \h </w:instrText>
        </w:r>
        <w:r w:rsidR="00E926DF">
          <w:rPr>
            <w:webHidden/>
          </w:rPr>
        </w:r>
        <w:r w:rsidR="00E926DF">
          <w:rPr>
            <w:webHidden/>
          </w:rPr>
          <w:fldChar w:fldCharType="separate"/>
        </w:r>
        <w:r w:rsidR="0007143E">
          <w:rPr>
            <w:webHidden/>
          </w:rPr>
          <w:t>56</w:t>
        </w:r>
        <w:r w:rsidR="00E926DF">
          <w:rPr>
            <w:webHidden/>
          </w:rPr>
          <w:fldChar w:fldCharType="end"/>
        </w:r>
      </w:hyperlink>
    </w:p>
    <w:p w:rsidR="00E926DF" w:rsidRDefault="00134F05" w:rsidP="00A23467">
      <w:pPr>
        <w:pStyle w:val="TOC1"/>
        <w:keepNext w:val="0"/>
        <w:rPr>
          <w:rFonts w:asciiTheme="minorHAnsi" w:eastAsiaTheme="minorEastAsia" w:hAnsiTheme="minorHAnsi" w:cstheme="minorBidi"/>
          <w:color w:val="auto"/>
          <w:spacing w:val="0"/>
          <w:szCs w:val="22"/>
          <w:lang w:val="en-US"/>
        </w:rPr>
      </w:pPr>
      <w:hyperlink w:anchor="_Toc499306127" w:history="1">
        <w:r w:rsidR="00E926DF" w:rsidRPr="002D203E">
          <w:rPr>
            <w:rStyle w:val="Hyperlink"/>
            <w:lang w:val="en-GB"/>
          </w:rPr>
          <w:t>LETTER OF UNDERSTANDING 3</w:t>
        </w:r>
      </w:hyperlink>
      <w:r w:rsidR="00E926DF" w:rsidRPr="00D9029B">
        <w:rPr>
          <w:rStyle w:val="Hyperlink"/>
          <w:u w:val="none"/>
        </w:rPr>
        <w:t xml:space="preserve"> - </w:t>
      </w:r>
      <w:hyperlink w:anchor="_Toc499306128" w:history="1">
        <w:r w:rsidR="00E926DF" w:rsidRPr="002D203E">
          <w:rPr>
            <w:rStyle w:val="Hyperlink"/>
            <w:lang w:val="en-GB"/>
          </w:rPr>
          <w:t>Re: Staff Banking Privileges</w:t>
        </w:r>
        <w:r w:rsidR="00E926DF">
          <w:rPr>
            <w:webHidden/>
          </w:rPr>
          <w:tab/>
        </w:r>
        <w:r w:rsidR="00E926DF">
          <w:rPr>
            <w:webHidden/>
          </w:rPr>
          <w:fldChar w:fldCharType="begin"/>
        </w:r>
        <w:r w:rsidR="00E926DF">
          <w:rPr>
            <w:webHidden/>
          </w:rPr>
          <w:instrText xml:space="preserve"> PAGEREF _Toc499306128 \h </w:instrText>
        </w:r>
        <w:r w:rsidR="00E926DF">
          <w:rPr>
            <w:webHidden/>
          </w:rPr>
        </w:r>
        <w:r w:rsidR="00E926DF">
          <w:rPr>
            <w:webHidden/>
          </w:rPr>
          <w:fldChar w:fldCharType="separate"/>
        </w:r>
        <w:r w:rsidR="0007143E">
          <w:rPr>
            <w:webHidden/>
          </w:rPr>
          <w:t>56</w:t>
        </w:r>
        <w:r w:rsidR="00E926DF">
          <w:rPr>
            <w:webHidden/>
          </w:rPr>
          <w:fldChar w:fldCharType="end"/>
        </w:r>
      </w:hyperlink>
    </w:p>
    <w:p w:rsidR="00E926DF" w:rsidRDefault="00134F05" w:rsidP="00A23467">
      <w:pPr>
        <w:pStyle w:val="TOC1"/>
        <w:keepNext w:val="0"/>
        <w:rPr>
          <w:rFonts w:asciiTheme="minorHAnsi" w:eastAsiaTheme="minorEastAsia" w:hAnsiTheme="minorHAnsi" w:cstheme="minorBidi"/>
          <w:color w:val="auto"/>
          <w:spacing w:val="0"/>
          <w:szCs w:val="22"/>
          <w:lang w:val="en-US"/>
        </w:rPr>
      </w:pPr>
      <w:hyperlink w:anchor="_Toc499306129" w:history="1">
        <w:r w:rsidR="00E926DF" w:rsidRPr="002D203E">
          <w:rPr>
            <w:rStyle w:val="Hyperlink"/>
            <w:lang w:val="en-GB"/>
          </w:rPr>
          <w:t>LETTER OF UNDERSTANDING 4</w:t>
        </w:r>
      </w:hyperlink>
      <w:r w:rsidR="00E926DF" w:rsidRPr="00D9029B">
        <w:rPr>
          <w:rStyle w:val="Hyperlink"/>
          <w:u w:val="none"/>
        </w:rPr>
        <w:t xml:space="preserve"> - </w:t>
      </w:r>
      <w:hyperlink w:anchor="_Toc499306130" w:history="1">
        <w:r w:rsidR="00E926DF" w:rsidRPr="002D203E">
          <w:rPr>
            <w:rStyle w:val="Hyperlink"/>
            <w:lang w:val="en-GB"/>
          </w:rPr>
          <w:t>RE: Grandfathered Group RRSP Accounts</w:t>
        </w:r>
        <w:r w:rsidR="00E926DF">
          <w:rPr>
            <w:webHidden/>
          </w:rPr>
          <w:tab/>
        </w:r>
        <w:r w:rsidR="00E926DF">
          <w:rPr>
            <w:webHidden/>
          </w:rPr>
          <w:fldChar w:fldCharType="begin"/>
        </w:r>
        <w:r w:rsidR="00E926DF">
          <w:rPr>
            <w:webHidden/>
          </w:rPr>
          <w:instrText xml:space="preserve"> PAGEREF _Toc499306130 \h </w:instrText>
        </w:r>
        <w:r w:rsidR="00E926DF">
          <w:rPr>
            <w:webHidden/>
          </w:rPr>
        </w:r>
        <w:r w:rsidR="00E926DF">
          <w:rPr>
            <w:webHidden/>
          </w:rPr>
          <w:fldChar w:fldCharType="separate"/>
        </w:r>
        <w:r w:rsidR="0007143E">
          <w:rPr>
            <w:webHidden/>
          </w:rPr>
          <w:t>57</w:t>
        </w:r>
        <w:r w:rsidR="00E926DF">
          <w:rPr>
            <w:webHidden/>
          </w:rPr>
          <w:fldChar w:fldCharType="end"/>
        </w:r>
      </w:hyperlink>
    </w:p>
    <w:p w:rsidR="00E926DF" w:rsidRDefault="00134F05" w:rsidP="00A23467">
      <w:pPr>
        <w:pStyle w:val="TOC1"/>
        <w:keepNext w:val="0"/>
        <w:rPr>
          <w:rFonts w:asciiTheme="minorHAnsi" w:eastAsiaTheme="minorEastAsia" w:hAnsiTheme="minorHAnsi" w:cstheme="minorBidi"/>
          <w:color w:val="auto"/>
          <w:spacing w:val="0"/>
          <w:szCs w:val="22"/>
          <w:lang w:val="en-US"/>
        </w:rPr>
      </w:pPr>
      <w:hyperlink w:anchor="_Toc499306131" w:history="1">
        <w:r w:rsidR="00E926DF" w:rsidRPr="002D203E">
          <w:rPr>
            <w:rStyle w:val="Hyperlink"/>
            <w:lang w:val="en-GB"/>
          </w:rPr>
          <w:t>LETTER OF UNDERSTANDING 5</w:t>
        </w:r>
      </w:hyperlink>
      <w:r w:rsidR="00E926DF" w:rsidRPr="00AE2E8E">
        <w:rPr>
          <w:rStyle w:val="Hyperlink"/>
          <w:u w:val="none"/>
        </w:rPr>
        <w:t xml:space="preserve"> - </w:t>
      </w:r>
      <w:hyperlink w:anchor="_Toc499306132" w:history="1">
        <w:r w:rsidR="00E926DF" w:rsidRPr="002D203E">
          <w:rPr>
            <w:rStyle w:val="Hyperlink"/>
            <w:lang w:val="en-GB"/>
          </w:rPr>
          <w:t>Re: Career Pathing</w:t>
        </w:r>
        <w:r w:rsidR="00E926DF">
          <w:rPr>
            <w:webHidden/>
          </w:rPr>
          <w:tab/>
        </w:r>
        <w:r w:rsidR="00E926DF">
          <w:rPr>
            <w:webHidden/>
          </w:rPr>
          <w:fldChar w:fldCharType="begin"/>
        </w:r>
        <w:r w:rsidR="00E926DF">
          <w:rPr>
            <w:webHidden/>
          </w:rPr>
          <w:instrText xml:space="preserve"> PAGEREF _Toc499306132 \h </w:instrText>
        </w:r>
        <w:r w:rsidR="00E926DF">
          <w:rPr>
            <w:webHidden/>
          </w:rPr>
        </w:r>
        <w:r w:rsidR="00E926DF">
          <w:rPr>
            <w:webHidden/>
          </w:rPr>
          <w:fldChar w:fldCharType="separate"/>
        </w:r>
        <w:r w:rsidR="0007143E">
          <w:rPr>
            <w:webHidden/>
          </w:rPr>
          <w:t>57</w:t>
        </w:r>
        <w:r w:rsidR="00E926DF">
          <w:rPr>
            <w:webHidden/>
          </w:rPr>
          <w:fldChar w:fldCharType="end"/>
        </w:r>
      </w:hyperlink>
    </w:p>
    <w:p w:rsidR="00E926DF" w:rsidRDefault="00134F05" w:rsidP="00A23467">
      <w:pPr>
        <w:pStyle w:val="TOC1"/>
        <w:keepNext w:val="0"/>
        <w:rPr>
          <w:rFonts w:asciiTheme="minorHAnsi" w:eastAsiaTheme="minorEastAsia" w:hAnsiTheme="minorHAnsi" w:cstheme="minorBidi"/>
          <w:color w:val="auto"/>
          <w:spacing w:val="0"/>
          <w:szCs w:val="22"/>
          <w:lang w:val="en-US"/>
        </w:rPr>
      </w:pPr>
      <w:hyperlink w:anchor="_Toc499306133" w:history="1">
        <w:r w:rsidR="00E926DF" w:rsidRPr="002D203E">
          <w:rPr>
            <w:rStyle w:val="Hyperlink"/>
            <w:lang w:val="en-GB"/>
          </w:rPr>
          <w:t>LETTER OF UNDERSTANDING 6</w:t>
        </w:r>
      </w:hyperlink>
      <w:r w:rsidR="00E926DF" w:rsidRPr="00AE2E8E">
        <w:rPr>
          <w:rStyle w:val="Hyperlink"/>
          <w:u w:val="none"/>
        </w:rPr>
        <w:t xml:space="preserve"> - </w:t>
      </w:r>
      <w:hyperlink w:anchor="_Toc499306134" w:history="1">
        <w:r w:rsidR="00E926DF" w:rsidRPr="002D203E">
          <w:rPr>
            <w:rStyle w:val="Hyperlink"/>
            <w:lang w:val="en-GB"/>
          </w:rPr>
          <w:t>Re: Voluntary Demotion</w:t>
        </w:r>
        <w:r w:rsidR="00E926DF">
          <w:rPr>
            <w:webHidden/>
          </w:rPr>
          <w:tab/>
        </w:r>
        <w:r w:rsidR="00E926DF">
          <w:rPr>
            <w:webHidden/>
          </w:rPr>
          <w:fldChar w:fldCharType="begin"/>
        </w:r>
        <w:r w:rsidR="00E926DF">
          <w:rPr>
            <w:webHidden/>
          </w:rPr>
          <w:instrText xml:space="preserve"> PAGEREF _Toc499306134 \h </w:instrText>
        </w:r>
        <w:r w:rsidR="00E926DF">
          <w:rPr>
            <w:webHidden/>
          </w:rPr>
        </w:r>
        <w:r w:rsidR="00E926DF">
          <w:rPr>
            <w:webHidden/>
          </w:rPr>
          <w:fldChar w:fldCharType="separate"/>
        </w:r>
        <w:r w:rsidR="0007143E">
          <w:rPr>
            <w:webHidden/>
          </w:rPr>
          <w:t>59</w:t>
        </w:r>
        <w:r w:rsidR="00E926DF">
          <w:rPr>
            <w:webHidden/>
          </w:rPr>
          <w:fldChar w:fldCharType="end"/>
        </w:r>
      </w:hyperlink>
    </w:p>
    <w:p w:rsidR="00E926DF" w:rsidRDefault="00134F05" w:rsidP="00A23467">
      <w:pPr>
        <w:pStyle w:val="TOC1"/>
        <w:keepNext w:val="0"/>
        <w:rPr>
          <w:rFonts w:asciiTheme="minorHAnsi" w:eastAsiaTheme="minorEastAsia" w:hAnsiTheme="minorHAnsi" w:cstheme="minorBidi"/>
          <w:color w:val="auto"/>
          <w:spacing w:val="0"/>
          <w:szCs w:val="22"/>
          <w:lang w:val="en-US"/>
        </w:rPr>
      </w:pPr>
      <w:hyperlink w:anchor="_Toc499306135" w:history="1">
        <w:r w:rsidR="00E926DF" w:rsidRPr="002D203E">
          <w:rPr>
            <w:rStyle w:val="Hyperlink"/>
            <w:lang w:val="en-GB"/>
          </w:rPr>
          <w:t>LETTER OF UNDERSTANDING 7</w:t>
        </w:r>
      </w:hyperlink>
      <w:r w:rsidR="00E926DF" w:rsidRPr="00AE2E8E">
        <w:rPr>
          <w:rStyle w:val="Hyperlink"/>
          <w:u w:val="none"/>
        </w:rPr>
        <w:t xml:space="preserve"> - </w:t>
      </w:r>
      <w:hyperlink w:anchor="_Toc499306136" w:history="1">
        <w:r w:rsidR="00E926DF" w:rsidRPr="002D203E">
          <w:rPr>
            <w:rStyle w:val="Hyperlink"/>
            <w:lang w:val="en-GB"/>
          </w:rPr>
          <w:t>Re: Mentoring Program</w:t>
        </w:r>
        <w:r w:rsidR="00E926DF">
          <w:rPr>
            <w:webHidden/>
          </w:rPr>
          <w:tab/>
        </w:r>
        <w:r w:rsidR="00E926DF">
          <w:rPr>
            <w:webHidden/>
          </w:rPr>
          <w:fldChar w:fldCharType="begin"/>
        </w:r>
        <w:r w:rsidR="00E926DF">
          <w:rPr>
            <w:webHidden/>
          </w:rPr>
          <w:instrText xml:space="preserve"> PAGEREF _Toc499306136 \h </w:instrText>
        </w:r>
        <w:r w:rsidR="00E926DF">
          <w:rPr>
            <w:webHidden/>
          </w:rPr>
        </w:r>
        <w:r w:rsidR="00E926DF">
          <w:rPr>
            <w:webHidden/>
          </w:rPr>
          <w:fldChar w:fldCharType="separate"/>
        </w:r>
        <w:r w:rsidR="0007143E">
          <w:rPr>
            <w:webHidden/>
          </w:rPr>
          <w:t>60</w:t>
        </w:r>
        <w:r w:rsidR="00E926DF">
          <w:rPr>
            <w:webHidden/>
          </w:rPr>
          <w:fldChar w:fldCharType="end"/>
        </w:r>
      </w:hyperlink>
    </w:p>
    <w:p w:rsidR="00E926DF" w:rsidRDefault="00134F05" w:rsidP="00A23467">
      <w:pPr>
        <w:pStyle w:val="TOC1"/>
        <w:keepNext w:val="0"/>
        <w:rPr>
          <w:rFonts w:asciiTheme="minorHAnsi" w:eastAsiaTheme="minorEastAsia" w:hAnsiTheme="minorHAnsi" w:cstheme="minorBidi"/>
          <w:color w:val="auto"/>
          <w:spacing w:val="0"/>
          <w:szCs w:val="22"/>
          <w:lang w:val="en-US"/>
        </w:rPr>
      </w:pPr>
      <w:hyperlink w:anchor="_Toc499306137" w:history="1">
        <w:r w:rsidR="00E926DF" w:rsidRPr="002D203E">
          <w:rPr>
            <w:rStyle w:val="Hyperlink"/>
            <w:lang w:val="en-GB"/>
          </w:rPr>
          <w:t>LETTER OF UNDERSTANDING 8</w:t>
        </w:r>
      </w:hyperlink>
      <w:r w:rsidR="00E926DF" w:rsidRPr="00AE2E8E">
        <w:rPr>
          <w:rStyle w:val="Hyperlink"/>
          <w:u w:val="none"/>
        </w:rPr>
        <w:t xml:space="preserve"> - </w:t>
      </w:r>
      <w:hyperlink w:anchor="_Toc499306138" w:history="1">
        <w:r w:rsidR="00E926DF" w:rsidRPr="002D203E">
          <w:rPr>
            <w:rStyle w:val="Hyperlink"/>
          </w:rPr>
          <w:t>RE: Seniority List as at January 15, 2017</w:t>
        </w:r>
        <w:r w:rsidR="00E926DF">
          <w:rPr>
            <w:webHidden/>
          </w:rPr>
          <w:tab/>
        </w:r>
        <w:r w:rsidR="00E926DF">
          <w:rPr>
            <w:webHidden/>
          </w:rPr>
          <w:fldChar w:fldCharType="begin"/>
        </w:r>
        <w:r w:rsidR="00E926DF">
          <w:rPr>
            <w:webHidden/>
          </w:rPr>
          <w:instrText xml:space="preserve"> PAGEREF _Toc499306138 \h </w:instrText>
        </w:r>
        <w:r w:rsidR="00E926DF">
          <w:rPr>
            <w:webHidden/>
          </w:rPr>
        </w:r>
        <w:r w:rsidR="00E926DF">
          <w:rPr>
            <w:webHidden/>
          </w:rPr>
          <w:fldChar w:fldCharType="separate"/>
        </w:r>
        <w:r w:rsidR="0007143E">
          <w:rPr>
            <w:webHidden/>
          </w:rPr>
          <w:t>61</w:t>
        </w:r>
        <w:r w:rsidR="00E926DF">
          <w:rPr>
            <w:webHidden/>
          </w:rPr>
          <w:fldChar w:fldCharType="end"/>
        </w:r>
      </w:hyperlink>
    </w:p>
    <w:p w:rsidR="00E926DF" w:rsidRDefault="00134F05" w:rsidP="00A23467">
      <w:pPr>
        <w:pStyle w:val="TOC1"/>
        <w:keepNext w:val="0"/>
        <w:rPr>
          <w:rFonts w:asciiTheme="minorHAnsi" w:eastAsiaTheme="minorEastAsia" w:hAnsiTheme="minorHAnsi" w:cstheme="minorBidi"/>
          <w:color w:val="auto"/>
          <w:spacing w:val="0"/>
          <w:szCs w:val="22"/>
          <w:lang w:val="en-US"/>
        </w:rPr>
      </w:pPr>
      <w:hyperlink w:anchor="_Toc499306139" w:history="1">
        <w:r w:rsidR="00C15BC8">
          <w:rPr>
            <w:rStyle w:val="Hyperlink"/>
            <w:lang w:val="en-GB"/>
          </w:rPr>
          <w:t>LETTER OF UNDERSTANDING</w:t>
        </w:r>
        <w:r w:rsidR="00E926DF" w:rsidRPr="002D203E">
          <w:rPr>
            <w:rStyle w:val="Hyperlink"/>
            <w:lang w:val="en-GB"/>
          </w:rPr>
          <w:t xml:space="preserve"> 9</w:t>
        </w:r>
      </w:hyperlink>
      <w:r w:rsidR="00E926DF" w:rsidRPr="00AE2E8E">
        <w:rPr>
          <w:rStyle w:val="Hyperlink"/>
          <w:u w:val="none"/>
        </w:rPr>
        <w:t xml:space="preserve"> - </w:t>
      </w:r>
      <w:hyperlink w:anchor="_Toc499306140" w:history="1">
        <w:r w:rsidR="00E926DF" w:rsidRPr="002D203E">
          <w:rPr>
            <w:rStyle w:val="Hyperlink"/>
            <w:lang w:val="en-GB"/>
          </w:rPr>
          <w:t>Re: Article 17.1</w:t>
        </w:r>
        <w:r w:rsidR="00E926DF">
          <w:rPr>
            <w:webHidden/>
          </w:rPr>
          <w:tab/>
        </w:r>
        <w:r w:rsidR="00E926DF">
          <w:rPr>
            <w:webHidden/>
          </w:rPr>
          <w:fldChar w:fldCharType="begin"/>
        </w:r>
        <w:r w:rsidR="00E926DF">
          <w:rPr>
            <w:webHidden/>
          </w:rPr>
          <w:instrText xml:space="preserve"> PAGEREF _Toc499306140 \h </w:instrText>
        </w:r>
        <w:r w:rsidR="00E926DF">
          <w:rPr>
            <w:webHidden/>
          </w:rPr>
        </w:r>
        <w:r w:rsidR="00E926DF">
          <w:rPr>
            <w:webHidden/>
          </w:rPr>
          <w:fldChar w:fldCharType="separate"/>
        </w:r>
        <w:r w:rsidR="0007143E">
          <w:rPr>
            <w:webHidden/>
          </w:rPr>
          <w:t>62</w:t>
        </w:r>
        <w:r w:rsidR="00E926DF">
          <w:rPr>
            <w:webHidden/>
          </w:rPr>
          <w:fldChar w:fldCharType="end"/>
        </w:r>
      </w:hyperlink>
    </w:p>
    <w:p w:rsidR="00E926DF" w:rsidRDefault="00134F05" w:rsidP="00E926DF">
      <w:pPr>
        <w:pStyle w:val="TOC1"/>
        <w:rPr>
          <w:rFonts w:asciiTheme="minorHAnsi" w:eastAsiaTheme="minorEastAsia" w:hAnsiTheme="minorHAnsi" w:cstheme="minorBidi"/>
          <w:color w:val="auto"/>
          <w:spacing w:val="0"/>
          <w:szCs w:val="22"/>
          <w:lang w:val="en-US"/>
        </w:rPr>
      </w:pPr>
      <w:hyperlink w:anchor="_Toc499306141" w:history="1">
        <w:r w:rsidR="00E926DF" w:rsidRPr="002D203E">
          <w:rPr>
            <w:rStyle w:val="Hyperlink"/>
            <w:lang w:val="en-GB"/>
          </w:rPr>
          <w:t>LETTER OF UNDERSTANDING 10</w:t>
        </w:r>
      </w:hyperlink>
      <w:r w:rsidR="00E926DF" w:rsidRPr="00AE2E8E">
        <w:rPr>
          <w:rStyle w:val="Hyperlink"/>
          <w:u w:val="none"/>
        </w:rPr>
        <w:t xml:space="preserve"> - </w:t>
      </w:r>
      <w:hyperlink w:anchor="_Toc499306142" w:history="1">
        <w:r w:rsidR="00E926DF" w:rsidRPr="002D203E">
          <w:rPr>
            <w:rStyle w:val="Hyperlink"/>
            <w:lang w:val="en-GB"/>
          </w:rPr>
          <w:t>Re: Trial Period for Employee in Posted Teller Positions</w:t>
        </w:r>
        <w:r w:rsidR="00E926DF">
          <w:rPr>
            <w:webHidden/>
          </w:rPr>
          <w:tab/>
        </w:r>
        <w:r w:rsidR="00E926DF">
          <w:rPr>
            <w:webHidden/>
          </w:rPr>
          <w:fldChar w:fldCharType="begin"/>
        </w:r>
        <w:r w:rsidR="00E926DF">
          <w:rPr>
            <w:webHidden/>
          </w:rPr>
          <w:instrText xml:space="preserve"> PAGEREF _Toc499306142 \h </w:instrText>
        </w:r>
        <w:r w:rsidR="00E926DF">
          <w:rPr>
            <w:webHidden/>
          </w:rPr>
        </w:r>
        <w:r w:rsidR="00E926DF">
          <w:rPr>
            <w:webHidden/>
          </w:rPr>
          <w:fldChar w:fldCharType="separate"/>
        </w:r>
        <w:r w:rsidR="0007143E">
          <w:rPr>
            <w:webHidden/>
          </w:rPr>
          <w:t>62</w:t>
        </w:r>
        <w:r w:rsidR="00E926DF">
          <w:rPr>
            <w:webHidden/>
          </w:rPr>
          <w:fldChar w:fldCharType="end"/>
        </w:r>
      </w:hyperlink>
    </w:p>
    <w:p w:rsidR="00E926DF" w:rsidRDefault="00134F05">
      <w:pPr>
        <w:pStyle w:val="TOC1"/>
        <w:rPr>
          <w:rFonts w:asciiTheme="minorHAnsi" w:eastAsiaTheme="minorEastAsia" w:hAnsiTheme="minorHAnsi" w:cstheme="minorBidi"/>
          <w:b w:val="0"/>
          <w:color w:val="auto"/>
          <w:spacing w:val="0"/>
          <w:szCs w:val="22"/>
          <w:lang w:val="en-US"/>
        </w:rPr>
      </w:pPr>
      <w:hyperlink w:anchor="_Toc499306143" w:history="1">
        <w:r w:rsidR="00E926DF" w:rsidRPr="002D203E">
          <w:rPr>
            <w:rStyle w:val="Hyperlink"/>
            <w:lang w:val="en-GB"/>
          </w:rPr>
          <w:t>LETTER OF UNDERSTANDING 11</w:t>
        </w:r>
        <w:r w:rsidR="00E926DF">
          <w:rPr>
            <w:webHidden/>
          </w:rPr>
          <w:tab/>
        </w:r>
        <w:r w:rsidR="00E926DF">
          <w:rPr>
            <w:webHidden/>
          </w:rPr>
          <w:fldChar w:fldCharType="begin"/>
        </w:r>
        <w:r w:rsidR="00E926DF">
          <w:rPr>
            <w:webHidden/>
          </w:rPr>
          <w:instrText xml:space="preserve"> PAGEREF _Toc499306143 \h </w:instrText>
        </w:r>
        <w:r w:rsidR="00E926DF">
          <w:rPr>
            <w:webHidden/>
          </w:rPr>
        </w:r>
        <w:r w:rsidR="00E926DF">
          <w:rPr>
            <w:webHidden/>
          </w:rPr>
          <w:fldChar w:fldCharType="separate"/>
        </w:r>
        <w:r w:rsidR="0007143E">
          <w:rPr>
            <w:webHidden/>
          </w:rPr>
          <w:t>62</w:t>
        </w:r>
        <w:r w:rsidR="00E926DF">
          <w:rPr>
            <w:webHidden/>
          </w:rPr>
          <w:fldChar w:fldCharType="end"/>
        </w:r>
      </w:hyperlink>
    </w:p>
    <w:p w:rsidR="00E926DF" w:rsidRDefault="00134F05" w:rsidP="000506BA">
      <w:pPr>
        <w:pStyle w:val="TOC1"/>
        <w:rPr>
          <w:rFonts w:asciiTheme="minorHAnsi" w:eastAsiaTheme="minorEastAsia" w:hAnsiTheme="minorHAnsi" w:cstheme="minorBidi"/>
          <w:color w:val="auto"/>
          <w:spacing w:val="0"/>
          <w:szCs w:val="22"/>
          <w:lang w:val="en-US"/>
        </w:rPr>
      </w:pPr>
      <w:hyperlink w:anchor="_Toc499306144" w:history="1">
        <w:r w:rsidR="00E926DF" w:rsidRPr="002D203E">
          <w:rPr>
            <w:rStyle w:val="Hyperlink"/>
            <w:lang w:val="en-GB"/>
          </w:rPr>
          <w:t>MEMORANDUM OF AGREEMENT #1</w:t>
        </w:r>
      </w:hyperlink>
      <w:r w:rsidR="000506BA" w:rsidRPr="00AE2E8E">
        <w:rPr>
          <w:rStyle w:val="Hyperlink"/>
          <w:u w:val="none"/>
        </w:rPr>
        <w:t xml:space="preserve"> - </w:t>
      </w:r>
      <w:hyperlink w:anchor="_Toc499306145" w:history="1">
        <w:r w:rsidR="00E926DF" w:rsidRPr="002D203E">
          <w:rPr>
            <w:rStyle w:val="Hyperlink"/>
            <w:lang w:val="en-GB"/>
          </w:rPr>
          <w:t>Re: Job Description</w:t>
        </w:r>
        <w:r w:rsidR="00E926DF">
          <w:rPr>
            <w:webHidden/>
          </w:rPr>
          <w:tab/>
        </w:r>
        <w:r w:rsidR="00E926DF">
          <w:rPr>
            <w:webHidden/>
          </w:rPr>
          <w:fldChar w:fldCharType="begin"/>
        </w:r>
        <w:r w:rsidR="00E926DF">
          <w:rPr>
            <w:webHidden/>
          </w:rPr>
          <w:instrText xml:space="preserve"> PAGEREF _Toc499306145 \h </w:instrText>
        </w:r>
        <w:r w:rsidR="00E926DF">
          <w:rPr>
            <w:webHidden/>
          </w:rPr>
        </w:r>
        <w:r w:rsidR="00E926DF">
          <w:rPr>
            <w:webHidden/>
          </w:rPr>
          <w:fldChar w:fldCharType="separate"/>
        </w:r>
        <w:r w:rsidR="0007143E">
          <w:rPr>
            <w:webHidden/>
          </w:rPr>
          <w:t>63</w:t>
        </w:r>
        <w:r w:rsidR="00E926DF">
          <w:rPr>
            <w:webHidden/>
          </w:rPr>
          <w:fldChar w:fldCharType="end"/>
        </w:r>
      </w:hyperlink>
    </w:p>
    <w:p w:rsidR="00554A83" w:rsidRDefault="00554A83" w:rsidP="0082619E">
      <w:pPr>
        <w:pStyle w:val="TOC1"/>
        <w:rPr>
          <w:rFonts w:cstheme="minorHAnsi"/>
        </w:rPr>
      </w:pPr>
      <w:r>
        <w:rPr>
          <w:rFonts w:cstheme="minorHAnsi"/>
        </w:rPr>
        <w:fldChar w:fldCharType="end"/>
      </w:r>
    </w:p>
    <w:p w:rsidR="00A97674" w:rsidRDefault="00A97674" w:rsidP="0082619E">
      <w:pPr>
        <w:pStyle w:val="TOC1"/>
        <w:rPr>
          <w:rFonts w:cstheme="minorHAnsi"/>
        </w:rPr>
      </w:pPr>
      <w:r>
        <w:rPr>
          <w:rFonts w:cstheme="minorHAnsi"/>
        </w:rPr>
        <w:br w:type="page"/>
      </w:r>
    </w:p>
    <w:p w:rsidR="00AC5B44" w:rsidRPr="002D0F18" w:rsidRDefault="00AC5B44" w:rsidP="00AC5B44">
      <w:pPr>
        <w:rPr>
          <w:rFonts w:cstheme="minorHAnsi"/>
        </w:rPr>
      </w:pPr>
    </w:p>
    <w:tbl>
      <w:tblPr>
        <w:tblStyle w:val="TableGrid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88"/>
        <w:gridCol w:w="4788"/>
      </w:tblGrid>
      <w:tr w:rsidR="00865AD5" w:rsidRPr="00865AD5" w:rsidTr="003A0C65">
        <w:tc>
          <w:tcPr>
            <w:tcW w:w="9576" w:type="dxa"/>
            <w:gridSpan w:val="2"/>
          </w:tcPr>
          <w:p w:rsidR="00865AD5" w:rsidRPr="005D04D5" w:rsidRDefault="00865AD5" w:rsidP="00865AD5">
            <w:pPr>
              <w:spacing w:before="160"/>
              <w:jc w:val="center"/>
              <w:rPr>
                <w:rFonts w:ascii="Calibri" w:eastAsia="Times New Roman" w:hAnsi="Calibri" w:cs="Arial"/>
                <w:b/>
                <w:lang w:eastAsia="en-CA"/>
              </w:rPr>
            </w:pPr>
            <w:bookmarkStart w:id="1" w:name="_Toc107803352"/>
            <w:bookmarkStart w:id="2" w:name="_Toc107803572"/>
            <w:bookmarkStart w:id="3" w:name="_Toc107803792"/>
            <w:bookmarkStart w:id="4" w:name="_Toc107804101"/>
            <w:bookmarkStart w:id="5" w:name="_Toc107804902"/>
            <w:bookmarkStart w:id="6" w:name="_Toc112208689"/>
            <w:bookmarkStart w:id="7" w:name="_Toc112208907"/>
            <w:bookmarkStart w:id="8" w:name="_Toc134335272"/>
            <w:bookmarkStart w:id="9" w:name="_Toc134335492"/>
            <w:bookmarkStart w:id="10" w:name="_Toc181762538"/>
            <w:bookmarkStart w:id="11" w:name="_Toc201648176"/>
            <w:bookmarkStart w:id="12" w:name="_Toc304288702"/>
            <w:r w:rsidRPr="005D04D5">
              <w:rPr>
                <w:rFonts w:ascii="Calibri" w:eastAsia="Times New Roman" w:hAnsi="Calibri" w:cs="Arial"/>
                <w:b/>
                <w:lang w:eastAsia="en-CA"/>
              </w:rPr>
              <w:t>INTERIOR SAVINGS CREDIT UNION</w:t>
            </w:r>
          </w:p>
          <w:p w:rsidR="00865AD5" w:rsidRPr="005D04D5" w:rsidRDefault="00865AD5" w:rsidP="00865AD5">
            <w:pPr>
              <w:spacing w:after="160"/>
              <w:jc w:val="center"/>
              <w:rPr>
                <w:rFonts w:ascii="Calibri" w:eastAsia="Times New Roman" w:hAnsi="Calibri" w:cs="Arial"/>
                <w:b/>
                <w:lang w:eastAsia="en-CA"/>
              </w:rPr>
            </w:pPr>
            <w:r w:rsidRPr="005D04D5">
              <w:rPr>
                <w:rFonts w:ascii="Calibri" w:eastAsia="Times New Roman" w:hAnsi="Calibri" w:cs="Arial"/>
                <w:b/>
                <w:lang w:eastAsia="en-CA"/>
              </w:rPr>
              <w:t>CHIEF EXECUTIVE OFFICER: Kathy Conway</w:t>
            </w:r>
          </w:p>
        </w:tc>
      </w:tr>
      <w:tr w:rsidR="00865AD5" w:rsidRPr="00865AD5" w:rsidTr="003A0C65">
        <w:tc>
          <w:tcPr>
            <w:tcW w:w="4788" w:type="dxa"/>
          </w:tcPr>
          <w:p w:rsidR="003A0C65" w:rsidRPr="005D04D5" w:rsidRDefault="003A0C65" w:rsidP="00865AD5">
            <w:pPr>
              <w:rPr>
                <w:rFonts w:ascii="Calibri" w:eastAsia="Times New Roman" w:hAnsi="Calibri" w:cs="Arial"/>
                <w:lang w:eastAsia="en-CA"/>
              </w:rPr>
            </w:pPr>
          </w:p>
          <w:p w:rsidR="00865AD5" w:rsidRPr="005D04D5" w:rsidRDefault="00865AD5" w:rsidP="00865AD5">
            <w:pPr>
              <w:rPr>
                <w:rFonts w:ascii="Calibri" w:eastAsia="Times New Roman" w:hAnsi="Calibri" w:cs="Arial"/>
                <w:lang w:eastAsia="en-CA"/>
              </w:rPr>
            </w:pPr>
            <w:r w:rsidRPr="005D04D5">
              <w:rPr>
                <w:rFonts w:ascii="Calibri" w:eastAsia="Times New Roman" w:hAnsi="Calibri" w:cs="Arial"/>
                <w:lang w:eastAsia="en-CA"/>
              </w:rPr>
              <w:t>REGIONAL OFFICE</w:t>
            </w:r>
          </w:p>
          <w:p w:rsidR="00865AD5" w:rsidRPr="005D04D5" w:rsidRDefault="00865AD5" w:rsidP="00865AD5">
            <w:pPr>
              <w:rPr>
                <w:rFonts w:ascii="Calibri" w:eastAsia="Times New Roman" w:hAnsi="Calibri" w:cs="Arial"/>
                <w:lang w:eastAsia="en-CA"/>
              </w:rPr>
            </w:pPr>
            <w:r w:rsidRPr="005D04D5">
              <w:rPr>
                <w:rFonts w:ascii="Calibri" w:eastAsia="Times New Roman" w:hAnsi="Calibri" w:cs="Arial"/>
                <w:lang w:eastAsia="en-CA"/>
              </w:rPr>
              <w:t>101-678 Bernard Avenue</w:t>
            </w:r>
          </w:p>
          <w:p w:rsidR="00865AD5" w:rsidRPr="005D04D5" w:rsidRDefault="00865AD5" w:rsidP="00865AD5">
            <w:pPr>
              <w:rPr>
                <w:rFonts w:ascii="Calibri" w:eastAsia="Times New Roman" w:hAnsi="Calibri" w:cs="Arial"/>
                <w:lang w:eastAsia="en-CA"/>
              </w:rPr>
            </w:pPr>
            <w:r w:rsidRPr="005D04D5">
              <w:rPr>
                <w:rFonts w:ascii="Calibri" w:eastAsia="Times New Roman" w:hAnsi="Calibri" w:cs="Arial"/>
                <w:lang w:eastAsia="en-CA"/>
              </w:rPr>
              <w:t>Kelowna, BC, V1Y 6P3</w:t>
            </w:r>
          </w:p>
          <w:p w:rsidR="00865AD5" w:rsidRPr="005D04D5" w:rsidRDefault="00865AD5" w:rsidP="00865AD5">
            <w:pPr>
              <w:rPr>
                <w:rFonts w:ascii="Calibri" w:eastAsia="Times New Roman" w:hAnsi="Calibri" w:cs="Arial"/>
                <w:lang w:eastAsia="en-CA"/>
              </w:rPr>
            </w:pPr>
          </w:p>
          <w:p w:rsidR="00865AD5" w:rsidRPr="005D04D5" w:rsidRDefault="00865AD5" w:rsidP="00865AD5">
            <w:pPr>
              <w:rPr>
                <w:rFonts w:ascii="Calibri" w:eastAsia="Times New Roman" w:hAnsi="Calibri" w:cs="Arial"/>
                <w:lang w:eastAsia="en-CA"/>
              </w:rPr>
            </w:pPr>
            <w:r w:rsidRPr="005D04D5">
              <w:rPr>
                <w:rFonts w:ascii="Calibri" w:eastAsia="Times New Roman" w:hAnsi="Calibri" w:cs="Arial"/>
                <w:lang w:eastAsia="en-CA"/>
              </w:rPr>
              <w:t>Telephone: 250-869-8232</w:t>
            </w:r>
          </w:p>
          <w:p w:rsidR="00865AD5" w:rsidRPr="005D04D5" w:rsidRDefault="00865AD5" w:rsidP="00865AD5">
            <w:pPr>
              <w:rPr>
                <w:rFonts w:ascii="Calibri" w:eastAsia="Times New Roman" w:hAnsi="Calibri" w:cs="Arial"/>
                <w:lang w:eastAsia="en-CA"/>
              </w:rPr>
            </w:pPr>
            <w:r w:rsidRPr="005D04D5">
              <w:rPr>
                <w:rFonts w:ascii="Calibri" w:eastAsia="Times New Roman" w:hAnsi="Calibri" w:cs="Arial"/>
                <w:lang w:eastAsia="en-CA"/>
              </w:rPr>
              <w:t>Fax Number: 250-762-9581</w:t>
            </w:r>
          </w:p>
          <w:p w:rsidR="003A0C65" w:rsidRPr="005D04D5" w:rsidRDefault="003A0C65" w:rsidP="00865AD5">
            <w:pPr>
              <w:rPr>
                <w:rFonts w:ascii="Calibri" w:eastAsia="Times New Roman" w:hAnsi="Calibri" w:cs="Arial"/>
                <w:lang w:eastAsia="en-CA"/>
              </w:rPr>
            </w:pPr>
          </w:p>
        </w:tc>
        <w:tc>
          <w:tcPr>
            <w:tcW w:w="4788" w:type="dxa"/>
          </w:tcPr>
          <w:p w:rsidR="003A0C65" w:rsidRPr="005D04D5" w:rsidRDefault="003A0C65" w:rsidP="00865AD5">
            <w:pPr>
              <w:rPr>
                <w:rFonts w:ascii="Calibri" w:eastAsia="Times New Roman" w:hAnsi="Calibri" w:cs="Arial"/>
                <w:lang w:eastAsia="en-CA"/>
              </w:rPr>
            </w:pPr>
          </w:p>
          <w:p w:rsidR="00865AD5" w:rsidRPr="005D04D5" w:rsidRDefault="00865AD5" w:rsidP="00865AD5">
            <w:pPr>
              <w:rPr>
                <w:rFonts w:ascii="Calibri" w:eastAsia="Times New Roman" w:hAnsi="Calibri" w:cs="Arial"/>
                <w:lang w:eastAsia="en-CA"/>
              </w:rPr>
            </w:pPr>
            <w:r w:rsidRPr="005D04D5">
              <w:rPr>
                <w:rFonts w:ascii="Calibri" w:eastAsia="Times New Roman" w:hAnsi="Calibri" w:cs="Arial"/>
                <w:lang w:eastAsia="en-CA"/>
              </w:rPr>
              <w:t>OKANAGAN FALLS BRANCH</w:t>
            </w:r>
          </w:p>
          <w:p w:rsidR="00865AD5" w:rsidRPr="005D04D5" w:rsidRDefault="00865AD5" w:rsidP="00865AD5">
            <w:pPr>
              <w:rPr>
                <w:rFonts w:ascii="Calibri" w:eastAsia="Times New Roman" w:hAnsi="Calibri" w:cs="Arial"/>
                <w:lang w:eastAsia="en-CA"/>
              </w:rPr>
            </w:pPr>
            <w:r w:rsidRPr="005D04D5">
              <w:rPr>
                <w:rFonts w:ascii="Calibri" w:eastAsia="Times New Roman" w:hAnsi="Calibri" w:cs="Arial"/>
                <w:lang w:eastAsia="en-CA"/>
              </w:rPr>
              <w:t>49</w:t>
            </w:r>
            <w:r w:rsidR="009A1428" w:rsidRPr="005D04D5">
              <w:rPr>
                <w:rFonts w:ascii="Calibri" w:eastAsia="Times New Roman" w:hAnsi="Calibri" w:cs="Arial"/>
                <w:lang w:eastAsia="en-CA"/>
              </w:rPr>
              <w:t>2</w:t>
            </w:r>
            <w:r w:rsidRPr="005D04D5">
              <w:rPr>
                <w:rFonts w:ascii="Calibri" w:eastAsia="Times New Roman" w:hAnsi="Calibri" w:cs="Arial"/>
                <w:lang w:eastAsia="en-CA"/>
              </w:rPr>
              <w:t>9-9 Avenue</w:t>
            </w:r>
          </w:p>
          <w:p w:rsidR="00865AD5" w:rsidRPr="005D04D5" w:rsidRDefault="00865AD5" w:rsidP="00865AD5">
            <w:pPr>
              <w:rPr>
                <w:rFonts w:ascii="Calibri" w:eastAsia="Times New Roman" w:hAnsi="Calibri" w:cs="Arial"/>
                <w:lang w:eastAsia="en-CA"/>
              </w:rPr>
            </w:pPr>
            <w:r w:rsidRPr="005D04D5">
              <w:rPr>
                <w:rFonts w:ascii="Calibri" w:eastAsia="Times New Roman" w:hAnsi="Calibri" w:cs="Arial"/>
                <w:lang w:eastAsia="en-CA"/>
              </w:rPr>
              <w:t>Okanagan Falls, BC, V0H 1</w:t>
            </w:r>
            <w:r w:rsidR="009A1428" w:rsidRPr="005D04D5">
              <w:rPr>
                <w:rFonts w:ascii="Calibri" w:eastAsia="Times New Roman" w:hAnsi="Calibri" w:cs="Arial"/>
                <w:lang w:eastAsia="en-CA"/>
              </w:rPr>
              <w:t>R</w:t>
            </w:r>
            <w:r w:rsidRPr="005D04D5">
              <w:rPr>
                <w:rFonts w:ascii="Calibri" w:eastAsia="Times New Roman" w:hAnsi="Calibri" w:cs="Arial"/>
                <w:lang w:eastAsia="en-CA"/>
              </w:rPr>
              <w:t>0</w:t>
            </w:r>
          </w:p>
          <w:p w:rsidR="00865AD5" w:rsidRPr="005D04D5" w:rsidRDefault="00865AD5" w:rsidP="00865AD5">
            <w:pPr>
              <w:rPr>
                <w:rFonts w:ascii="Calibri" w:eastAsia="Times New Roman" w:hAnsi="Calibri" w:cs="Arial"/>
                <w:lang w:eastAsia="en-CA"/>
              </w:rPr>
            </w:pPr>
          </w:p>
          <w:p w:rsidR="00865AD5" w:rsidRPr="005D04D5" w:rsidRDefault="00865AD5" w:rsidP="00865AD5">
            <w:pPr>
              <w:rPr>
                <w:rFonts w:ascii="Calibri" w:eastAsia="Times New Roman" w:hAnsi="Calibri" w:cs="Arial"/>
                <w:lang w:eastAsia="en-CA"/>
              </w:rPr>
            </w:pPr>
            <w:r w:rsidRPr="005D04D5">
              <w:rPr>
                <w:rFonts w:ascii="Calibri" w:eastAsia="Times New Roman" w:hAnsi="Calibri" w:cs="Arial"/>
                <w:lang w:eastAsia="en-CA"/>
              </w:rPr>
              <w:t>Telephone: 250-497-8204</w:t>
            </w:r>
          </w:p>
          <w:p w:rsidR="00865AD5" w:rsidRPr="005D04D5" w:rsidRDefault="00865AD5" w:rsidP="00865AD5">
            <w:pPr>
              <w:rPr>
                <w:rFonts w:ascii="Calibri" w:eastAsia="Times New Roman" w:hAnsi="Calibri" w:cs="Arial"/>
                <w:lang w:eastAsia="en-CA"/>
              </w:rPr>
            </w:pPr>
            <w:r w:rsidRPr="005D04D5">
              <w:rPr>
                <w:rFonts w:ascii="Calibri" w:eastAsia="Times New Roman" w:hAnsi="Calibri" w:cs="Arial"/>
                <w:lang w:eastAsia="en-CA"/>
              </w:rPr>
              <w:t>Fax Number: 250-497-8099</w:t>
            </w:r>
          </w:p>
        </w:tc>
      </w:tr>
      <w:tr w:rsidR="00865AD5" w:rsidRPr="00865AD5" w:rsidTr="003A0C65">
        <w:tc>
          <w:tcPr>
            <w:tcW w:w="4788" w:type="dxa"/>
          </w:tcPr>
          <w:p w:rsidR="003A0C65" w:rsidRPr="005D04D5" w:rsidRDefault="003A0C65" w:rsidP="00865AD5">
            <w:pPr>
              <w:rPr>
                <w:rFonts w:ascii="Calibri" w:eastAsia="Times New Roman" w:hAnsi="Calibri" w:cs="Arial"/>
                <w:lang w:eastAsia="en-CA"/>
              </w:rPr>
            </w:pPr>
          </w:p>
          <w:p w:rsidR="00865AD5" w:rsidRPr="005D04D5" w:rsidRDefault="00865AD5" w:rsidP="00865AD5">
            <w:pPr>
              <w:rPr>
                <w:rFonts w:ascii="Calibri" w:eastAsia="Times New Roman" w:hAnsi="Calibri" w:cs="Arial"/>
                <w:lang w:eastAsia="en-CA"/>
              </w:rPr>
            </w:pPr>
            <w:r w:rsidRPr="005D04D5">
              <w:rPr>
                <w:rFonts w:ascii="Calibri" w:eastAsia="Times New Roman" w:hAnsi="Calibri" w:cs="Arial"/>
                <w:lang w:eastAsia="en-CA"/>
              </w:rPr>
              <w:t>OLIVER BRANCH</w:t>
            </w:r>
          </w:p>
          <w:p w:rsidR="00865AD5" w:rsidRPr="005D04D5" w:rsidRDefault="00865AD5" w:rsidP="00865AD5">
            <w:pPr>
              <w:rPr>
                <w:rFonts w:ascii="Calibri" w:eastAsia="Times New Roman" w:hAnsi="Calibri" w:cs="Arial"/>
                <w:lang w:eastAsia="en-CA"/>
              </w:rPr>
            </w:pPr>
            <w:r w:rsidRPr="005D04D5">
              <w:rPr>
                <w:rFonts w:ascii="Calibri" w:eastAsia="Times New Roman" w:hAnsi="Calibri" w:cs="Arial"/>
                <w:lang w:eastAsia="en-CA"/>
              </w:rPr>
              <w:t>Box 1080, 6287 Main Street</w:t>
            </w:r>
          </w:p>
          <w:p w:rsidR="00865AD5" w:rsidRPr="005D04D5" w:rsidRDefault="00865AD5" w:rsidP="00865AD5">
            <w:pPr>
              <w:rPr>
                <w:rFonts w:ascii="Calibri" w:eastAsia="Times New Roman" w:hAnsi="Calibri" w:cs="Arial"/>
                <w:lang w:eastAsia="en-CA"/>
              </w:rPr>
            </w:pPr>
            <w:r w:rsidRPr="005D04D5">
              <w:rPr>
                <w:rFonts w:ascii="Calibri" w:eastAsia="Times New Roman" w:hAnsi="Calibri" w:cs="Arial"/>
                <w:lang w:eastAsia="en-CA"/>
              </w:rPr>
              <w:t>Oliver, BC, V0H 1T0</w:t>
            </w:r>
          </w:p>
          <w:p w:rsidR="00865AD5" w:rsidRPr="005D04D5" w:rsidRDefault="00865AD5" w:rsidP="00865AD5">
            <w:pPr>
              <w:rPr>
                <w:rFonts w:ascii="Calibri" w:eastAsia="Times New Roman" w:hAnsi="Calibri" w:cs="Arial"/>
                <w:lang w:eastAsia="en-CA"/>
              </w:rPr>
            </w:pPr>
          </w:p>
          <w:p w:rsidR="00865AD5" w:rsidRPr="005D04D5" w:rsidRDefault="00865AD5" w:rsidP="00865AD5">
            <w:pPr>
              <w:rPr>
                <w:rFonts w:ascii="Calibri" w:eastAsia="Times New Roman" w:hAnsi="Calibri" w:cs="Arial"/>
                <w:lang w:eastAsia="en-CA"/>
              </w:rPr>
            </w:pPr>
            <w:r w:rsidRPr="005D04D5">
              <w:rPr>
                <w:rFonts w:ascii="Calibri" w:eastAsia="Times New Roman" w:hAnsi="Calibri" w:cs="Arial"/>
                <w:lang w:eastAsia="en-CA"/>
              </w:rPr>
              <w:t>Telephone: 250-498-3457</w:t>
            </w:r>
          </w:p>
          <w:p w:rsidR="00865AD5" w:rsidRPr="005D04D5" w:rsidRDefault="00865AD5" w:rsidP="00865AD5">
            <w:pPr>
              <w:rPr>
                <w:rFonts w:ascii="Calibri" w:eastAsia="Times New Roman" w:hAnsi="Calibri" w:cs="Arial"/>
                <w:lang w:eastAsia="en-CA"/>
              </w:rPr>
            </w:pPr>
            <w:r w:rsidRPr="005D04D5">
              <w:rPr>
                <w:rFonts w:ascii="Calibri" w:eastAsia="Times New Roman" w:hAnsi="Calibri" w:cs="Arial"/>
                <w:lang w:eastAsia="en-CA"/>
              </w:rPr>
              <w:t>Fax Number: 250-498-6288</w:t>
            </w:r>
          </w:p>
          <w:p w:rsidR="00865AD5" w:rsidRPr="005D04D5" w:rsidRDefault="00865AD5" w:rsidP="00865AD5">
            <w:pPr>
              <w:rPr>
                <w:rFonts w:ascii="Calibri" w:eastAsia="Times New Roman" w:hAnsi="Calibri" w:cs="Arial"/>
                <w:lang w:eastAsia="en-CA"/>
              </w:rPr>
            </w:pPr>
          </w:p>
        </w:tc>
        <w:tc>
          <w:tcPr>
            <w:tcW w:w="4788" w:type="dxa"/>
          </w:tcPr>
          <w:p w:rsidR="003A0C65" w:rsidRPr="005D04D5" w:rsidRDefault="003A0C65" w:rsidP="00865AD5">
            <w:pPr>
              <w:rPr>
                <w:rFonts w:ascii="Calibri" w:eastAsia="Times New Roman" w:hAnsi="Calibri" w:cs="Arial"/>
                <w:lang w:eastAsia="en-CA"/>
              </w:rPr>
            </w:pPr>
          </w:p>
          <w:p w:rsidR="00865AD5" w:rsidRPr="005D04D5" w:rsidRDefault="00865AD5" w:rsidP="00865AD5">
            <w:pPr>
              <w:rPr>
                <w:rFonts w:ascii="Calibri" w:eastAsia="Times New Roman" w:hAnsi="Calibri" w:cs="Arial"/>
                <w:lang w:eastAsia="en-CA"/>
              </w:rPr>
            </w:pPr>
            <w:r w:rsidRPr="005D04D5">
              <w:rPr>
                <w:rFonts w:ascii="Calibri" w:eastAsia="Times New Roman" w:hAnsi="Calibri" w:cs="Arial"/>
                <w:lang w:eastAsia="en-CA"/>
              </w:rPr>
              <w:t>OSOYOOS BRANCH</w:t>
            </w:r>
          </w:p>
          <w:p w:rsidR="00865AD5" w:rsidRPr="005D04D5" w:rsidRDefault="00865AD5" w:rsidP="00865AD5">
            <w:pPr>
              <w:rPr>
                <w:rFonts w:ascii="Calibri" w:eastAsia="Times New Roman" w:hAnsi="Calibri" w:cs="Arial"/>
                <w:lang w:eastAsia="en-CA"/>
              </w:rPr>
            </w:pPr>
            <w:r w:rsidRPr="005D04D5">
              <w:rPr>
                <w:rFonts w:ascii="Calibri" w:eastAsia="Times New Roman" w:hAnsi="Calibri" w:cs="Arial"/>
                <w:lang w:eastAsia="en-CA"/>
              </w:rPr>
              <w:t xml:space="preserve">Box 627, </w:t>
            </w:r>
            <w:r w:rsidR="009A1428" w:rsidRPr="005D04D5">
              <w:rPr>
                <w:rFonts w:ascii="Calibri" w:eastAsia="Times New Roman" w:hAnsi="Calibri" w:cs="Arial"/>
                <w:lang w:eastAsia="en-CA"/>
              </w:rPr>
              <w:t>9145 Main Street</w:t>
            </w:r>
          </w:p>
          <w:p w:rsidR="00865AD5" w:rsidRPr="005D04D5" w:rsidRDefault="00865AD5" w:rsidP="00865AD5">
            <w:pPr>
              <w:rPr>
                <w:rFonts w:ascii="Calibri" w:eastAsia="Times New Roman" w:hAnsi="Calibri" w:cs="Arial"/>
                <w:lang w:eastAsia="en-CA"/>
              </w:rPr>
            </w:pPr>
            <w:r w:rsidRPr="005D04D5">
              <w:rPr>
                <w:rFonts w:ascii="Calibri" w:eastAsia="Times New Roman" w:hAnsi="Calibri" w:cs="Arial"/>
                <w:lang w:eastAsia="en-CA"/>
              </w:rPr>
              <w:t xml:space="preserve">Osoyoos, BC, V0H </w:t>
            </w:r>
            <w:r w:rsidR="009A1428" w:rsidRPr="005D04D5">
              <w:rPr>
                <w:rFonts w:ascii="Calibri" w:eastAsia="Times New Roman" w:hAnsi="Calibri" w:cs="Arial"/>
                <w:lang w:eastAsia="en-CA"/>
              </w:rPr>
              <w:t>1V2</w:t>
            </w:r>
            <w:r w:rsidRPr="005D04D5">
              <w:rPr>
                <w:rFonts w:ascii="Calibri" w:eastAsia="Times New Roman" w:hAnsi="Calibri" w:cs="Arial"/>
                <w:lang w:eastAsia="en-CA"/>
              </w:rPr>
              <w:t>1T0</w:t>
            </w:r>
          </w:p>
          <w:p w:rsidR="00865AD5" w:rsidRPr="005D04D5" w:rsidRDefault="00865AD5" w:rsidP="00865AD5">
            <w:pPr>
              <w:rPr>
                <w:rFonts w:ascii="Calibri" w:eastAsia="Times New Roman" w:hAnsi="Calibri" w:cs="Arial"/>
                <w:lang w:eastAsia="en-CA"/>
              </w:rPr>
            </w:pPr>
          </w:p>
          <w:p w:rsidR="00865AD5" w:rsidRPr="005D04D5" w:rsidRDefault="00865AD5" w:rsidP="00865AD5">
            <w:pPr>
              <w:rPr>
                <w:rFonts w:ascii="Calibri" w:eastAsia="Times New Roman" w:hAnsi="Calibri" w:cs="Arial"/>
                <w:lang w:eastAsia="en-CA"/>
              </w:rPr>
            </w:pPr>
            <w:r w:rsidRPr="005D04D5">
              <w:rPr>
                <w:rFonts w:ascii="Calibri" w:eastAsia="Times New Roman" w:hAnsi="Calibri" w:cs="Arial"/>
                <w:lang w:eastAsia="en-CA"/>
              </w:rPr>
              <w:t>Telephone: 250-495-8027</w:t>
            </w:r>
          </w:p>
          <w:p w:rsidR="00865AD5" w:rsidRPr="005D04D5" w:rsidRDefault="00865AD5" w:rsidP="00865AD5">
            <w:pPr>
              <w:rPr>
                <w:rFonts w:ascii="Calibri" w:eastAsia="Times New Roman" w:hAnsi="Calibri" w:cs="Arial"/>
                <w:lang w:eastAsia="en-CA"/>
              </w:rPr>
            </w:pPr>
            <w:r w:rsidRPr="005D04D5">
              <w:rPr>
                <w:rFonts w:ascii="Calibri" w:eastAsia="Times New Roman" w:hAnsi="Calibri" w:cs="Arial"/>
                <w:lang w:eastAsia="en-CA"/>
              </w:rPr>
              <w:t>Fax Number: 250-495-2967</w:t>
            </w:r>
          </w:p>
        </w:tc>
      </w:tr>
    </w:tbl>
    <w:p w:rsidR="00865AD5" w:rsidRPr="00554A83" w:rsidRDefault="00865AD5" w:rsidP="00865AD5">
      <w:pPr>
        <w:rPr>
          <w:rFonts w:eastAsia="Times New Roman" w:cs="Times New Roman"/>
          <w:lang w:eastAsia="en-CA"/>
        </w:rPr>
      </w:pPr>
    </w:p>
    <w:p w:rsidR="00865AD5" w:rsidRPr="00575B10" w:rsidRDefault="00F42759" w:rsidP="00865AD5">
      <w:pPr>
        <w:jc w:val="center"/>
        <w:rPr>
          <w:rFonts w:eastAsia="Times New Roman" w:cs="Times New Roman"/>
          <w:b/>
          <w:lang w:eastAsia="en-CA"/>
        </w:rPr>
      </w:pPr>
      <w:r>
        <w:rPr>
          <w:rFonts w:eastAsia="Times New Roman" w:cs="Times New Roman"/>
          <w:b/>
          <w:lang w:eastAsia="en-CA"/>
        </w:rPr>
        <w:t>Members of this bargaining u</w:t>
      </w:r>
      <w:r w:rsidR="00865AD5" w:rsidRPr="00575B10">
        <w:rPr>
          <w:rFonts w:eastAsia="Times New Roman" w:cs="Times New Roman"/>
          <w:b/>
          <w:lang w:eastAsia="en-CA"/>
        </w:rPr>
        <w:t>nit are in BCGEU Component 17, Local 1707</w:t>
      </w:r>
    </w:p>
    <w:p w:rsidR="00865AD5" w:rsidRDefault="00865AD5">
      <w:pPr>
        <w:jc w:val="left"/>
        <w:rPr>
          <w:lang w:val="en-GB"/>
        </w:rPr>
      </w:pPr>
    </w:p>
    <w:p w:rsidR="00865AD5" w:rsidRDefault="00865AD5">
      <w:pPr>
        <w:jc w:val="left"/>
        <w:rPr>
          <w:lang w:val="en-GB"/>
        </w:rPr>
      </w:pPr>
    </w:p>
    <w:p w:rsidR="00EC125C" w:rsidRDefault="00EC125C">
      <w:pPr>
        <w:jc w:val="left"/>
        <w:rPr>
          <w:lang w:val="en-GB"/>
        </w:rPr>
        <w:sectPr w:rsidR="00EC125C" w:rsidSect="00AC5B44">
          <w:headerReference w:type="even" r:id="rId15"/>
          <w:headerReference w:type="default" r:id="rId16"/>
          <w:footerReference w:type="default" r:id="rId17"/>
          <w:headerReference w:type="first" r:id="rId18"/>
          <w:pgSz w:w="12240" w:h="15840" w:code="1"/>
          <w:pgMar w:top="1440" w:right="1440" w:bottom="720" w:left="1440" w:header="720" w:footer="720" w:gutter="0"/>
          <w:pgNumType w:start="1"/>
          <w:cols w:space="720"/>
          <w:docGrid w:linePitch="360"/>
        </w:sectPr>
      </w:pPr>
    </w:p>
    <w:p w:rsidR="00E825E6" w:rsidRPr="00A45A7A" w:rsidRDefault="00E825E6" w:rsidP="00E825E6">
      <w:pPr>
        <w:pStyle w:val="Title1"/>
        <w:rPr>
          <w:lang w:val="en-GB"/>
        </w:rPr>
      </w:pPr>
      <w:bookmarkStart w:id="13" w:name="_Toc395092961"/>
      <w:bookmarkStart w:id="14" w:name="_Toc499305904"/>
      <w:r w:rsidRPr="00A45A7A">
        <w:rPr>
          <w:lang w:val="en-GB"/>
        </w:rPr>
        <w:lastRenderedPageBreak/>
        <w:t>DEFINITIONS</w:t>
      </w:r>
      <w:bookmarkEnd w:id="1"/>
      <w:bookmarkEnd w:id="2"/>
      <w:bookmarkEnd w:id="3"/>
      <w:bookmarkEnd w:id="4"/>
      <w:bookmarkEnd w:id="5"/>
      <w:bookmarkEnd w:id="6"/>
      <w:bookmarkEnd w:id="7"/>
      <w:bookmarkEnd w:id="8"/>
      <w:bookmarkEnd w:id="9"/>
      <w:bookmarkEnd w:id="10"/>
      <w:bookmarkEnd w:id="11"/>
      <w:bookmarkEnd w:id="12"/>
      <w:bookmarkEnd w:id="13"/>
      <w:bookmarkEnd w:id="14"/>
    </w:p>
    <w:p w:rsidR="00E825E6" w:rsidRPr="00A45A7A" w:rsidRDefault="00E825E6" w:rsidP="00E825E6">
      <w:pPr>
        <w:pStyle w:val="BodyText"/>
        <w:spacing w:after="120"/>
        <w:rPr>
          <w:lang w:val="en-GB"/>
        </w:rPr>
      </w:pPr>
      <w:r w:rsidRPr="00A45A7A">
        <w:rPr>
          <w:lang w:val="en-GB"/>
        </w:rPr>
        <w:t>For the purpose of clarification:</w:t>
      </w:r>
    </w:p>
    <w:p w:rsidR="00E825E6" w:rsidRPr="003E1317" w:rsidRDefault="00E825E6" w:rsidP="00E825E6">
      <w:pPr>
        <w:suppressAutoHyphens/>
        <w:spacing w:after="120"/>
        <w:rPr>
          <w:spacing w:val="-2"/>
          <w:lang w:val="en-GB"/>
        </w:rPr>
      </w:pPr>
      <w:r w:rsidRPr="00A45A7A">
        <w:rPr>
          <w:spacing w:val="-2"/>
          <w:lang w:val="en-GB"/>
        </w:rPr>
        <w:t>(a</w:t>
      </w:r>
      <w:r w:rsidR="005F15A6">
        <w:rPr>
          <w:spacing w:val="-2"/>
          <w:lang w:val="en-GB"/>
        </w:rPr>
        <w:t>)</w:t>
      </w:r>
      <w:r w:rsidRPr="00A45A7A">
        <w:rPr>
          <w:spacing w:val="-2"/>
          <w:lang w:val="en-GB"/>
        </w:rPr>
        <w:tab/>
      </w:r>
      <w:r w:rsidR="00FE532A" w:rsidRPr="00FE532A">
        <w:rPr>
          <w:spacing w:val="-2"/>
          <w:lang w:val="en-GB"/>
        </w:rPr>
        <w:t>"</w:t>
      </w:r>
      <w:r w:rsidR="00F42759">
        <w:rPr>
          <w:i/>
          <w:spacing w:val="-2"/>
          <w:lang w:val="en-GB"/>
        </w:rPr>
        <w:t>Bargaining u</w:t>
      </w:r>
      <w:r w:rsidRPr="00303A6E">
        <w:rPr>
          <w:i/>
          <w:spacing w:val="-2"/>
          <w:lang w:val="en-GB"/>
        </w:rPr>
        <w:t>nit</w:t>
      </w:r>
      <w:r w:rsidR="00FE532A" w:rsidRPr="00FE532A">
        <w:rPr>
          <w:spacing w:val="-2"/>
          <w:lang w:val="en-GB"/>
        </w:rPr>
        <w:t>"</w:t>
      </w:r>
      <w:r w:rsidRPr="00A45A7A">
        <w:rPr>
          <w:spacing w:val="-2"/>
          <w:lang w:val="en-GB"/>
        </w:rPr>
        <w:t xml:space="preserve"> </w:t>
      </w:r>
      <w:r w:rsidRPr="003E1317">
        <w:rPr>
          <w:spacing w:val="-2"/>
          <w:lang w:val="en-GB"/>
        </w:rPr>
        <w:t xml:space="preserve">means all employees of Interior Savings Credit Union, except those excluded by the </w:t>
      </w:r>
      <w:r w:rsidRPr="003E1317">
        <w:rPr>
          <w:i/>
          <w:spacing w:val="-2"/>
          <w:lang w:val="en-GB"/>
        </w:rPr>
        <w:t>Act</w:t>
      </w:r>
      <w:r w:rsidRPr="003E1317">
        <w:rPr>
          <w:spacing w:val="-2"/>
          <w:lang w:val="en-GB"/>
        </w:rPr>
        <w:t xml:space="preserve"> or </w:t>
      </w:r>
      <w:r w:rsidR="0016097D">
        <w:rPr>
          <w:spacing w:val="-2"/>
          <w:lang w:val="en-GB"/>
        </w:rPr>
        <w:t>pursuant to Clause 2.4 of this a</w:t>
      </w:r>
      <w:r w:rsidRPr="003E1317">
        <w:rPr>
          <w:spacing w:val="-2"/>
          <w:lang w:val="en-GB"/>
        </w:rPr>
        <w:t>greement.</w:t>
      </w:r>
    </w:p>
    <w:p w:rsidR="00E825E6" w:rsidRPr="00A45A7A" w:rsidRDefault="00E825E6" w:rsidP="00E825E6">
      <w:pPr>
        <w:suppressAutoHyphens/>
        <w:spacing w:after="120"/>
        <w:rPr>
          <w:spacing w:val="-2"/>
          <w:lang w:val="en-GB"/>
        </w:rPr>
      </w:pPr>
      <w:r w:rsidRPr="00A45A7A">
        <w:rPr>
          <w:spacing w:val="-2"/>
          <w:lang w:val="en-GB"/>
        </w:rPr>
        <w:t>(b)</w:t>
      </w:r>
      <w:r w:rsidRPr="00A45A7A">
        <w:rPr>
          <w:spacing w:val="-2"/>
          <w:lang w:val="en-GB"/>
        </w:rPr>
        <w:tab/>
      </w:r>
      <w:r w:rsidR="00FE532A" w:rsidRPr="00FE532A">
        <w:rPr>
          <w:spacing w:val="-2"/>
          <w:lang w:val="en-GB"/>
        </w:rPr>
        <w:t>"</w:t>
      </w:r>
      <w:r w:rsidRPr="00172A3F">
        <w:rPr>
          <w:i/>
          <w:spacing w:val="-2"/>
          <w:lang w:val="en-GB"/>
        </w:rPr>
        <w:t>Demotion</w:t>
      </w:r>
      <w:r w:rsidR="00FE532A" w:rsidRPr="00FE532A">
        <w:rPr>
          <w:spacing w:val="-2"/>
          <w:lang w:val="en-GB"/>
        </w:rPr>
        <w:t>"</w:t>
      </w:r>
      <w:r w:rsidRPr="00A45A7A">
        <w:rPr>
          <w:spacing w:val="-2"/>
          <w:lang w:val="en-GB"/>
        </w:rPr>
        <w:t xml:space="preserve"> means a change from an employee</w:t>
      </w:r>
      <w:r>
        <w:rPr>
          <w:spacing w:val="-2"/>
          <w:lang w:val="en-GB"/>
        </w:rPr>
        <w:t>'</w:t>
      </w:r>
      <w:r w:rsidRPr="00A45A7A">
        <w:rPr>
          <w:spacing w:val="-2"/>
          <w:lang w:val="en-GB"/>
        </w:rPr>
        <w:t>s position to one with a lower maximum salary.</w:t>
      </w:r>
    </w:p>
    <w:p w:rsidR="00E825E6" w:rsidRPr="00A45A7A" w:rsidRDefault="00E825E6" w:rsidP="00E825E6">
      <w:pPr>
        <w:suppressAutoHyphens/>
        <w:spacing w:after="120"/>
        <w:rPr>
          <w:spacing w:val="-2"/>
          <w:lang w:val="en-GB"/>
        </w:rPr>
      </w:pPr>
      <w:r w:rsidRPr="00A45A7A">
        <w:rPr>
          <w:spacing w:val="-2"/>
          <w:lang w:val="en-GB"/>
        </w:rPr>
        <w:t>(c)</w:t>
      </w:r>
      <w:r w:rsidRPr="00A45A7A">
        <w:rPr>
          <w:spacing w:val="-2"/>
          <w:lang w:val="en-GB"/>
        </w:rPr>
        <w:tab/>
      </w:r>
      <w:r w:rsidR="00FE532A" w:rsidRPr="00FE532A">
        <w:rPr>
          <w:spacing w:val="-2"/>
          <w:lang w:val="en-GB"/>
        </w:rPr>
        <w:t>"</w:t>
      </w:r>
      <w:r w:rsidRPr="00172A3F">
        <w:rPr>
          <w:i/>
          <w:spacing w:val="-2"/>
          <w:lang w:val="en-GB"/>
        </w:rPr>
        <w:t>Employee</w:t>
      </w:r>
      <w:r w:rsidR="00FE532A" w:rsidRPr="00FE532A">
        <w:rPr>
          <w:spacing w:val="-2"/>
          <w:lang w:val="en-GB"/>
        </w:rPr>
        <w:t>"</w:t>
      </w:r>
      <w:r w:rsidRPr="00A45A7A">
        <w:rPr>
          <w:spacing w:val="-2"/>
          <w:lang w:val="en-GB"/>
        </w:rPr>
        <w:t xml:space="preserve"> means a member of the bargaining unit and includes:</w:t>
      </w:r>
    </w:p>
    <w:p w:rsidR="00E825E6" w:rsidRPr="00A45A7A" w:rsidRDefault="00E825E6" w:rsidP="00E825E6">
      <w:pPr>
        <w:suppressAutoHyphens/>
        <w:spacing w:after="120"/>
        <w:ind w:left="720"/>
        <w:rPr>
          <w:spacing w:val="-2"/>
          <w:lang w:val="en-GB"/>
        </w:rPr>
      </w:pPr>
      <w:r w:rsidRPr="00A45A7A">
        <w:rPr>
          <w:spacing w:val="-2"/>
          <w:lang w:val="en-GB"/>
        </w:rPr>
        <w:t>(1)</w:t>
      </w:r>
      <w:r w:rsidRPr="00A45A7A">
        <w:rPr>
          <w:spacing w:val="-2"/>
          <w:lang w:val="en-GB"/>
        </w:rPr>
        <w:tab/>
      </w:r>
      <w:r w:rsidR="00FE532A" w:rsidRPr="00FE532A">
        <w:rPr>
          <w:spacing w:val="-2"/>
          <w:lang w:val="en-GB"/>
        </w:rPr>
        <w:t>"</w:t>
      </w:r>
      <w:r w:rsidRPr="00172A3F">
        <w:rPr>
          <w:i/>
          <w:spacing w:val="-2"/>
          <w:lang w:val="en-GB"/>
        </w:rPr>
        <w:t>Full-time employee</w:t>
      </w:r>
      <w:r w:rsidR="00FE532A" w:rsidRPr="00FE532A">
        <w:rPr>
          <w:spacing w:val="-2"/>
          <w:lang w:val="en-GB"/>
        </w:rPr>
        <w:t>"</w:t>
      </w:r>
      <w:r>
        <w:rPr>
          <w:spacing w:val="-2"/>
          <w:lang w:val="en-GB"/>
        </w:rPr>
        <w:t xml:space="preserve"> </w:t>
      </w:r>
      <w:r w:rsidRPr="00A45A7A">
        <w:rPr>
          <w:spacing w:val="-2"/>
          <w:lang w:val="en-GB"/>
        </w:rPr>
        <w:t>meaning an employee hired to work on a full-time basis in a regular continuing position.</w:t>
      </w:r>
    </w:p>
    <w:p w:rsidR="00E825E6" w:rsidRDefault="00E825E6" w:rsidP="00E825E6">
      <w:pPr>
        <w:suppressAutoHyphens/>
        <w:spacing w:after="120"/>
        <w:ind w:left="720"/>
        <w:rPr>
          <w:spacing w:val="-2"/>
          <w:lang w:val="en-GB"/>
        </w:rPr>
      </w:pPr>
      <w:r w:rsidRPr="00A45A7A">
        <w:rPr>
          <w:spacing w:val="-2"/>
          <w:lang w:val="en-GB"/>
        </w:rPr>
        <w:t>(2)</w:t>
      </w:r>
      <w:r w:rsidRPr="00A45A7A">
        <w:rPr>
          <w:spacing w:val="-2"/>
          <w:lang w:val="en-GB"/>
        </w:rPr>
        <w:tab/>
      </w:r>
      <w:r w:rsidR="00FE532A" w:rsidRPr="00FE532A">
        <w:rPr>
          <w:spacing w:val="-2"/>
          <w:lang w:val="en-GB"/>
        </w:rPr>
        <w:t>"</w:t>
      </w:r>
      <w:r w:rsidRPr="00172A3F">
        <w:rPr>
          <w:i/>
          <w:spacing w:val="-2"/>
          <w:lang w:val="en-GB"/>
        </w:rPr>
        <w:t>Part-time employee</w:t>
      </w:r>
      <w:r w:rsidR="00FE532A" w:rsidRPr="00FE532A">
        <w:rPr>
          <w:spacing w:val="-2"/>
          <w:lang w:val="en-GB"/>
        </w:rPr>
        <w:t>"</w:t>
      </w:r>
      <w:r>
        <w:rPr>
          <w:spacing w:val="-2"/>
          <w:lang w:val="en-GB"/>
        </w:rPr>
        <w:t xml:space="preserve"> </w:t>
      </w:r>
      <w:r w:rsidRPr="00A45A7A">
        <w:rPr>
          <w:spacing w:val="-2"/>
          <w:lang w:val="en-GB"/>
        </w:rPr>
        <w:t xml:space="preserve">meaning an employee who </w:t>
      </w:r>
      <w:r>
        <w:rPr>
          <w:spacing w:val="-2"/>
          <w:lang w:val="en-GB"/>
        </w:rPr>
        <w:t>is hired to work less than regular full</w:t>
      </w:r>
      <w:r>
        <w:rPr>
          <w:spacing w:val="-2"/>
          <w:lang w:val="en-GB"/>
        </w:rPr>
        <w:noBreakHyphen/>
        <w:t>time in a regular continuing position, having hours less than full-time hours.</w:t>
      </w:r>
    </w:p>
    <w:p w:rsidR="00E825E6" w:rsidRPr="00A45A7A" w:rsidRDefault="00E825E6" w:rsidP="00E825E6">
      <w:pPr>
        <w:suppressAutoHyphens/>
        <w:spacing w:after="120"/>
        <w:ind w:left="720"/>
        <w:rPr>
          <w:spacing w:val="-2"/>
          <w:lang w:val="en-GB"/>
        </w:rPr>
      </w:pPr>
      <w:r w:rsidRPr="00A45A7A">
        <w:rPr>
          <w:spacing w:val="-2"/>
          <w:lang w:val="en-GB"/>
        </w:rPr>
        <w:t>The Employer agrees that the number of part-time employees will be kept to a minimum so as to ensure that the need for full-time employees is not reduced.</w:t>
      </w:r>
    </w:p>
    <w:p w:rsidR="00E825E6" w:rsidRPr="00172A3F" w:rsidRDefault="00E825E6" w:rsidP="00E825E6">
      <w:pPr>
        <w:suppressAutoHyphens/>
        <w:spacing w:after="120"/>
        <w:ind w:left="720"/>
        <w:rPr>
          <w:spacing w:val="-2"/>
          <w:lang w:val="en-GB"/>
        </w:rPr>
      </w:pPr>
      <w:r>
        <w:rPr>
          <w:spacing w:val="-2"/>
          <w:lang w:val="en-GB"/>
        </w:rPr>
        <w:t>(3)</w:t>
      </w:r>
      <w:r>
        <w:rPr>
          <w:spacing w:val="-2"/>
          <w:lang w:val="en-GB"/>
        </w:rPr>
        <w:tab/>
      </w:r>
      <w:r w:rsidR="00FE532A" w:rsidRPr="00FE532A">
        <w:rPr>
          <w:spacing w:val="-2"/>
          <w:lang w:val="en-GB"/>
        </w:rPr>
        <w:t>"</w:t>
      </w:r>
      <w:r>
        <w:rPr>
          <w:i/>
          <w:spacing w:val="-2"/>
          <w:lang w:val="en-GB"/>
        </w:rPr>
        <w:t>Casual employee</w:t>
      </w:r>
      <w:r w:rsidR="00FE532A" w:rsidRPr="00FE532A">
        <w:rPr>
          <w:spacing w:val="-2"/>
          <w:lang w:val="en-GB"/>
        </w:rPr>
        <w:t>"</w:t>
      </w:r>
      <w:r>
        <w:rPr>
          <w:spacing w:val="-2"/>
          <w:lang w:val="en-GB"/>
        </w:rPr>
        <w:t xml:space="preserve"> meaning an employee hired to backfill regular full-time or regular part</w:t>
      </w:r>
      <w:r>
        <w:rPr>
          <w:spacing w:val="-2"/>
          <w:lang w:val="en-GB"/>
        </w:rPr>
        <w:noBreakHyphen/>
        <w:t>time employee positions and/or to carry out temporary projects, incidental assignments, or to address workloads during peak periods of business.</w:t>
      </w:r>
    </w:p>
    <w:p w:rsidR="00E825E6" w:rsidRPr="00A45A7A" w:rsidRDefault="00E825E6" w:rsidP="00E825E6">
      <w:pPr>
        <w:suppressAutoHyphens/>
        <w:spacing w:after="120"/>
        <w:rPr>
          <w:spacing w:val="-2"/>
          <w:lang w:val="en-GB"/>
        </w:rPr>
      </w:pPr>
      <w:r w:rsidRPr="00A45A7A">
        <w:rPr>
          <w:spacing w:val="-2"/>
          <w:lang w:val="en-GB"/>
        </w:rPr>
        <w:t>(d)</w:t>
      </w:r>
      <w:r w:rsidRPr="00A45A7A">
        <w:rPr>
          <w:spacing w:val="-2"/>
          <w:lang w:val="en-GB"/>
        </w:rPr>
        <w:tab/>
      </w:r>
      <w:r w:rsidR="00FE532A" w:rsidRPr="00FE532A">
        <w:rPr>
          <w:spacing w:val="-2"/>
          <w:lang w:val="en-GB"/>
        </w:rPr>
        <w:t>"</w:t>
      </w:r>
      <w:r>
        <w:rPr>
          <w:i/>
          <w:spacing w:val="-2"/>
          <w:lang w:val="en-GB"/>
        </w:rPr>
        <w:t>Employer</w:t>
      </w:r>
      <w:r w:rsidR="00FE532A" w:rsidRPr="00FE532A">
        <w:rPr>
          <w:spacing w:val="-2"/>
          <w:lang w:val="en-GB"/>
        </w:rPr>
        <w:t>"</w:t>
      </w:r>
      <w:r w:rsidRPr="00A45A7A">
        <w:rPr>
          <w:spacing w:val="-2"/>
          <w:lang w:val="en-GB"/>
        </w:rPr>
        <w:t xml:space="preserve"> means </w:t>
      </w:r>
      <w:r>
        <w:rPr>
          <w:spacing w:val="-2"/>
          <w:lang w:val="en-GB"/>
        </w:rPr>
        <w:t>Interior Savings Credit Union.</w:t>
      </w:r>
    </w:p>
    <w:p w:rsidR="00E825E6" w:rsidRPr="00A45A7A" w:rsidRDefault="00E825E6" w:rsidP="00E825E6">
      <w:pPr>
        <w:suppressAutoHyphens/>
        <w:spacing w:after="120"/>
        <w:rPr>
          <w:spacing w:val="-2"/>
          <w:lang w:val="en-GB"/>
        </w:rPr>
      </w:pPr>
      <w:r w:rsidRPr="00A45A7A">
        <w:rPr>
          <w:spacing w:val="-2"/>
          <w:lang w:val="en-GB"/>
        </w:rPr>
        <w:t>(e)</w:t>
      </w:r>
      <w:r w:rsidRPr="00A45A7A">
        <w:rPr>
          <w:spacing w:val="-2"/>
          <w:lang w:val="en-GB"/>
        </w:rPr>
        <w:tab/>
      </w:r>
      <w:r w:rsidR="00FE532A" w:rsidRPr="00FE532A">
        <w:rPr>
          <w:spacing w:val="-2"/>
          <w:lang w:val="en-GB"/>
        </w:rPr>
        <w:t>"</w:t>
      </w:r>
      <w:r w:rsidRPr="00172A3F">
        <w:rPr>
          <w:i/>
          <w:spacing w:val="-2"/>
          <w:lang w:val="en-GB"/>
        </w:rPr>
        <w:t>Lateral transfer</w:t>
      </w:r>
      <w:r w:rsidR="00FE532A" w:rsidRPr="00FE532A">
        <w:rPr>
          <w:spacing w:val="-2"/>
          <w:lang w:val="en-GB"/>
        </w:rPr>
        <w:t>"</w:t>
      </w:r>
      <w:r w:rsidRPr="00A45A7A">
        <w:rPr>
          <w:spacing w:val="-2"/>
          <w:lang w:val="en-GB"/>
        </w:rPr>
        <w:t xml:space="preserve"> or </w:t>
      </w:r>
      <w:r w:rsidR="00FE532A" w:rsidRPr="00FE532A">
        <w:rPr>
          <w:spacing w:val="-2"/>
          <w:lang w:val="en-GB"/>
        </w:rPr>
        <w:t>"</w:t>
      </w:r>
      <w:r w:rsidRPr="00172A3F">
        <w:rPr>
          <w:i/>
          <w:spacing w:val="-2"/>
          <w:lang w:val="en-GB"/>
        </w:rPr>
        <w:t>transfer</w:t>
      </w:r>
      <w:r w:rsidR="00FE532A" w:rsidRPr="00FE532A">
        <w:rPr>
          <w:spacing w:val="-2"/>
          <w:lang w:val="en-GB"/>
        </w:rPr>
        <w:t>"</w:t>
      </w:r>
      <w:r w:rsidRPr="00A45A7A">
        <w:rPr>
          <w:spacing w:val="-2"/>
          <w:lang w:val="en-GB"/>
        </w:rPr>
        <w:t xml:space="preserve"> refers to the movement of an employee from one position to </w:t>
      </w:r>
      <w:r w:rsidR="00CC3F24" w:rsidRPr="00A45A7A">
        <w:rPr>
          <w:spacing w:val="-2"/>
          <w:lang w:val="en-GB"/>
        </w:rPr>
        <w:t>another, which</w:t>
      </w:r>
      <w:r w:rsidRPr="00A45A7A">
        <w:rPr>
          <w:spacing w:val="-2"/>
          <w:lang w:val="en-GB"/>
        </w:rPr>
        <w:t xml:space="preserve"> does not constitute a demotion or promotion.</w:t>
      </w:r>
    </w:p>
    <w:p w:rsidR="00E825E6" w:rsidRPr="00A45A7A" w:rsidRDefault="00E825E6" w:rsidP="00E825E6">
      <w:pPr>
        <w:suppressAutoHyphens/>
        <w:spacing w:after="120"/>
        <w:rPr>
          <w:spacing w:val="-2"/>
          <w:lang w:val="en-GB"/>
        </w:rPr>
      </w:pPr>
      <w:r w:rsidRPr="00A45A7A">
        <w:rPr>
          <w:spacing w:val="-2"/>
          <w:lang w:val="en-GB"/>
        </w:rPr>
        <w:t>(f)</w:t>
      </w:r>
      <w:r w:rsidRPr="00A45A7A">
        <w:rPr>
          <w:spacing w:val="-2"/>
          <w:lang w:val="en-GB"/>
        </w:rPr>
        <w:tab/>
      </w:r>
      <w:r w:rsidR="00FE532A" w:rsidRPr="00FE532A">
        <w:rPr>
          <w:spacing w:val="-2"/>
          <w:lang w:val="en-GB"/>
        </w:rPr>
        <w:t>"</w:t>
      </w:r>
      <w:r w:rsidRPr="00172A3F">
        <w:rPr>
          <w:i/>
          <w:spacing w:val="-2"/>
          <w:lang w:val="en-GB"/>
        </w:rPr>
        <w:t>Layoff</w:t>
      </w:r>
      <w:r w:rsidR="00FE532A" w:rsidRPr="00FE532A">
        <w:rPr>
          <w:spacing w:val="-2"/>
          <w:lang w:val="en-GB"/>
        </w:rPr>
        <w:t>"</w:t>
      </w:r>
      <w:r w:rsidRPr="00A45A7A">
        <w:rPr>
          <w:spacing w:val="-2"/>
          <w:lang w:val="en-GB"/>
        </w:rPr>
        <w:t xml:space="preserve"> is a cessation of employment as a result of a reduction of the amount of regularly scheduled work required to be done by the Employer and where, should work become available, employees will be recalled in accordance with this </w:t>
      </w:r>
      <w:r w:rsidR="0016097D">
        <w:rPr>
          <w:spacing w:val="-2"/>
          <w:lang w:val="en-GB"/>
        </w:rPr>
        <w:t>a</w:t>
      </w:r>
      <w:r w:rsidRPr="00A45A7A">
        <w:rPr>
          <w:spacing w:val="-2"/>
          <w:lang w:val="en-GB"/>
        </w:rPr>
        <w:t>greement.</w:t>
      </w:r>
    </w:p>
    <w:p w:rsidR="00E825E6" w:rsidRPr="00A45A7A" w:rsidRDefault="00E825E6" w:rsidP="00E825E6">
      <w:pPr>
        <w:suppressAutoHyphens/>
        <w:spacing w:after="120"/>
        <w:rPr>
          <w:spacing w:val="-2"/>
          <w:lang w:val="en-GB"/>
        </w:rPr>
      </w:pPr>
      <w:r w:rsidRPr="00A45A7A">
        <w:rPr>
          <w:spacing w:val="-2"/>
          <w:lang w:val="en-GB"/>
        </w:rPr>
        <w:t>(g)</w:t>
      </w:r>
      <w:r w:rsidRPr="00A45A7A">
        <w:rPr>
          <w:spacing w:val="-2"/>
          <w:lang w:val="en-GB"/>
        </w:rPr>
        <w:tab/>
      </w:r>
      <w:r w:rsidR="00FE532A" w:rsidRPr="00FE532A">
        <w:rPr>
          <w:spacing w:val="-2"/>
          <w:lang w:val="en-GB"/>
        </w:rPr>
        <w:t>"</w:t>
      </w:r>
      <w:r w:rsidRPr="00172A3F">
        <w:rPr>
          <w:i/>
          <w:spacing w:val="-2"/>
          <w:lang w:val="en-GB"/>
        </w:rPr>
        <w:t>Leave of absence with pay</w:t>
      </w:r>
      <w:r w:rsidR="00FE532A" w:rsidRPr="00FE532A">
        <w:rPr>
          <w:spacing w:val="-2"/>
          <w:lang w:val="en-GB"/>
        </w:rPr>
        <w:t>"</w:t>
      </w:r>
      <w:r w:rsidRPr="00A45A7A">
        <w:rPr>
          <w:spacing w:val="-2"/>
          <w:lang w:val="en-GB"/>
        </w:rPr>
        <w:t xml:space="preserve"> means to be absent from duty with permission and with pay.</w:t>
      </w:r>
    </w:p>
    <w:p w:rsidR="00E825E6" w:rsidRPr="00A45A7A" w:rsidRDefault="00E825E6" w:rsidP="00E825E6">
      <w:pPr>
        <w:suppressAutoHyphens/>
        <w:spacing w:after="120"/>
        <w:rPr>
          <w:spacing w:val="-2"/>
          <w:lang w:val="en-GB"/>
        </w:rPr>
      </w:pPr>
      <w:r w:rsidRPr="00A45A7A">
        <w:rPr>
          <w:spacing w:val="-2"/>
          <w:lang w:val="en-GB"/>
        </w:rPr>
        <w:t>(h)</w:t>
      </w:r>
      <w:r w:rsidRPr="00A45A7A">
        <w:rPr>
          <w:spacing w:val="-2"/>
          <w:lang w:val="en-GB"/>
        </w:rPr>
        <w:tab/>
      </w:r>
      <w:r w:rsidR="00FE532A" w:rsidRPr="00FE532A">
        <w:rPr>
          <w:spacing w:val="-2"/>
          <w:lang w:val="en-GB"/>
        </w:rPr>
        <w:t>"</w:t>
      </w:r>
      <w:r w:rsidRPr="00172A3F">
        <w:rPr>
          <w:i/>
          <w:spacing w:val="-2"/>
          <w:lang w:val="en-GB"/>
        </w:rPr>
        <w:t>Leave of absence without pay</w:t>
      </w:r>
      <w:r w:rsidR="00FE532A" w:rsidRPr="00FE532A">
        <w:rPr>
          <w:spacing w:val="-2"/>
          <w:lang w:val="en-GB"/>
        </w:rPr>
        <w:t>"</w:t>
      </w:r>
      <w:r w:rsidRPr="00A45A7A">
        <w:rPr>
          <w:spacing w:val="-2"/>
          <w:lang w:val="en-GB"/>
        </w:rPr>
        <w:t xml:space="preserve"> means to be absent from duty with permission but without pay.</w:t>
      </w:r>
    </w:p>
    <w:p w:rsidR="00E825E6" w:rsidRPr="00A45A7A" w:rsidRDefault="00E825E6" w:rsidP="00E825E6">
      <w:pPr>
        <w:suppressAutoHyphens/>
        <w:spacing w:after="120"/>
        <w:rPr>
          <w:spacing w:val="-2"/>
          <w:lang w:val="en-GB"/>
        </w:rPr>
      </w:pPr>
      <w:r w:rsidRPr="00A45A7A">
        <w:rPr>
          <w:spacing w:val="-2"/>
          <w:lang w:val="en-GB"/>
        </w:rPr>
        <w:t>(i)</w:t>
      </w:r>
      <w:r w:rsidRPr="00A45A7A">
        <w:rPr>
          <w:spacing w:val="-2"/>
          <w:lang w:val="en-GB"/>
        </w:rPr>
        <w:tab/>
      </w:r>
      <w:r w:rsidR="00FE532A" w:rsidRPr="00FE532A">
        <w:rPr>
          <w:spacing w:val="-2"/>
          <w:lang w:val="en-GB"/>
        </w:rPr>
        <w:t>"</w:t>
      </w:r>
      <w:r w:rsidRPr="00172A3F">
        <w:rPr>
          <w:i/>
          <w:spacing w:val="-2"/>
          <w:lang w:val="en-GB"/>
        </w:rPr>
        <w:t>Probationary period</w:t>
      </w:r>
      <w:r w:rsidR="00FE532A" w:rsidRPr="00FE532A">
        <w:rPr>
          <w:spacing w:val="-2"/>
          <w:lang w:val="en-GB"/>
        </w:rPr>
        <w:t>"</w:t>
      </w:r>
      <w:r w:rsidRPr="00A45A7A">
        <w:rPr>
          <w:spacing w:val="-2"/>
          <w:lang w:val="en-GB"/>
        </w:rPr>
        <w:t xml:space="preserve"> means:</w:t>
      </w:r>
    </w:p>
    <w:p w:rsidR="00E825E6" w:rsidRPr="00A45A7A" w:rsidRDefault="00E825E6" w:rsidP="00CC3F24">
      <w:pPr>
        <w:suppressAutoHyphens/>
        <w:ind w:left="720"/>
        <w:rPr>
          <w:spacing w:val="-2"/>
          <w:lang w:val="en-GB"/>
        </w:rPr>
      </w:pPr>
      <w:r w:rsidRPr="00A45A7A">
        <w:rPr>
          <w:spacing w:val="-2"/>
          <w:lang w:val="en-GB"/>
        </w:rPr>
        <w:t>(1)</w:t>
      </w:r>
      <w:r w:rsidRPr="00A45A7A">
        <w:rPr>
          <w:spacing w:val="-2"/>
          <w:lang w:val="en-GB"/>
        </w:rPr>
        <w:tab/>
        <w:t xml:space="preserve">all employees shall be considered probationary for the </w:t>
      </w:r>
      <w:r w:rsidR="0008242E" w:rsidRPr="0008242E">
        <w:rPr>
          <w:spacing w:val="-2"/>
          <w:lang w:val="en-GB"/>
        </w:rPr>
        <w:t>six months</w:t>
      </w:r>
      <w:r w:rsidRPr="00A45A7A">
        <w:rPr>
          <w:spacing w:val="-2"/>
          <w:lang w:val="en-GB"/>
        </w:rPr>
        <w:t xml:space="preserve"> following date of hire;</w:t>
      </w:r>
    </w:p>
    <w:p w:rsidR="00E825E6" w:rsidRPr="00A45A7A" w:rsidRDefault="00E825E6" w:rsidP="00E825E6">
      <w:pPr>
        <w:suppressAutoHyphens/>
        <w:spacing w:after="120"/>
        <w:ind w:firstLine="720"/>
        <w:rPr>
          <w:spacing w:val="-2"/>
          <w:lang w:val="en-GB"/>
        </w:rPr>
      </w:pPr>
      <w:r w:rsidRPr="00A45A7A">
        <w:rPr>
          <w:spacing w:val="-2"/>
          <w:lang w:val="en-GB"/>
        </w:rPr>
        <w:t>(2)</w:t>
      </w:r>
      <w:r w:rsidRPr="00A45A7A">
        <w:rPr>
          <w:spacing w:val="-2"/>
          <w:lang w:val="en-GB"/>
        </w:rPr>
        <w:tab/>
        <w:t>the probationary period may be extended by mutual agreement.</w:t>
      </w:r>
    </w:p>
    <w:p w:rsidR="00E825E6" w:rsidRPr="00A45A7A" w:rsidRDefault="00E825E6" w:rsidP="00E825E6">
      <w:pPr>
        <w:suppressAutoHyphens/>
        <w:spacing w:after="120"/>
        <w:rPr>
          <w:spacing w:val="-2"/>
          <w:lang w:val="en-GB"/>
        </w:rPr>
      </w:pPr>
      <w:r w:rsidRPr="00A45A7A">
        <w:rPr>
          <w:spacing w:val="-2"/>
          <w:lang w:val="en-GB"/>
        </w:rPr>
        <w:t>(j)</w:t>
      </w:r>
      <w:r w:rsidRPr="00A45A7A">
        <w:rPr>
          <w:spacing w:val="-2"/>
          <w:lang w:val="en-GB"/>
        </w:rPr>
        <w:tab/>
      </w:r>
      <w:r w:rsidR="00FE532A" w:rsidRPr="00FE532A">
        <w:rPr>
          <w:spacing w:val="-2"/>
          <w:lang w:val="en-GB"/>
        </w:rPr>
        <w:t>"</w:t>
      </w:r>
      <w:r w:rsidRPr="00172A3F">
        <w:rPr>
          <w:i/>
          <w:spacing w:val="-2"/>
          <w:lang w:val="en-GB"/>
        </w:rPr>
        <w:t>Promotion</w:t>
      </w:r>
      <w:r w:rsidR="00FE532A" w:rsidRPr="00FE532A">
        <w:rPr>
          <w:spacing w:val="-2"/>
          <w:lang w:val="en-GB"/>
        </w:rPr>
        <w:t>"</w:t>
      </w:r>
      <w:r w:rsidRPr="00A45A7A">
        <w:rPr>
          <w:spacing w:val="-2"/>
          <w:lang w:val="en-GB"/>
        </w:rPr>
        <w:t xml:space="preserve"> means a change from an employee</w:t>
      </w:r>
      <w:r>
        <w:rPr>
          <w:spacing w:val="-2"/>
          <w:lang w:val="en-GB"/>
        </w:rPr>
        <w:t>'</w:t>
      </w:r>
      <w:r w:rsidRPr="00A45A7A">
        <w:rPr>
          <w:spacing w:val="-2"/>
          <w:lang w:val="en-GB"/>
        </w:rPr>
        <w:t>s position to one with a higher maximum salary level.</w:t>
      </w:r>
    </w:p>
    <w:p w:rsidR="00E825E6" w:rsidRPr="00A45A7A" w:rsidRDefault="00E825E6" w:rsidP="00E825E6">
      <w:pPr>
        <w:suppressAutoHyphens/>
        <w:spacing w:after="120"/>
        <w:rPr>
          <w:spacing w:val="-2"/>
          <w:lang w:val="en-GB"/>
        </w:rPr>
      </w:pPr>
      <w:r w:rsidRPr="00A45A7A">
        <w:rPr>
          <w:spacing w:val="-2"/>
          <w:lang w:val="en-GB"/>
        </w:rPr>
        <w:t>(k)</w:t>
      </w:r>
      <w:r w:rsidRPr="00A45A7A">
        <w:rPr>
          <w:spacing w:val="-2"/>
          <w:lang w:val="en-GB"/>
        </w:rPr>
        <w:tab/>
      </w:r>
      <w:r w:rsidR="00FE532A" w:rsidRPr="00FE532A">
        <w:rPr>
          <w:spacing w:val="-2"/>
          <w:lang w:val="en-GB"/>
        </w:rPr>
        <w:t>"</w:t>
      </w:r>
      <w:r w:rsidRPr="00172A3F">
        <w:rPr>
          <w:i/>
          <w:spacing w:val="-2"/>
          <w:lang w:val="en-GB"/>
        </w:rPr>
        <w:t>Shift</w:t>
      </w:r>
      <w:r w:rsidR="00FE532A" w:rsidRPr="00FE532A">
        <w:rPr>
          <w:spacing w:val="-2"/>
          <w:lang w:val="en-GB"/>
        </w:rPr>
        <w:t>"</w:t>
      </w:r>
      <w:r w:rsidRPr="00A45A7A">
        <w:rPr>
          <w:spacing w:val="-2"/>
          <w:lang w:val="en-GB"/>
        </w:rPr>
        <w:t xml:space="preserve"> means the period of scheduled straight-time working hours on a scheduled workday where the hours scheduled are consecutive except for the meal period.</w:t>
      </w:r>
    </w:p>
    <w:p w:rsidR="00E825E6" w:rsidRPr="00A45A7A" w:rsidRDefault="00E825E6" w:rsidP="00E825E6">
      <w:pPr>
        <w:suppressAutoHyphens/>
        <w:spacing w:after="120"/>
        <w:rPr>
          <w:spacing w:val="-2"/>
          <w:lang w:val="en-GB"/>
        </w:rPr>
      </w:pPr>
      <w:r w:rsidRPr="00A45A7A">
        <w:rPr>
          <w:spacing w:val="-2"/>
          <w:lang w:val="en-GB"/>
        </w:rPr>
        <w:t>(l)</w:t>
      </w:r>
      <w:r w:rsidRPr="00A45A7A">
        <w:rPr>
          <w:spacing w:val="-2"/>
          <w:lang w:val="en-GB"/>
        </w:rPr>
        <w:tab/>
      </w:r>
      <w:r w:rsidR="00FE532A" w:rsidRPr="00FE532A">
        <w:rPr>
          <w:spacing w:val="-2"/>
          <w:lang w:val="en-GB"/>
        </w:rPr>
        <w:t>"</w:t>
      </w:r>
      <w:r w:rsidRPr="00172A3F">
        <w:rPr>
          <w:i/>
          <w:spacing w:val="-2"/>
          <w:lang w:val="en-GB"/>
        </w:rPr>
        <w:t>Status</w:t>
      </w:r>
      <w:r w:rsidR="00FE532A" w:rsidRPr="00FE532A">
        <w:rPr>
          <w:spacing w:val="-2"/>
          <w:lang w:val="en-GB"/>
        </w:rPr>
        <w:t>"</w:t>
      </w:r>
      <w:r w:rsidRPr="00A45A7A">
        <w:rPr>
          <w:spacing w:val="-2"/>
          <w:lang w:val="en-GB"/>
        </w:rPr>
        <w:t xml:space="preserve"> means full-time, part-time or </w:t>
      </w:r>
      <w:r>
        <w:rPr>
          <w:spacing w:val="-2"/>
          <w:lang w:val="en-GB"/>
        </w:rPr>
        <w:t>casual employee</w:t>
      </w:r>
      <w:r w:rsidRPr="00A45A7A">
        <w:rPr>
          <w:spacing w:val="-2"/>
          <w:lang w:val="en-GB"/>
        </w:rPr>
        <w:t>.</w:t>
      </w:r>
    </w:p>
    <w:p w:rsidR="00E825E6" w:rsidRPr="00A45A7A" w:rsidRDefault="00E825E6" w:rsidP="00E825E6">
      <w:pPr>
        <w:suppressAutoHyphens/>
        <w:spacing w:after="120"/>
        <w:rPr>
          <w:spacing w:val="-2"/>
          <w:lang w:val="en-GB"/>
        </w:rPr>
      </w:pPr>
      <w:r w:rsidRPr="00A45A7A">
        <w:rPr>
          <w:spacing w:val="-2"/>
          <w:lang w:val="en-GB"/>
        </w:rPr>
        <w:t>(m)</w:t>
      </w:r>
      <w:r w:rsidRPr="00A45A7A">
        <w:rPr>
          <w:spacing w:val="-2"/>
          <w:lang w:val="en-GB"/>
        </w:rPr>
        <w:tab/>
      </w:r>
      <w:r w:rsidR="00FE532A" w:rsidRPr="00FE532A">
        <w:rPr>
          <w:spacing w:val="-2"/>
          <w:lang w:val="en-GB"/>
        </w:rPr>
        <w:t>"</w:t>
      </w:r>
      <w:r w:rsidRPr="001B313E">
        <w:rPr>
          <w:i/>
          <w:spacing w:val="-2"/>
          <w:lang w:val="en-GB"/>
        </w:rPr>
        <w:t>Union</w:t>
      </w:r>
      <w:r w:rsidR="00FE532A" w:rsidRPr="00FE532A">
        <w:rPr>
          <w:spacing w:val="-2"/>
          <w:lang w:val="en-GB"/>
        </w:rPr>
        <w:t>"</w:t>
      </w:r>
      <w:r w:rsidRPr="00A45A7A">
        <w:rPr>
          <w:spacing w:val="-2"/>
          <w:lang w:val="en-GB"/>
        </w:rPr>
        <w:t xml:space="preserve"> means the B.C. Government and Service Employees</w:t>
      </w:r>
      <w:r>
        <w:rPr>
          <w:spacing w:val="-2"/>
          <w:lang w:val="en-GB"/>
        </w:rPr>
        <w:t>'</w:t>
      </w:r>
      <w:r w:rsidRPr="00A45A7A">
        <w:rPr>
          <w:spacing w:val="-2"/>
          <w:lang w:val="en-GB"/>
        </w:rPr>
        <w:t xml:space="preserve"> Union.</w:t>
      </w:r>
    </w:p>
    <w:p w:rsidR="00E825E6" w:rsidRDefault="00E825E6" w:rsidP="00E825E6">
      <w:pPr>
        <w:suppressAutoHyphens/>
        <w:spacing w:after="160"/>
        <w:rPr>
          <w:lang w:val="en-GB"/>
        </w:rPr>
      </w:pPr>
      <w:r w:rsidRPr="00A45A7A">
        <w:rPr>
          <w:lang w:val="en-GB"/>
        </w:rPr>
        <w:t>(n)</w:t>
      </w:r>
      <w:r w:rsidRPr="00A45A7A">
        <w:rPr>
          <w:lang w:val="en-GB"/>
        </w:rPr>
        <w:tab/>
      </w:r>
      <w:r w:rsidR="00FE532A" w:rsidRPr="00FE532A">
        <w:rPr>
          <w:lang w:val="en-GB"/>
        </w:rPr>
        <w:t>"</w:t>
      </w:r>
      <w:r w:rsidRPr="001B313E">
        <w:rPr>
          <w:i/>
          <w:lang w:val="en-GB"/>
        </w:rPr>
        <w:t>Workday</w:t>
      </w:r>
      <w:r w:rsidR="00FE532A" w:rsidRPr="00FE532A">
        <w:rPr>
          <w:lang w:val="en-GB"/>
        </w:rPr>
        <w:t>"</w:t>
      </w:r>
      <w:r w:rsidRPr="00A45A7A">
        <w:rPr>
          <w:lang w:val="en-GB"/>
        </w:rPr>
        <w:t xml:space="preserve"> is a period of 24 consecutive hours commencing with the starting time of any shift.</w:t>
      </w:r>
    </w:p>
    <w:p w:rsidR="00865AD5" w:rsidRDefault="00865AD5" w:rsidP="00E825E6">
      <w:pPr>
        <w:suppressAutoHyphens/>
        <w:spacing w:after="160"/>
        <w:rPr>
          <w:lang w:val="en-GB"/>
        </w:rPr>
      </w:pPr>
      <w:r w:rsidRPr="00575B10">
        <w:rPr>
          <w:lang w:val="en-GB"/>
        </w:rPr>
        <w:t>(o)</w:t>
      </w:r>
      <w:r w:rsidRPr="00575B10">
        <w:rPr>
          <w:lang w:val="en-GB"/>
        </w:rPr>
        <w:tab/>
      </w:r>
      <w:r w:rsidR="00FE532A" w:rsidRPr="00FE532A">
        <w:rPr>
          <w:lang w:val="en-GB"/>
        </w:rPr>
        <w:t>"</w:t>
      </w:r>
      <w:r w:rsidRPr="00575B10">
        <w:rPr>
          <w:i/>
          <w:lang w:val="en-GB"/>
        </w:rPr>
        <w:t>Spouse</w:t>
      </w:r>
      <w:r w:rsidR="00FE532A" w:rsidRPr="00FE532A">
        <w:rPr>
          <w:lang w:val="en-GB"/>
        </w:rPr>
        <w:t>"</w:t>
      </w:r>
      <w:r w:rsidRPr="00575B10">
        <w:rPr>
          <w:lang w:val="en-GB"/>
        </w:rPr>
        <w:t xml:space="preserve"> means a person of the same or opposite gender to whom the employee is legally married or who has cohabited with the employee for a period of not less than one year.</w:t>
      </w:r>
    </w:p>
    <w:p w:rsidR="003A0C65" w:rsidRPr="00575B10" w:rsidRDefault="003A0C65" w:rsidP="003A0C65">
      <w:pPr>
        <w:rPr>
          <w:lang w:val="en-GB"/>
        </w:rPr>
      </w:pPr>
    </w:p>
    <w:p w:rsidR="00E825E6" w:rsidRPr="001B313E" w:rsidRDefault="00E825E6" w:rsidP="00865AD5">
      <w:pPr>
        <w:pStyle w:val="Heading1"/>
        <w:autoSpaceDE w:val="0"/>
        <w:autoSpaceDN w:val="0"/>
        <w:adjustRightInd w:val="0"/>
        <w:rPr>
          <w:spacing w:val="-2"/>
          <w:lang w:val="en-GB"/>
        </w:rPr>
      </w:pPr>
      <w:bookmarkStart w:id="15" w:name="_Toc107803353"/>
      <w:bookmarkStart w:id="16" w:name="_Toc107803573"/>
      <w:bookmarkStart w:id="17" w:name="_Toc107803793"/>
      <w:bookmarkStart w:id="18" w:name="_Toc107804102"/>
      <w:bookmarkStart w:id="19" w:name="_Toc107804903"/>
      <w:bookmarkStart w:id="20" w:name="_Toc112208690"/>
      <w:bookmarkStart w:id="21" w:name="_Toc112208908"/>
      <w:bookmarkStart w:id="22" w:name="_Toc134335273"/>
      <w:bookmarkStart w:id="23" w:name="_Toc134335493"/>
      <w:bookmarkStart w:id="24" w:name="_Toc181762539"/>
      <w:bookmarkStart w:id="25" w:name="_Toc201648177"/>
      <w:bookmarkStart w:id="26" w:name="_Toc304288703"/>
      <w:bookmarkStart w:id="27" w:name="_Toc395092962"/>
      <w:bookmarkStart w:id="28" w:name="_Toc499305905"/>
      <w:r w:rsidRPr="00A45A7A">
        <w:rPr>
          <w:lang w:val="en-GB"/>
        </w:rPr>
        <w:lastRenderedPageBreak/>
        <w:t>PREAMBLE</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E825E6" w:rsidRPr="00A45A7A" w:rsidRDefault="00E825E6" w:rsidP="00865AD5">
      <w:pPr>
        <w:pStyle w:val="Heading2"/>
        <w:keepLines/>
        <w:tabs>
          <w:tab w:val="clear" w:pos="0"/>
        </w:tabs>
        <w:autoSpaceDE w:val="0"/>
        <w:autoSpaceDN w:val="0"/>
        <w:adjustRightInd w:val="0"/>
        <w:rPr>
          <w:lang w:val="en-GB"/>
        </w:rPr>
      </w:pPr>
      <w:bookmarkStart w:id="29" w:name="_Toc107803354"/>
      <w:bookmarkStart w:id="30" w:name="_Toc107803574"/>
      <w:bookmarkStart w:id="31" w:name="_Toc107803794"/>
      <w:bookmarkStart w:id="32" w:name="_Toc107804103"/>
      <w:bookmarkStart w:id="33" w:name="_Toc107804904"/>
      <w:bookmarkStart w:id="34" w:name="_Toc112208691"/>
      <w:bookmarkStart w:id="35" w:name="_Toc112208909"/>
      <w:bookmarkStart w:id="36" w:name="_Toc134335274"/>
      <w:bookmarkStart w:id="37" w:name="_Toc134335494"/>
      <w:bookmarkStart w:id="38" w:name="_Toc181762540"/>
      <w:bookmarkStart w:id="39" w:name="_Toc201648178"/>
      <w:bookmarkStart w:id="40" w:name="_Toc304288704"/>
      <w:bookmarkStart w:id="41" w:name="_Toc395092963"/>
      <w:bookmarkStart w:id="42" w:name="_Toc499305906"/>
      <w:r w:rsidRPr="00A45A7A">
        <w:rPr>
          <w:lang w:val="en-GB"/>
        </w:rPr>
        <w:t>Purpose of Agreement</w:t>
      </w:r>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825E6" w:rsidRPr="00A45A7A" w:rsidRDefault="00E825E6" w:rsidP="00865AD5">
      <w:pPr>
        <w:pStyle w:val="Heading3"/>
        <w:keepNext/>
        <w:keepLines/>
        <w:autoSpaceDE w:val="0"/>
        <w:autoSpaceDN w:val="0"/>
        <w:adjustRightInd w:val="0"/>
        <w:rPr>
          <w:lang w:val="en-GB"/>
        </w:rPr>
      </w:pPr>
      <w:r w:rsidRPr="00A45A7A">
        <w:rPr>
          <w:lang w:val="en-GB"/>
        </w:rPr>
        <w:t xml:space="preserve">The purpose of this </w:t>
      </w:r>
      <w:r w:rsidR="0016097D">
        <w:rPr>
          <w:lang w:val="en-GB"/>
        </w:rPr>
        <w:t>a</w:t>
      </w:r>
      <w:r w:rsidRPr="00A45A7A">
        <w:rPr>
          <w:lang w:val="en-GB"/>
        </w:rPr>
        <w:t>greement is to establish and maintain a harmonious relationship between the Employer, its employees and the Union, and to clearly define the hours of work, rates of pay and conditions of employment, and to provide an amicable method of settling grievances which may arise from time to time; and to promote mutual interest of the Employer and its employees.</w:t>
      </w:r>
    </w:p>
    <w:p w:rsidR="00E825E6" w:rsidRPr="00A45A7A" w:rsidRDefault="00E825E6" w:rsidP="00E825E6">
      <w:pPr>
        <w:pStyle w:val="Heading3"/>
        <w:autoSpaceDE w:val="0"/>
        <w:autoSpaceDN w:val="0"/>
        <w:adjustRightInd w:val="0"/>
        <w:rPr>
          <w:lang w:val="en-GB"/>
        </w:rPr>
      </w:pPr>
      <w:r w:rsidRPr="00A45A7A">
        <w:rPr>
          <w:lang w:val="en-GB"/>
        </w:rPr>
        <w:t xml:space="preserve">The </w:t>
      </w:r>
      <w:r>
        <w:rPr>
          <w:lang w:val="en-GB"/>
        </w:rPr>
        <w:t>p</w:t>
      </w:r>
      <w:r w:rsidRPr="00A45A7A">
        <w:rPr>
          <w:lang w:val="en-GB"/>
        </w:rPr>
        <w:t xml:space="preserve">arties hereto recognize that they are jointly engaged in providing a valuable service to the membership, and that there is an obligation on each </w:t>
      </w:r>
      <w:r>
        <w:rPr>
          <w:lang w:val="en-GB"/>
        </w:rPr>
        <w:t>p</w:t>
      </w:r>
      <w:r w:rsidRPr="00A45A7A">
        <w:rPr>
          <w:lang w:val="en-GB"/>
        </w:rPr>
        <w:t xml:space="preserve">arty for the continuous and efficient performance of such service, within the terms and conditions of this </w:t>
      </w:r>
      <w:r w:rsidR="0016097D">
        <w:rPr>
          <w:lang w:val="en-GB"/>
        </w:rPr>
        <w:t>a</w:t>
      </w:r>
      <w:r w:rsidR="005B0900">
        <w:rPr>
          <w:lang w:val="en-GB"/>
        </w:rPr>
        <w:t>greement, and for its duration.</w:t>
      </w:r>
    </w:p>
    <w:p w:rsidR="00E825E6" w:rsidRPr="00E825E6" w:rsidRDefault="000E7EF0" w:rsidP="00E825E6">
      <w:pPr>
        <w:pStyle w:val="Heading2"/>
        <w:tabs>
          <w:tab w:val="clear" w:pos="0"/>
        </w:tabs>
        <w:autoSpaceDE w:val="0"/>
        <w:autoSpaceDN w:val="0"/>
        <w:adjustRightInd w:val="0"/>
        <w:rPr>
          <w:lang w:val="en-GB"/>
        </w:rPr>
      </w:pPr>
      <w:bookmarkStart w:id="43" w:name="_Toc304288705"/>
      <w:bookmarkStart w:id="44" w:name="_Toc395092964"/>
      <w:bookmarkStart w:id="45" w:name="_Toc499305907"/>
      <w:r>
        <w:rPr>
          <w:lang w:val="en-GB"/>
        </w:rPr>
        <w:t xml:space="preserve">Discrimination, Harassment and </w:t>
      </w:r>
      <w:r w:rsidR="00E825E6" w:rsidRPr="00E825E6">
        <w:rPr>
          <w:lang w:val="en-GB"/>
        </w:rPr>
        <w:t>Workplace Harassment</w:t>
      </w:r>
      <w:bookmarkEnd w:id="43"/>
      <w:bookmarkEnd w:id="44"/>
      <w:bookmarkEnd w:id="45"/>
    </w:p>
    <w:p w:rsidR="006A6F3C" w:rsidRPr="00A518E0" w:rsidRDefault="006A6F3C" w:rsidP="00E825E6">
      <w:pPr>
        <w:pStyle w:val="Heading3"/>
        <w:autoSpaceDE w:val="0"/>
        <w:autoSpaceDN w:val="0"/>
        <w:adjustRightInd w:val="0"/>
        <w:rPr>
          <w:lang w:val="en-GB"/>
        </w:rPr>
      </w:pPr>
      <w:r w:rsidRPr="00A518E0">
        <w:rPr>
          <w:lang w:val="en-GB"/>
        </w:rPr>
        <w:t xml:space="preserve">The Union and the Employer recognize the right of employees to work in an environment free from personal and sexual harassment and the Employer shall take such actions as are necessary respecting an employee engaging </w:t>
      </w:r>
      <w:r w:rsidR="005B0900">
        <w:rPr>
          <w:lang w:val="en-GB"/>
        </w:rPr>
        <w:t>in harassment in the workplace.</w:t>
      </w:r>
    </w:p>
    <w:p w:rsidR="00E825E6" w:rsidRPr="00A45A7A" w:rsidRDefault="00E825E6" w:rsidP="00E825E6">
      <w:pPr>
        <w:pStyle w:val="Heading3"/>
        <w:autoSpaceDE w:val="0"/>
        <w:autoSpaceDN w:val="0"/>
        <w:adjustRightInd w:val="0"/>
        <w:rPr>
          <w:lang w:val="en-GB"/>
        </w:rPr>
      </w:pPr>
      <w:r>
        <w:rPr>
          <w:lang w:val="en-GB"/>
        </w:rPr>
        <w:t>T</w:t>
      </w:r>
      <w:r w:rsidRPr="00A45A7A">
        <w:rPr>
          <w:lang w:val="en-GB"/>
        </w:rPr>
        <w:t xml:space="preserve">he </w:t>
      </w:r>
      <w:r>
        <w:rPr>
          <w:lang w:val="en-GB"/>
        </w:rPr>
        <w:t>p</w:t>
      </w:r>
      <w:r w:rsidRPr="00A45A7A">
        <w:rPr>
          <w:lang w:val="en-GB"/>
        </w:rPr>
        <w:t xml:space="preserve">arties hereto subscribe to the principles of the </w:t>
      </w:r>
      <w:r w:rsidR="003E115C">
        <w:rPr>
          <w:i/>
          <w:lang w:val="en-GB"/>
        </w:rPr>
        <w:t>Human Rights Code</w:t>
      </w:r>
      <w:r w:rsidRPr="00C65A47">
        <w:rPr>
          <w:i/>
          <w:lang w:val="en-GB"/>
        </w:rPr>
        <w:t xml:space="preserve"> </w:t>
      </w:r>
      <w:r w:rsidRPr="00BF17C2">
        <w:rPr>
          <w:lang w:val="en-GB"/>
        </w:rPr>
        <w:t>of British Columbia</w:t>
      </w:r>
      <w:r w:rsidRPr="00A45A7A">
        <w:rPr>
          <w:lang w:val="en-GB"/>
        </w:rPr>
        <w:t xml:space="preserve">. Neither the Union nor the Employer in carrying out their obligations under this </w:t>
      </w:r>
      <w:r w:rsidR="0016097D">
        <w:rPr>
          <w:lang w:val="en-GB"/>
        </w:rPr>
        <w:t>a</w:t>
      </w:r>
      <w:r w:rsidRPr="00A45A7A">
        <w:rPr>
          <w:lang w:val="en-GB"/>
        </w:rPr>
        <w:t>greement shall discriminate against a person(s) on the grounds of race, colour, ancestry, place of origin, political belief, religion, marital status, family status, physical or mental disability, sex, sexual orientation or age of that person or because that person has been convicted of a criminal or summary conviction offence that is unrelated to the employment or to the intended employment of that person.</w:t>
      </w:r>
    </w:p>
    <w:p w:rsidR="00E825E6" w:rsidRPr="00A45A7A" w:rsidRDefault="00E825E6" w:rsidP="00E825E6">
      <w:pPr>
        <w:pStyle w:val="Heading3"/>
        <w:autoSpaceDE w:val="0"/>
        <w:autoSpaceDN w:val="0"/>
        <w:adjustRightInd w:val="0"/>
        <w:rPr>
          <w:lang w:val="en-GB"/>
        </w:rPr>
      </w:pPr>
      <w:r w:rsidRPr="00A45A7A">
        <w:rPr>
          <w:lang w:val="en-GB"/>
        </w:rPr>
        <w:t xml:space="preserve">The </w:t>
      </w:r>
      <w:r>
        <w:rPr>
          <w:lang w:val="en-GB"/>
        </w:rPr>
        <w:t>p</w:t>
      </w:r>
      <w:r w:rsidRPr="00A45A7A">
        <w:rPr>
          <w:lang w:val="en-GB"/>
        </w:rPr>
        <w:t xml:space="preserve">arties recognize the benefit to be derived from a work environment free from harassment where the conduct and/or language of all employees meet the acceptable social standard of the workplace. The </w:t>
      </w:r>
      <w:r>
        <w:rPr>
          <w:lang w:val="en-GB"/>
        </w:rPr>
        <w:t>p</w:t>
      </w:r>
      <w:r w:rsidRPr="00A45A7A">
        <w:rPr>
          <w:lang w:val="en-GB"/>
        </w:rPr>
        <w:t>arties agree to maintain such an environment.</w:t>
      </w:r>
    </w:p>
    <w:p w:rsidR="00E825E6" w:rsidRPr="00A45A7A" w:rsidRDefault="00E825E6" w:rsidP="00E825E6">
      <w:pPr>
        <w:pStyle w:val="Heading3"/>
        <w:autoSpaceDE w:val="0"/>
        <w:autoSpaceDN w:val="0"/>
        <w:adjustRightInd w:val="0"/>
        <w:rPr>
          <w:lang w:val="en-GB"/>
        </w:rPr>
      </w:pPr>
      <w:r w:rsidRPr="00A45A7A">
        <w:rPr>
          <w:lang w:val="en-GB"/>
        </w:rPr>
        <w:t xml:space="preserve">The personal rights of employees shall be respected by both </w:t>
      </w:r>
      <w:r>
        <w:rPr>
          <w:lang w:val="en-GB"/>
        </w:rPr>
        <w:t>p</w:t>
      </w:r>
      <w:r w:rsidRPr="00A45A7A">
        <w:rPr>
          <w:lang w:val="en-GB"/>
        </w:rPr>
        <w:t xml:space="preserve">arties and in recognition thereof the </w:t>
      </w:r>
      <w:r>
        <w:rPr>
          <w:lang w:val="en-GB"/>
        </w:rPr>
        <w:t>p</w:t>
      </w:r>
      <w:r w:rsidRPr="00A45A7A">
        <w:rPr>
          <w:lang w:val="en-GB"/>
        </w:rPr>
        <w:t xml:space="preserve">arties agree that all included and excluded employees have the right to work in an environment free from harassment. To this end the </w:t>
      </w:r>
      <w:r>
        <w:rPr>
          <w:lang w:val="en-GB"/>
        </w:rPr>
        <w:t>p</w:t>
      </w:r>
      <w:r w:rsidRPr="00A45A7A">
        <w:rPr>
          <w:lang w:val="en-GB"/>
        </w:rPr>
        <w:t>arties support and subscribe to the principles, philosophy, and accountabilities expressed and established in the Employer</w:t>
      </w:r>
      <w:r>
        <w:rPr>
          <w:lang w:val="en-GB"/>
        </w:rPr>
        <w:t>'</w:t>
      </w:r>
      <w:r w:rsidRPr="00A45A7A">
        <w:rPr>
          <w:lang w:val="en-GB"/>
        </w:rPr>
        <w:t xml:space="preserve">s Corporate </w:t>
      </w:r>
      <w:r w:rsidR="00FE532A" w:rsidRPr="00FE532A">
        <w:rPr>
          <w:lang w:val="en-GB"/>
        </w:rPr>
        <w:t>"</w:t>
      </w:r>
      <w:r w:rsidRPr="00886C0A">
        <w:rPr>
          <w:i/>
          <w:lang w:val="en-GB"/>
        </w:rPr>
        <w:t>Workplace Harassment</w:t>
      </w:r>
      <w:r w:rsidR="00FE532A" w:rsidRPr="00FE532A">
        <w:rPr>
          <w:lang w:val="en-GB"/>
        </w:rPr>
        <w:t>"</w:t>
      </w:r>
      <w:r w:rsidRPr="00886C0A">
        <w:rPr>
          <w:lang w:val="en-GB"/>
        </w:rPr>
        <w:t xml:space="preserve"> </w:t>
      </w:r>
      <w:r w:rsidRPr="004F6752">
        <w:rPr>
          <w:szCs w:val="22"/>
          <w:lang w:val="en-GB"/>
        </w:rPr>
        <w:t>policy</w:t>
      </w:r>
      <w:r w:rsidRPr="00C95045">
        <w:rPr>
          <w:szCs w:val="22"/>
          <w:lang w:val="en-GB"/>
        </w:rPr>
        <w:t xml:space="preserve"> as updated from time to time.</w:t>
      </w:r>
    </w:p>
    <w:p w:rsidR="00E825E6" w:rsidRPr="00A45A7A" w:rsidRDefault="00E825E6" w:rsidP="00E825E6">
      <w:pPr>
        <w:pStyle w:val="Heading3"/>
        <w:autoSpaceDE w:val="0"/>
        <w:autoSpaceDN w:val="0"/>
        <w:adjustRightInd w:val="0"/>
        <w:rPr>
          <w:lang w:val="en-GB"/>
        </w:rPr>
      </w:pPr>
      <w:r w:rsidRPr="00A45A7A">
        <w:rPr>
          <w:lang w:val="en-GB"/>
        </w:rPr>
        <w:t xml:space="preserve">The </w:t>
      </w:r>
      <w:r>
        <w:rPr>
          <w:lang w:val="en-GB"/>
        </w:rPr>
        <w:t>p</w:t>
      </w:r>
      <w:r w:rsidRPr="00A45A7A">
        <w:rPr>
          <w:lang w:val="en-GB"/>
        </w:rPr>
        <w:t>arties recognize that allegations of harassment may involve sensitive disclosures. Confidentiality is required so as to ensure that those who may have been harassed feel free to come forward, and to also ensure that the reputations of both the complainant and the respondent may be protected.</w:t>
      </w:r>
    </w:p>
    <w:p w:rsidR="00E825E6" w:rsidRPr="00A45A7A" w:rsidRDefault="00E825E6" w:rsidP="00E825E6">
      <w:pPr>
        <w:pStyle w:val="Heading3"/>
        <w:autoSpaceDE w:val="0"/>
        <w:autoSpaceDN w:val="0"/>
        <w:adjustRightInd w:val="0"/>
        <w:rPr>
          <w:lang w:val="en-GB"/>
        </w:rPr>
      </w:pPr>
      <w:r w:rsidRPr="00A45A7A">
        <w:rPr>
          <w:lang w:val="en-GB"/>
        </w:rPr>
        <w:t xml:space="preserve">A formal written complaint, where initiated, must be filed within six months of the alleged occurrence to the first excluded level of management not involved in the matter. </w:t>
      </w:r>
      <w:r>
        <w:rPr>
          <w:lang w:val="en-GB"/>
        </w:rPr>
        <w:t>W</w:t>
      </w:r>
      <w:r w:rsidRPr="00A45A7A">
        <w:rPr>
          <w:lang w:val="en-GB"/>
        </w:rPr>
        <w:t>ithin five workdays of receipt of the complaint, the Employer</w:t>
      </w:r>
      <w:r>
        <w:rPr>
          <w:lang w:val="en-GB"/>
        </w:rPr>
        <w:t>'</w:t>
      </w:r>
      <w:r w:rsidRPr="00A45A7A">
        <w:rPr>
          <w:lang w:val="en-GB"/>
        </w:rPr>
        <w:t xml:space="preserve">s designate shall notify the local </w:t>
      </w:r>
      <w:r>
        <w:rPr>
          <w:lang w:val="en-GB"/>
        </w:rPr>
        <w:t>staff r</w:t>
      </w:r>
      <w:r w:rsidRPr="00A45A7A">
        <w:rPr>
          <w:lang w:val="en-GB"/>
        </w:rPr>
        <w:t>epresentative in writing that a complaint has been received and provide the names of the complainant and the respondent(s).</w:t>
      </w:r>
    </w:p>
    <w:p w:rsidR="00E825E6" w:rsidRPr="00A45A7A" w:rsidRDefault="00E825E6" w:rsidP="00E825E6">
      <w:pPr>
        <w:pStyle w:val="Heading3"/>
        <w:autoSpaceDE w:val="0"/>
        <w:autoSpaceDN w:val="0"/>
        <w:adjustRightInd w:val="0"/>
        <w:rPr>
          <w:lang w:val="en-GB"/>
        </w:rPr>
      </w:pPr>
      <w:r w:rsidRPr="00A45A7A">
        <w:rPr>
          <w:lang w:val="en-GB"/>
        </w:rPr>
        <w:t>Pending the determination of the complaint, the Employer may take interim measures to separate the employees concerned, if deemed necessary. Any such action taken under this section will not be deemed disciplinary in nature, or seen as presumption of guilt or innocence. The respondent shall have the right to receive a copy of the allegations and to be given a full opportunity to respond to them.</w:t>
      </w:r>
    </w:p>
    <w:p w:rsidR="00E825E6" w:rsidRPr="00A45A7A" w:rsidRDefault="00E825E6" w:rsidP="00E825E6">
      <w:pPr>
        <w:pStyle w:val="Heading3"/>
        <w:autoSpaceDE w:val="0"/>
        <w:autoSpaceDN w:val="0"/>
        <w:adjustRightInd w:val="0"/>
        <w:rPr>
          <w:lang w:val="en-GB"/>
        </w:rPr>
      </w:pPr>
      <w:r w:rsidRPr="00A45A7A">
        <w:rPr>
          <w:lang w:val="en-GB"/>
        </w:rPr>
        <w:lastRenderedPageBreak/>
        <w:t xml:space="preserve">The Employer shall conclude its investigation of the complaint within 10 workdays of receiving it. An extension for the investigation period may be requested of, and granted by, the local </w:t>
      </w:r>
      <w:r>
        <w:rPr>
          <w:lang w:val="en-GB"/>
        </w:rPr>
        <w:t>s</w:t>
      </w:r>
      <w:r w:rsidRPr="00A45A7A">
        <w:rPr>
          <w:lang w:val="en-GB"/>
        </w:rPr>
        <w:t xml:space="preserve">taff </w:t>
      </w:r>
      <w:r>
        <w:rPr>
          <w:lang w:val="en-GB"/>
        </w:rPr>
        <w:t>r</w:t>
      </w:r>
      <w:r w:rsidRPr="00A45A7A">
        <w:rPr>
          <w:lang w:val="en-GB"/>
        </w:rPr>
        <w:t>epresentative. The extension, if granted, shall not, in any event, be longer than 20 workdays from the date of receipt of the written complaint.</w:t>
      </w:r>
    </w:p>
    <w:p w:rsidR="00E825E6" w:rsidRPr="00A45A7A" w:rsidRDefault="00E825E6" w:rsidP="00E825E6">
      <w:pPr>
        <w:pStyle w:val="Heading3"/>
        <w:autoSpaceDE w:val="0"/>
        <w:autoSpaceDN w:val="0"/>
        <w:adjustRightInd w:val="0"/>
        <w:rPr>
          <w:lang w:val="en-GB"/>
        </w:rPr>
      </w:pPr>
      <w:r w:rsidRPr="00A45A7A">
        <w:rPr>
          <w:lang w:val="en-GB"/>
        </w:rPr>
        <w:t xml:space="preserve">Both the complainant and the respondent (if a member of the bargaining unit) shall be instructed of their right to have a </w:t>
      </w:r>
      <w:r>
        <w:rPr>
          <w:lang w:val="en-GB"/>
        </w:rPr>
        <w:t>s</w:t>
      </w:r>
      <w:r w:rsidRPr="00A45A7A">
        <w:rPr>
          <w:lang w:val="en-GB"/>
        </w:rPr>
        <w:t xml:space="preserve">teward present during all meetings convened during the course of the investigation. Each </w:t>
      </w:r>
      <w:r>
        <w:rPr>
          <w:lang w:val="en-GB"/>
        </w:rPr>
        <w:t>p</w:t>
      </w:r>
      <w:r w:rsidRPr="00A45A7A">
        <w:rPr>
          <w:lang w:val="en-GB"/>
        </w:rPr>
        <w:t>arty shall have the right to be represented independently.</w:t>
      </w:r>
    </w:p>
    <w:p w:rsidR="00E825E6" w:rsidRPr="00A45A7A" w:rsidRDefault="00E825E6" w:rsidP="00E825E6">
      <w:pPr>
        <w:pStyle w:val="Heading3"/>
        <w:autoSpaceDE w:val="0"/>
        <w:autoSpaceDN w:val="0"/>
        <w:adjustRightInd w:val="0"/>
        <w:rPr>
          <w:lang w:val="en-GB"/>
        </w:rPr>
      </w:pPr>
      <w:r w:rsidRPr="00A45A7A">
        <w:rPr>
          <w:lang w:val="en-GB"/>
        </w:rPr>
        <w:t>The Employer</w:t>
      </w:r>
      <w:r>
        <w:rPr>
          <w:lang w:val="en-GB"/>
        </w:rPr>
        <w:t>'</w:t>
      </w:r>
      <w:r w:rsidRPr="00A45A7A">
        <w:rPr>
          <w:lang w:val="en-GB"/>
        </w:rPr>
        <w:t>s designate shall complete a written report within three</w:t>
      </w:r>
      <w:r>
        <w:rPr>
          <w:lang w:val="en-GB"/>
        </w:rPr>
        <w:t xml:space="preserve"> </w:t>
      </w:r>
      <w:r w:rsidRPr="00A45A7A">
        <w:rPr>
          <w:lang w:val="en-GB"/>
        </w:rPr>
        <w:t xml:space="preserve">workdays of the completion of the investigation. The complainant, the respondent, and the local </w:t>
      </w:r>
      <w:r>
        <w:rPr>
          <w:lang w:val="en-GB"/>
        </w:rPr>
        <w:t>s</w:t>
      </w:r>
      <w:r w:rsidRPr="00A45A7A">
        <w:rPr>
          <w:lang w:val="en-GB"/>
        </w:rPr>
        <w:t xml:space="preserve">taff </w:t>
      </w:r>
      <w:r>
        <w:rPr>
          <w:lang w:val="en-GB"/>
        </w:rPr>
        <w:t>r</w:t>
      </w:r>
      <w:r w:rsidRPr="00A45A7A">
        <w:rPr>
          <w:lang w:val="en-GB"/>
        </w:rPr>
        <w:t>epresentative shall be apprised of the recommendation(s) and/or action(s) to be taken.</w:t>
      </w:r>
    </w:p>
    <w:p w:rsidR="00E825E6" w:rsidRPr="00A45A7A" w:rsidRDefault="00E825E6" w:rsidP="00E825E6">
      <w:pPr>
        <w:pStyle w:val="Heading3"/>
        <w:autoSpaceDE w:val="0"/>
        <w:autoSpaceDN w:val="0"/>
        <w:adjustRightInd w:val="0"/>
        <w:rPr>
          <w:lang w:val="en-GB"/>
        </w:rPr>
      </w:pPr>
      <w:r w:rsidRPr="00A45A7A">
        <w:rPr>
          <w:lang w:val="en-GB"/>
        </w:rPr>
        <w:t>Where disciplinary action is pursued by the Employer it shall be subject to the provisions of Article</w:t>
      </w:r>
      <w:r w:rsidR="00A84EB5">
        <w:rPr>
          <w:lang w:val="en-GB"/>
        </w:rPr>
        <w:t> </w:t>
      </w:r>
      <w:r w:rsidRPr="00A45A7A">
        <w:rPr>
          <w:lang w:val="en-GB"/>
        </w:rPr>
        <w:t xml:space="preserve">9 of this </w:t>
      </w:r>
      <w:r w:rsidR="0016097D">
        <w:rPr>
          <w:lang w:val="en-GB"/>
        </w:rPr>
        <w:t>a</w:t>
      </w:r>
      <w:r w:rsidRPr="00A45A7A">
        <w:rPr>
          <w:lang w:val="en-GB"/>
        </w:rPr>
        <w:t>greement.</w:t>
      </w:r>
    </w:p>
    <w:p w:rsidR="00E825E6" w:rsidRPr="00A45A7A" w:rsidRDefault="00E825E6" w:rsidP="00E825E6">
      <w:pPr>
        <w:pStyle w:val="Heading3"/>
        <w:autoSpaceDE w:val="0"/>
        <w:autoSpaceDN w:val="0"/>
        <w:adjustRightInd w:val="0"/>
        <w:rPr>
          <w:lang w:val="en-GB"/>
        </w:rPr>
      </w:pPr>
      <w:r w:rsidRPr="00A45A7A">
        <w:rPr>
          <w:lang w:val="en-GB"/>
        </w:rPr>
        <w:t xml:space="preserve">Where the complainant or the respondent is not satisfied with the final disposition of the matter, the dissatisfied </w:t>
      </w:r>
      <w:r>
        <w:rPr>
          <w:lang w:val="en-GB"/>
        </w:rPr>
        <w:t>p</w:t>
      </w:r>
      <w:r w:rsidRPr="00A45A7A">
        <w:rPr>
          <w:lang w:val="en-GB"/>
        </w:rPr>
        <w:t>arty may initiate a grievance at Step 3 of the procedure within five workdays of receipt of the Employer</w:t>
      </w:r>
      <w:r>
        <w:rPr>
          <w:lang w:val="en-GB"/>
        </w:rPr>
        <w:t>'</w:t>
      </w:r>
      <w:r w:rsidRPr="00A45A7A">
        <w:rPr>
          <w:lang w:val="en-GB"/>
        </w:rPr>
        <w:t>s recommendations.</w:t>
      </w:r>
    </w:p>
    <w:p w:rsidR="00E825E6" w:rsidRPr="002D000F" w:rsidRDefault="00E825E6" w:rsidP="00E825E6">
      <w:pPr>
        <w:pStyle w:val="Heading3"/>
        <w:autoSpaceDE w:val="0"/>
        <w:autoSpaceDN w:val="0"/>
        <w:adjustRightInd w:val="0"/>
        <w:rPr>
          <w:spacing w:val="-4"/>
          <w:lang w:val="en-GB"/>
        </w:rPr>
      </w:pPr>
      <w:r w:rsidRPr="002D000F">
        <w:rPr>
          <w:spacing w:val="-4"/>
          <w:lang w:val="en-GB"/>
        </w:rPr>
        <w:t>Where a grievance has been initiated, the Employer agrees to fully disclose to the staff representative, all information gathered during the course of its investigation which may be relied upon in a hearing. The Union shall provide to the Employer the facts upon which it relies in advancing the grievance.</w:t>
      </w:r>
    </w:p>
    <w:p w:rsidR="00E825E6" w:rsidRPr="00A45A7A" w:rsidRDefault="00E825E6" w:rsidP="00E825E6">
      <w:pPr>
        <w:pStyle w:val="Heading3"/>
        <w:autoSpaceDE w:val="0"/>
        <w:autoSpaceDN w:val="0"/>
        <w:adjustRightInd w:val="0"/>
        <w:rPr>
          <w:lang w:val="en-GB"/>
        </w:rPr>
      </w:pPr>
      <w:r w:rsidRPr="00A45A7A">
        <w:rPr>
          <w:lang w:val="en-GB"/>
        </w:rPr>
        <w:t>Where the complaint is determined to be frivolous, or vindictive, the Employer will take appropriate action, which may include discipline.</w:t>
      </w:r>
    </w:p>
    <w:p w:rsidR="00E825E6" w:rsidRDefault="00E825E6" w:rsidP="00E825E6">
      <w:pPr>
        <w:pStyle w:val="Heading3"/>
        <w:autoSpaceDE w:val="0"/>
        <w:autoSpaceDN w:val="0"/>
        <w:adjustRightInd w:val="0"/>
        <w:rPr>
          <w:spacing w:val="-4"/>
          <w:lang w:val="en-GB"/>
        </w:rPr>
      </w:pPr>
      <w:r w:rsidRPr="00451102">
        <w:rPr>
          <w:spacing w:val="-4"/>
          <w:lang w:val="en-GB"/>
        </w:rPr>
        <w:t xml:space="preserve">The foregoing provisions do not preclude an employee from filing a complaint pursuant to Section 8 of the BC </w:t>
      </w:r>
      <w:r w:rsidR="003E115C">
        <w:rPr>
          <w:i/>
          <w:spacing w:val="-4"/>
          <w:lang w:val="en-GB"/>
        </w:rPr>
        <w:t>Human Rights Code</w:t>
      </w:r>
      <w:r w:rsidRPr="00451102">
        <w:rPr>
          <w:spacing w:val="-4"/>
          <w:lang w:val="en-GB"/>
        </w:rPr>
        <w:t>; however, an employee shall not be entitled to duplication of process.</w:t>
      </w:r>
    </w:p>
    <w:p w:rsidR="006A6F3C" w:rsidRDefault="006A6F3C" w:rsidP="006A6F3C">
      <w:pPr>
        <w:pStyle w:val="Heading2"/>
        <w:rPr>
          <w:lang w:val="en-GB"/>
        </w:rPr>
      </w:pPr>
      <w:bookmarkStart w:id="46" w:name="_Toc499305908"/>
      <w:r>
        <w:rPr>
          <w:lang w:val="en-GB"/>
        </w:rPr>
        <w:t>Personal and Psychological Harassment Definition</w:t>
      </w:r>
      <w:bookmarkEnd w:id="46"/>
    </w:p>
    <w:p w:rsidR="006A6F3C" w:rsidRPr="00A518E0" w:rsidRDefault="006A6F3C" w:rsidP="006A6F3C">
      <w:pPr>
        <w:pStyle w:val="Heading3"/>
        <w:rPr>
          <w:lang w:val="en-GB"/>
        </w:rPr>
      </w:pPr>
      <w:r w:rsidRPr="00A518E0">
        <w:rPr>
          <w:lang w:val="en-GB"/>
        </w:rPr>
        <w:t>Personal and psychological harassment means objectionable conduct – either repeated or persistent, or a single serious incident – than an individual would reasonably conclude:</w:t>
      </w:r>
    </w:p>
    <w:p w:rsidR="006A6F3C" w:rsidRPr="00A518E0" w:rsidRDefault="006A6F3C" w:rsidP="006A6F3C">
      <w:pPr>
        <w:pStyle w:val="Heading4"/>
        <w:rPr>
          <w:lang w:val="en-GB"/>
        </w:rPr>
      </w:pPr>
      <w:r w:rsidRPr="00A518E0">
        <w:rPr>
          <w:lang w:val="en-GB"/>
        </w:rPr>
        <w:t xml:space="preserve">creates a risk to a worker's psychological or physical well-being; </w:t>
      </w:r>
      <w:r w:rsidR="004E5823" w:rsidRPr="00A518E0">
        <w:rPr>
          <w:lang w:val="en-GB"/>
        </w:rPr>
        <w:t>causes a worker substantial distress or results in an employee's humiliation or intimidation; or</w:t>
      </w:r>
    </w:p>
    <w:p w:rsidR="004E5823" w:rsidRPr="00A518E0" w:rsidRDefault="004E5823" w:rsidP="004E5823">
      <w:pPr>
        <w:pStyle w:val="Heading4"/>
        <w:rPr>
          <w:lang w:val="en-GB"/>
        </w:rPr>
      </w:pPr>
      <w:r w:rsidRPr="00A518E0">
        <w:rPr>
          <w:lang w:val="en-GB"/>
        </w:rPr>
        <w:t>is discriminatory behaviour that causes substantial distress and is based on a person's race, colour, ancestry, place of origin, political beliefs, religion, marital status, physical or mental disability, sex, age, sexual orientation or gender identity; or</w:t>
      </w:r>
    </w:p>
    <w:p w:rsidR="004E5823" w:rsidRPr="00A518E0" w:rsidRDefault="004E5823" w:rsidP="004E5823">
      <w:pPr>
        <w:pStyle w:val="Heading4"/>
        <w:rPr>
          <w:lang w:val="en-GB"/>
        </w:rPr>
      </w:pPr>
      <w:r w:rsidRPr="00A518E0">
        <w:rPr>
          <w:lang w:val="en-GB"/>
        </w:rPr>
        <w:t>is seriously inappropriate and serves no legitimate work-related purpose.</w:t>
      </w:r>
    </w:p>
    <w:p w:rsidR="004E5823" w:rsidRPr="005F15A6" w:rsidRDefault="004E5823" w:rsidP="004E5823">
      <w:pPr>
        <w:pStyle w:val="Heading3"/>
        <w:rPr>
          <w:lang w:val="en-GB"/>
        </w:rPr>
      </w:pPr>
      <w:r w:rsidRPr="00A518E0">
        <w:rPr>
          <w:lang w:val="en-GB"/>
        </w:rPr>
        <w:t>Good faith actions of a manager or supervisor relating to the management and direction of employees – such as assigning work, providing feedback to employees on work performance, and taking reasonable disciplinary action – do not constitute harassment.</w:t>
      </w:r>
    </w:p>
    <w:p w:rsidR="004E5823" w:rsidRDefault="004E5823" w:rsidP="004E5823">
      <w:pPr>
        <w:pStyle w:val="Heading2"/>
        <w:rPr>
          <w:lang w:val="en-GB"/>
        </w:rPr>
      </w:pPr>
      <w:bookmarkStart w:id="47" w:name="_Toc499305909"/>
      <w:r>
        <w:rPr>
          <w:lang w:val="en-GB"/>
        </w:rPr>
        <w:t>Sexual Harassment Definition</w:t>
      </w:r>
      <w:bookmarkEnd w:id="47"/>
    </w:p>
    <w:p w:rsidR="004E5823" w:rsidRPr="00A518E0" w:rsidRDefault="004E5823" w:rsidP="004E5823">
      <w:pPr>
        <w:pStyle w:val="Heading3"/>
        <w:rPr>
          <w:lang w:val="en-GB"/>
        </w:rPr>
      </w:pPr>
      <w:r w:rsidRPr="00A518E0">
        <w:rPr>
          <w:lang w:val="en-GB"/>
        </w:rPr>
        <w:t>Sexual harassment includes sexually oriented verbal or physical behaviour whic</w:t>
      </w:r>
      <w:r w:rsidR="007B7C23">
        <w:rPr>
          <w:lang w:val="en-GB"/>
        </w:rPr>
        <w:t xml:space="preserve">h an individual would reasonably </w:t>
      </w:r>
      <w:r w:rsidRPr="00A518E0">
        <w:rPr>
          <w:lang w:val="en-GB"/>
        </w:rPr>
        <w:t>find to be unwanted or unwelcome, giving consideration to all surrounding circumstances and which may detrimentally affect the work environment. Such behaviour could include, but is not limited to:</w:t>
      </w:r>
    </w:p>
    <w:p w:rsidR="004E5823" w:rsidRPr="00A518E0" w:rsidRDefault="004E5823" w:rsidP="004E5823">
      <w:pPr>
        <w:pStyle w:val="Heading4"/>
        <w:spacing w:after="0"/>
        <w:rPr>
          <w:lang w:val="en-GB"/>
        </w:rPr>
      </w:pPr>
      <w:r w:rsidRPr="00A518E0">
        <w:rPr>
          <w:lang w:val="en-GB"/>
        </w:rPr>
        <w:lastRenderedPageBreak/>
        <w:t>touching, patting or other physical contact;</w:t>
      </w:r>
    </w:p>
    <w:p w:rsidR="004E5823" w:rsidRPr="00A518E0" w:rsidRDefault="004E5823" w:rsidP="004E5823">
      <w:pPr>
        <w:pStyle w:val="Heading4"/>
        <w:spacing w:after="0"/>
        <w:rPr>
          <w:lang w:val="en-GB"/>
        </w:rPr>
      </w:pPr>
      <w:r w:rsidRPr="00A518E0">
        <w:rPr>
          <w:lang w:val="en-GB"/>
        </w:rPr>
        <w:t>leering, staring or making of sexual gestures;</w:t>
      </w:r>
    </w:p>
    <w:p w:rsidR="004E5823" w:rsidRPr="00A518E0" w:rsidRDefault="004E5823" w:rsidP="004E5823">
      <w:pPr>
        <w:pStyle w:val="Heading4"/>
        <w:spacing w:after="0"/>
        <w:rPr>
          <w:lang w:val="en-GB"/>
        </w:rPr>
      </w:pPr>
      <w:r w:rsidRPr="00A518E0">
        <w:rPr>
          <w:lang w:val="en-GB"/>
        </w:rPr>
        <w:t>demands for sexual favours;</w:t>
      </w:r>
    </w:p>
    <w:p w:rsidR="004E5823" w:rsidRPr="00A518E0" w:rsidRDefault="004E5823" w:rsidP="004E5823">
      <w:pPr>
        <w:pStyle w:val="Heading4"/>
        <w:spacing w:after="0"/>
        <w:rPr>
          <w:lang w:val="en-GB"/>
        </w:rPr>
      </w:pPr>
      <w:r w:rsidRPr="00A518E0">
        <w:rPr>
          <w:lang w:val="en-GB"/>
        </w:rPr>
        <w:t>verbal abuse or threats;</w:t>
      </w:r>
    </w:p>
    <w:p w:rsidR="004E5823" w:rsidRPr="00A518E0" w:rsidRDefault="004E5823" w:rsidP="004E5823">
      <w:pPr>
        <w:pStyle w:val="Heading4"/>
        <w:spacing w:after="0"/>
        <w:rPr>
          <w:lang w:val="en-GB"/>
        </w:rPr>
      </w:pPr>
      <w:r w:rsidRPr="00A518E0">
        <w:rPr>
          <w:lang w:val="en-GB"/>
        </w:rPr>
        <w:t>unwanted sexual invitations;</w:t>
      </w:r>
    </w:p>
    <w:p w:rsidR="004E5823" w:rsidRPr="00A518E0" w:rsidRDefault="004E5823" w:rsidP="004E5823">
      <w:pPr>
        <w:pStyle w:val="Heading4"/>
        <w:spacing w:after="0"/>
        <w:rPr>
          <w:lang w:val="en-GB"/>
        </w:rPr>
      </w:pPr>
      <w:r w:rsidRPr="00A518E0">
        <w:rPr>
          <w:lang w:val="en-GB"/>
        </w:rPr>
        <w:t>physical assault of a sexual nature;</w:t>
      </w:r>
    </w:p>
    <w:p w:rsidR="004E5823" w:rsidRPr="00A518E0" w:rsidRDefault="004E5823" w:rsidP="004E5823">
      <w:pPr>
        <w:pStyle w:val="Heading4"/>
        <w:spacing w:after="0"/>
        <w:rPr>
          <w:lang w:val="en-GB"/>
        </w:rPr>
      </w:pPr>
      <w:r w:rsidRPr="00A518E0">
        <w:rPr>
          <w:lang w:val="en-GB"/>
        </w:rPr>
        <w:t>distribution or display of sexual or offensive pictures or material;</w:t>
      </w:r>
    </w:p>
    <w:p w:rsidR="004E5823" w:rsidRPr="00A518E0" w:rsidRDefault="004E5823" w:rsidP="004E5823">
      <w:pPr>
        <w:pStyle w:val="Heading4"/>
        <w:spacing w:after="0"/>
        <w:rPr>
          <w:lang w:val="en-GB"/>
        </w:rPr>
      </w:pPr>
      <w:r w:rsidRPr="00A518E0">
        <w:rPr>
          <w:lang w:val="en-GB"/>
        </w:rPr>
        <w:t>unwanted questions or comments of a sexual nature;</w:t>
      </w:r>
    </w:p>
    <w:p w:rsidR="004E5823" w:rsidRPr="00A518E0" w:rsidRDefault="004E5823" w:rsidP="004E5823">
      <w:pPr>
        <w:pStyle w:val="Heading4"/>
        <w:rPr>
          <w:lang w:val="en-GB"/>
        </w:rPr>
      </w:pPr>
      <w:r w:rsidRPr="00A518E0">
        <w:rPr>
          <w:lang w:val="en-GB"/>
        </w:rPr>
        <w:t>practical jokes of a sexual nature.</w:t>
      </w:r>
    </w:p>
    <w:p w:rsidR="006A6F3C" w:rsidRPr="00A518E0" w:rsidRDefault="004E5823" w:rsidP="004E5823">
      <w:pPr>
        <w:pStyle w:val="Heading3"/>
        <w:rPr>
          <w:lang w:val="en-GB"/>
        </w:rPr>
      </w:pPr>
      <w:r w:rsidRPr="00A518E0">
        <w:rPr>
          <w:lang w:val="en-GB"/>
        </w:rPr>
        <w:t>To constitute sexual harassment, behaviour may be repeated or persistent or may be a single serious incident.</w:t>
      </w:r>
    </w:p>
    <w:p w:rsidR="004E5823" w:rsidRPr="00A518E0" w:rsidRDefault="004E5823" w:rsidP="004E5823">
      <w:pPr>
        <w:pStyle w:val="Heading3"/>
        <w:rPr>
          <w:lang w:val="en-GB"/>
        </w:rPr>
      </w:pPr>
      <w:r w:rsidRPr="00A518E0">
        <w:rPr>
          <w:lang w:val="en-GB"/>
        </w:rPr>
        <w:t>Sexual harassment will often, but need not, be accompanied by an expressed or implied threat of reprisal or promise of reward.</w:t>
      </w:r>
    </w:p>
    <w:p w:rsidR="004E5823" w:rsidRPr="00A518E0" w:rsidRDefault="004E5823" w:rsidP="004E5823">
      <w:pPr>
        <w:pStyle w:val="Heading3"/>
        <w:rPr>
          <w:lang w:val="en-GB"/>
        </w:rPr>
      </w:pPr>
      <w:r w:rsidRPr="00A518E0">
        <w:rPr>
          <w:lang w:val="en-GB"/>
        </w:rPr>
        <w:t xml:space="preserve">Sexual harassment refers to </w:t>
      </w:r>
      <w:r w:rsidR="00AD4C7B" w:rsidRPr="00A518E0">
        <w:rPr>
          <w:lang w:val="en-GB"/>
        </w:rPr>
        <w:t>behaviour initiated by both males and females directed toward members of either sex.</w:t>
      </w:r>
    </w:p>
    <w:p w:rsidR="00AD4C7B" w:rsidRDefault="00AD4C7B" w:rsidP="00AD4C7B">
      <w:pPr>
        <w:pStyle w:val="Heading2"/>
        <w:rPr>
          <w:lang w:val="en-GB"/>
        </w:rPr>
      </w:pPr>
      <w:bookmarkStart w:id="48" w:name="_Toc499305910"/>
      <w:r>
        <w:rPr>
          <w:lang w:val="en-GB"/>
        </w:rPr>
        <w:t>Harassment Complaints</w:t>
      </w:r>
      <w:bookmarkEnd w:id="48"/>
    </w:p>
    <w:p w:rsidR="00DF2BC3" w:rsidRPr="00A518E0" w:rsidRDefault="00AD4C7B" w:rsidP="00AD4C7B">
      <w:pPr>
        <w:pStyle w:val="Heading3"/>
        <w:rPr>
          <w:lang w:val="en-GB"/>
        </w:rPr>
      </w:pPr>
      <w:r w:rsidRPr="00A518E0">
        <w:rPr>
          <w:lang w:val="en-GB"/>
        </w:rPr>
        <w:t>A harassment complaint is not a grievance. The complainant must follow this complaint pro</w:t>
      </w:r>
      <w:r w:rsidR="00DF2BC3" w:rsidRPr="00A518E0">
        <w:rPr>
          <w:lang w:val="en-GB"/>
        </w:rPr>
        <w:t>cess. However, any action taken by the Employer as a result of the complaint process may be grieved.</w:t>
      </w:r>
    </w:p>
    <w:p w:rsidR="00DF2BC3" w:rsidRPr="00A518E0" w:rsidRDefault="00DF2BC3" w:rsidP="00AD4C7B">
      <w:pPr>
        <w:pStyle w:val="Heading3"/>
        <w:rPr>
          <w:lang w:val="en-GB"/>
        </w:rPr>
      </w:pPr>
      <w:r w:rsidRPr="00A518E0">
        <w:rPr>
          <w:lang w:val="en-GB"/>
        </w:rPr>
        <w:t>All complaints will be kept confidential by the complainant, the respondent, the Employer, the Union and witnesses.</w:t>
      </w:r>
    </w:p>
    <w:p w:rsidR="00AD4C7B" w:rsidRPr="00A518E0" w:rsidRDefault="00DF2BC3" w:rsidP="00AD4C7B">
      <w:pPr>
        <w:pStyle w:val="Heading3"/>
        <w:rPr>
          <w:lang w:val="en-GB"/>
        </w:rPr>
      </w:pPr>
      <w:r w:rsidRPr="00A518E0">
        <w:rPr>
          <w:lang w:val="en-GB"/>
        </w:rPr>
        <w:t>The complainant and the respondent (if she is a member of the Union) have the right to union representation.</w:t>
      </w:r>
    </w:p>
    <w:p w:rsidR="00DF2BC3" w:rsidRPr="00A518E0" w:rsidRDefault="00DF2BC3" w:rsidP="00DF2BC3">
      <w:pPr>
        <w:pStyle w:val="Heading3"/>
        <w:rPr>
          <w:lang w:val="en-GB"/>
        </w:rPr>
      </w:pPr>
      <w:r w:rsidRPr="00A518E0">
        <w:rPr>
          <w:lang w:val="en-GB"/>
        </w:rPr>
        <w:t>A complainant may try to informally resolve their complaint with the assistance of a supervisor, manager, shop steward, union staff representative or mediator. If the complainant is satisfied with the outcome reached at this point, the complaint is resolved.</w:t>
      </w:r>
    </w:p>
    <w:p w:rsidR="00DF2BC3" w:rsidRPr="00A518E0" w:rsidRDefault="00DF2BC3" w:rsidP="00DF2BC3">
      <w:pPr>
        <w:pStyle w:val="Heading3"/>
        <w:rPr>
          <w:lang w:val="en-GB"/>
        </w:rPr>
      </w:pPr>
      <w:r w:rsidRPr="00A518E0">
        <w:rPr>
          <w:lang w:val="en-GB"/>
        </w:rPr>
        <w:t>Until a harassment complaint is resolved, the Employer may take interim measures, including separating the complainant and respondent.</w:t>
      </w:r>
    </w:p>
    <w:p w:rsidR="00DF2BC3" w:rsidRPr="005F15A6" w:rsidRDefault="00DF2BC3" w:rsidP="00DF2BC3">
      <w:pPr>
        <w:pStyle w:val="Heading3"/>
        <w:rPr>
          <w:lang w:val="en-GB"/>
        </w:rPr>
      </w:pPr>
      <w:r w:rsidRPr="00A518E0">
        <w:rPr>
          <w:lang w:val="en-GB"/>
        </w:rPr>
        <w:t xml:space="preserve">A complainant has the right to file a complaint under the </w:t>
      </w:r>
      <w:r w:rsidRPr="00A518E0">
        <w:rPr>
          <w:i/>
          <w:lang w:val="en-GB"/>
        </w:rPr>
        <w:t>Human Rights Code</w:t>
      </w:r>
      <w:r w:rsidRPr="00A518E0">
        <w:rPr>
          <w:lang w:val="en-GB"/>
        </w:rPr>
        <w:t xml:space="preserve"> of British Columbia.</w:t>
      </w:r>
    </w:p>
    <w:p w:rsidR="00DF2BC3" w:rsidRDefault="00DF2BC3" w:rsidP="00DF2BC3">
      <w:pPr>
        <w:pStyle w:val="Heading2"/>
        <w:rPr>
          <w:lang w:val="en-GB"/>
        </w:rPr>
      </w:pPr>
      <w:bookmarkStart w:id="49" w:name="_Toc499305911"/>
      <w:r>
        <w:rPr>
          <w:lang w:val="en-GB"/>
        </w:rPr>
        <w:t>Harassment Complaints Procedure</w:t>
      </w:r>
      <w:bookmarkEnd w:id="49"/>
    </w:p>
    <w:p w:rsidR="00DF2BC3" w:rsidRPr="00A518E0" w:rsidRDefault="00DF2BC3" w:rsidP="00DF2BC3">
      <w:pPr>
        <w:pStyle w:val="Heading3"/>
        <w:rPr>
          <w:lang w:val="en-GB"/>
        </w:rPr>
      </w:pPr>
      <w:r w:rsidRPr="00A518E0">
        <w:rPr>
          <w:lang w:val="en-GB"/>
        </w:rPr>
        <w:t>An employee who wishes to pursue a concern arising from alleged harassment may submit a complaint in writing, within six months of the latest alleged occurrence, through the Union or directly to the Human Resources Manager or his designate. Complaints of this nature shall be treated in strict confidence by the employees involved, the Union and the Employer.</w:t>
      </w:r>
    </w:p>
    <w:p w:rsidR="00DF2BC3" w:rsidRPr="00A518E0" w:rsidRDefault="00DF2BC3" w:rsidP="00DF2BC3">
      <w:pPr>
        <w:pStyle w:val="Heading3"/>
        <w:rPr>
          <w:lang w:val="en-GB"/>
        </w:rPr>
      </w:pPr>
      <w:r w:rsidRPr="00A518E0">
        <w:rPr>
          <w:lang w:val="en-GB"/>
        </w:rPr>
        <w:t>When the Employer has received a complaint, she will notify the respondent and the union staff representative of the substance of the complaint in writing within 15 days. The respondent is entitled to attend, participate in, and be represented at any hearing under this clause. If the complainant and/or respondent is a member of the bargaining unit he/she shall be given the option of having union representation present at any meeting held to investigate the complaint.</w:t>
      </w:r>
    </w:p>
    <w:p w:rsidR="00D721C5" w:rsidRPr="00A518E0" w:rsidRDefault="00D721C5" w:rsidP="00D721C5">
      <w:pPr>
        <w:pStyle w:val="Heading3"/>
        <w:rPr>
          <w:lang w:val="en-GB"/>
        </w:rPr>
      </w:pPr>
      <w:r w:rsidRPr="00A518E0">
        <w:rPr>
          <w:lang w:val="en-GB"/>
        </w:rPr>
        <w:t xml:space="preserve">The Employer or employer designate shall investigate the complaint and shall submit a report to the Human Resources Manager in writing within 30 days of receipt of the complaint. The Human </w:t>
      </w:r>
      <w:r w:rsidRPr="00A518E0">
        <w:rPr>
          <w:lang w:val="en-GB"/>
        </w:rPr>
        <w:lastRenderedPageBreak/>
        <w:t>Resources Manager shall, within 30 days of receipt of the report, give such orders as may be necessary to resolve this issue.</w:t>
      </w:r>
    </w:p>
    <w:p w:rsidR="00D721C5" w:rsidRPr="00A518E0" w:rsidRDefault="00D721C5" w:rsidP="00D721C5">
      <w:pPr>
        <w:pStyle w:val="Heading3"/>
        <w:rPr>
          <w:lang w:val="en-GB"/>
        </w:rPr>
      </w:pPr>
      <w:r w:rsidRPr="00A518E0">
        <w:rPr>
          <w:lang w:val="en-GB"/>
        </w:rPr>
        <w:t>Where the complaint is determined to be of a frivolous, vindictive or vexatious nature, the Employer may take appropriate action which may include discipline. Such actions shall only be for just cause and may be grieved pursuant to Article 7.</w:t>
      </w:r>
    </w:p>
    <w:p w:rsidR="00D721C5" w:rsidRPr="00A518E0" w:rsidRDefault="00D721C5" w:rsidP="00D721C5">
      <w:pPr>
        <w:pStyle w:val="Heading3"/>
        <w:rPr>
          <w:lang w:val="en-GB"/>
        </w:rPr>
      </w:pPr>
      <w:r w:rsidRPr="00A518E0">
        <w:rPr>
          <w:lang w:val="en-GB"/>
        </w:rPr>
        <w:t>Pending determination of the complaint, the Employer may take interim measures to separate the employees concerned if deemed necessary.</w:t>
      </w:r>
    </w:p>
    <w:p w:rsidR="00A70486" w:rsidRPr="005F15A6" w:rsidRDefault="00A70486" w:rsidP="00A70486">
      <w:pPr>
        <w:pStyle w:val="Heading3"/>
        <w:rPr>
          <w:lang w:val="en-GB"/>
        </w:rPr>
      </w:pPr>
      <w:r w:rsidRPr="00A518E0">
        <w:rPr>
          <w:lang w:val="en-GB"/>
        </w:rPr>
        <w:t>In cases where the harassment requires the transfer of any employee, it shall be the harasser who is transferred, except that the employee harassed may be transferred with his/her consent.</w:t>
      </w:r>
    </w:p>
    <w:p w:rsidR="00A70486" w:rsidRPr="00A70486" w:rsidRDefault="00A70486" w:rsidP="00A70486">
      <w:pPr>
        <w:pStyle w:val="Heading2"/>
        <w:rPr>
          <w:lang w:val="en-GB"/>
        </w:rPr>
      </w:pPr>
      <w:bookmarkStart w:id="50" w:name="_Toc499305912"/>
      <w:r>
        <w:rPr>
          <w:lang w:val="en-GB"/>
        </w:rPr>
        <w:t>Anti-Bullying</w:t>
      </w:r>
      <w:bookmarkEnd w:id="50"/>
    </w:p>
    <w:p w:rsidR="004E5823" w:rsidRPr="00A518E0" w:rsidRDefault="00A70486" w:rsidP="00A70486">
      <w:pPr>
        <w:pStyle w:val="Heading3"/>
        <w:rPr>
          <w:lang w:val="en-GB"/>
        </w:rPr>
      </w:pPr>
      <w:r w:rsidRPr="00A518E0">
        <w:rPr>
          <w:lang w:val="en-GB"/>
        </w:rPr>
        <w:t>The Employer and Union support the rights of all people to work in an environment free from bullying. Everyone is expected to adhere to acceptable conduct at all times by respecting the rights and feelings of others and by refraining from any behaviour that might be harmful to others.</w:t>
      </w:r>
    </w:p>
    <w:p w:rsidR="00A70486" w:rsidRPr="00A518E0" w:rsidRDefault="00A70486" w:rsidP="00A70486">
      <w:pPr>
        <w:pStyle w:val="Heading3"/>
        <w:rPr>
          <w:lang w:val="en-GB"/>
        </w:rPr>
      </w:pPr>
      <w:r w:rsidRPr="00A518E0">
        <w:rPr>
          <w:lang w:val="en-GB"/>
        </w:rPr>
        <w:t>Bullying is verbal or physical conduct that over a period of time, continuously and systematically:</w:t>
      </w:r>
    </w:p>
    <w:p w:rsidR="00A70486" w:rsidRPr="00A518E0" w:rsidRDefault="00A70486" w:rsidP="00A70486">
      <w:pPr>
        <w:pStyle w:val="Heading4"/>
        <w:spacing w:after="0"/>
        <w:rPr>
          <w:lang w:val="en-GB"/>
        </w:rPr>
      </w:pPr>
      <w:r w:rsidRPr="00A518E0">
        <w:rPr>
          <w:lang w:val="en-GB"/>
        </w:rPr>
        <w:t>intimidates, shows hostility, threatens and offends others;</w:t>
      </w:r>
    </w:p>
    <w:p w:rsidR="00A70486" w:rsidRPr="00A518E0" w:rsidRDefault="00A70486" w:rsidP="00A70486">
      <w:pPr>
        <w:pStyle w:val="Heading4"/>
        <w:spacing w:after="0"/>
        <w:rPr>
          <w:lang w:val="en-GB"/>
        </w:rPr>
      </w:pPr>
      <w:r w:rsidRPr="00A518E0">
        <w:rPr>
          <w:lang w:val="en-GB"/>
        </w:rPr>
        <w:t>interferes with a worker's performance;</w:t>
      </w:r>
    </w:p>
    <w:p w:rsidR="00A70486" w:rsidRPr="00A518E0" w:rsidRDefault="00A70486" w:rsidP="00A70486">
      <w:pPr>
        <w:pStyle w:val="Heading4"/>
        <w:rPr>
          <w:lang w:val="en-GB"/>
        </w:rPr>
      </w:pPr>
      <w:r w:rsidRPr="00A518E0">
        <w:rPr>
          <w:lang w:val="en-GB"/>
        </w:rPr>
        <w:t>otherwise adversely affects others.</w:t>
      </w:r>
    </w:p>
    <w:p w:rsidR="004E5823" w:rsidRPr="00A518E0" w:rsidRDefault="00A70486" w:rsidP="00A70486">
      <w:pPr>
        <w:pStyle w:val="Heading3"/>
        <w:rPr>
          <w:lang w:val="en-GB"/>
        </w:rPr>
      </w:pPr>
      <w:r w:rsidRPr="00A518E0">
        <w:rPr>
          <w:lang w:val="en-GB"/>
        </w:rPr>
        <w:t>An employee who wishes to pursue a concern arising from alleged bullying may submit a complaint in writing, within 15 days of the latest alleged occurrence, through the Union or directly to the S.V.P., Culture &amp; Technology or his/her designate. Complaints of this nature shall be treated in strict confidence by the employees involved, the Union and the Employer.</w:t>
      </w:r>
    </w:p>
    <w:p w:rsidR="00A70486" w:rsidRPr="00A518E0" w:rsidRDefault="00A70486" w:rsidP="00A70486">
      <w:pPr>
        <w:pStyle w:val="Heading3"/>
        <w:rPr>
          <w:lang w:val="en-GB"/>
        </w:rPr>
      </w:pPr>
      <w:r w:rsidRPr="00A518E0">
        <w:rPr>
          <w:lang w:val="en-GB"/>
        </w:rPr>
        <w:t>Immediate defusing, debriefing where deemed appropriate will be made available to employees, as per Article 22.7 (Employee and Family Assistance Program).</w:t>
      </w:r>
    </w:p>
    <w:p w:rsidR="00A70486" w:rsidRPr="00A518E0" w:rsidRDefault="00A70486" w:rsidP="00A70486">
      <w:pPr>
        <w:pStyle w:val="Heading3"/>
        <w:rPr>
          <w:lang w:val="en-GB"/>
        </w:rPr>
      </w:pPr>
      <w:r w:rsidRPr="00A518E0">
        <w:rPr>
          <w:lang w:val="en-GB"/>
        </w:rPr>
        <w:t>The parties will make every reasonable effort to find a remedy. Once the remedy is agreed, it will be implemented within 15 days, where possible.</w:t>
      </w:r>
    </w:p>
    <w:p w:rsidR="00A70486" w:rsidRDefault="00C86C2F" w:rsidP="00A70486">
      <w:pPr>
        <w:pStyle w:val="Heading2"/>
        <w:rPr>
          <w:lang w:val="en-GB"/>
        </w:rPr>
      </w:pPr>
      <w:bookmarkStart w:id="51" w:name="_Toc499305913"/>
      <w:r>
        <w:rPr>
          <w:lang w:val="en-GB"/>
        </w:rPr>
        <w:t>Arbitrator</w:t>
      </w:r>
      <w:bookmarkEnd w:id="51"/>
    </w:p>
    <w:p w:rsidR="00C86C2F" w:rsidRPr="00A518E0" w:rsidRDefault="00C86C2F" w:rsidP="00C86C2F">
      <w:pPr>
        <w:pStyle w:val="Heading3"/>
        <w:rPr>
          <w:lang w:val="en-GB"/>
        </w:rPr>
      </w:pPr>
      <w:r w:rsidRPr="00A518E0">
        <w:rPr>
          <w:lang w:val="en-GB"/>
        </w:rPr>
        <w:t>Where either party to the proceeding is not satisfied with the response under 1.6(c) above, the complainant will, within 30 days of that response, be put before an arbitrator. Where no response under</w:t>
      </w:r>
      <w:r w:rsidR="005B1B37">
        <w:rPr>
          <w:lang w:val="en-GB"/>
        </w:rPr>
        <w:t> </w:t>
      </w:r>
      <w:r w:rsidRPr="00A518E0">
        <w:rPr>
          <w:lang w:val="en-GB"/>
        </w:rPr>
        <w:t xml:space="preserve">1.6(c) is provided within 60 days of the complaint being made, the complaint will be </w:t>
      </w:r>
      <w:r w:rsidR="000E7EF0">
        <w:rPr>
          <w:lang w:val="en-GB"/>
        </w:rPr>
        <w:t>advanced</w:t>
      </w:r>
      <w:r w:rsidRPr="00A518E0">
        <w:rPr>
          <w:lang w:val="en-GB"/>
        </w:rPr>
        <w:t xml:space="preserve"> to an arbitrator. The Arbitrator has the remedial powers of an arbitration board under Section 89 of the </w:t>
      </w:r>
      <w:r w:rsidRPr="00A518E0">
        <w:rPr>
          <w:i/>
          <w:lang w:val="en-GB"/>
        </w:rPr>
        <w:t>Labour Relations Code</w:t>
      </w:r>
      <w:r w:rsidRPr="00A518E0">
        <w:rPr>
          <w:lang w:val="en-GB"/>
        </w:rPr>
        <w:t xml:space="preserve"> and shall have the right to:</w:t>
      </w:r>
    </w:p>
    <w:p w:rsidR="00C86C2F" w:rsidRPr="00A518E0" w:rsidRDefault="00C86C2F" w:rsidP="00C86C2F">
      <w:pPr>
        <w:pStyle w:val="Heading4"/>
        <w:rPr>
          <w:lang w:val="en-GB"/>
        </w:rPr>
      </w:pPr>
      <w:r w:rsidRPr="00A518E0">
        <w:rPr>
          <w:lang w:val="en-GB"/>
        </w:rPr>
        <w:t>dismiss the complaint;</w:t>
      </w:r>
    </w:p>
    <w:p w:rsidR="00C86C2F" w:rsidRPr="00A518E0" w:rsidRDefault="00C86C2F" w:rsidP="00C86C2F">
      <w:pPr>
        <w:pStyle w:val="Heading4"/>
        <w:rPr>
          <w:lang w:val="en-GB"/>
        </w:rPr>
      </w:pPr>
      <w:r w:rsidRPr="00A518E0">
        <w:rPr>
          <w:lang w:val="en-GB"/>
        </w:rPr>
        <w:t xml:space="preserve">determine the appropriate level of discipline to be applied to the offender when the offender is </w:t>
      </w:r>
      <w:r w:rsidR="00397559">
        <w:rPr>
          <w:lang w:val="en-GB"/>
        </w:rPr>
        <w:t>within the bargaining unit; and</w:t>
      </w:r>
    </w:p>
    <w:p w:rsidR="00C86C2F" w:rsidRPr="00A518E0" w:rsidRDefault="00C86C2F" w:rsidP="00C86C2F">
      <w:pPr>
        <w:pStyle w:val="Heading4"/>
        <w:rPr>
          <w:lang w:val="en-GB"/>
        </w:rPr>
      </w:pPr>
      <w:r w:rsidRPr="00A518E0">
        <w:rPr>
          <w:lang w:val="en-GB"/>
        </w:rPr>
        <w:t>make a further order as is necessary to provide a final and conclusive settlement of the complaint.</w:t>
      </w:r>
    </w:p>
    <w:p w:rsidR="00C86C2F" w:rsidRPr="00A518E0" w:rsidRDefault="00C86C2F" w:rsidP="00C86C2F">
      <w:pPr>
        <w:pStyle w:val="Heading3"/>
        <w:rPr>
          <w:lang w:val="en-GB"/>
        </w:rPr>
      </w:pPr>
      <w:r w:rsidRPr="00A518E0">
        <w:rPr>
          <w:lang w:val="en-GB"/>
        </w:rPr>
        <w:t>An alleged offender under this clause shall not be entitled to grieve disciplinary action taken by the Employer which is consistent with the decision of the investigator or the Arbitrator.</w:t>
      </w:r>
    </w:p>
    <w:p w:rsidR="00C86C2F" w:rsidRPr="00A518E0" w:rsidRDefault="00C86C2F" w:rsidP="00C86C2F">
      <w:pPr>
        <w:pStyle w:val="Heading3"/>
        <w:rPr>
          <w:lang w:val="en-GB"/>
        </w:rPr>
      </w:pPr>
      <w:r w:rsidRPr="00A518E0">
        <w:rPr>
          <w:lang w:val="en-GB"/>
        </w:rPr>
        <w:lastRenderedPageBreak/>
        <w:t>The Arbitrator chosen will be the Arbitrator that has the earliest available date that is at least 14 days after the date of referral to be mutually agreed upon by both parties.</w:t>
      </w:r>
    </w:p>
    <w:p w:rsidR="00E825E6" w:rsidRPr="00A45A7A" w:rsidRDefault="00E825E6" w:rsidP="00E825E6">
      <w:pPr>
        <w:pStyle w:val="Heading2"/>
        <w:tabs>
          <w:tab w:val="clear" w:pos="0"/>
        </w:tabs>
        <w:autoSpaceDE w:val="0"/>
        <w:autoSpaceDN w:val="0"/>
        <w:adjustRightInd w:val="0"/>
        <w:rPr>
          <w:lang w:val="en-GB"/>
        </w:rPr>
      </w:pPr>
      <w:bookmarkStart w:id="52" w:name="_Toc107803356"/>
      <w:bookmarkStart w:id="53" w:name="_Toc107803576"/>
      <w:bookmarkStart w:id="54" w:name="_Toc107803796"/>
      <w:bookmarkStart w:id="55" w:name="_Toc107804105"/>
      <w:bookmarkStart w:id="56" w:name="_Toc107804906"/>
      <w:bookmarkStart w:id="57" w:name="_Toc112208693"/>
      <w:bookmarkStart w:id="58" w:name="_Toc112208911"/>
      <w:bookmarkStart w:id="59" w:name="_Toc134335276"/>
      <w:bookmarkStart w:id="60" w:name="_Toc134335496"/>
      <w:bookmarkStart w:id="61" w:name="_Toc181762542"/>
      <w:bookmarkStart w:id="62" w:name="_Toc201648180"/>
      <w:bookmarkStart w:id="63" w:name="_Toc304288706"/>
      <w:bookmarkStart w:id="64" w:name="_Toc395092965"/>
      <w:bookmarkStart w:id="65" w:name="_Toc499305914"/>
      <w:r w:rsidRPr="00A45A7A">
        <w:rPr>
          <w:lang w:val="en-GB"/>
        </w:rPr>
        <w:t>Future Legislation</w:t>
      </w:r>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E825E6" w:rsidRDefault="00E825E6" w:rsidP="00865AD5">
      <w:pPr>
        <w:pStyle w:val="BodyText"/>
        <w:rPr>
          <w:lang w:val="en-GB"/>
        </w:rPr>
      </w:pPr>
      <w:r w:rsidRPr="00A45A7A">
        <w:rPr>
          <w:lang w:val="en-GB"/>
        </w:rPr>
        <w:t xml:space="preserve">In the event that any future legislation renders null and void or materially alters any provision of this </w:t>
      </w:r>
      <w:r w:rsidR="0016097D">
        <w:rPr>
          <w:lang w:val="en-GB"/>
        </w:rPr>
        <w:t>a</w:t>
      </w:r>
      <w:r w:rsidRPr="00A45A7A">
        <w:rPr>
          <w:lang w:val="en-GB"/>
        </w:rPr>
        <w:t xml:space="preserve">greement the </w:t>
      </w:r>
      <w:r>
        <w:rPr>
          <w:lang w:val="en-GB"/>
        </w:rPr>
        <w:t>p</w:t>
      </w:r>
      <w:r w:rsidRPr="00A45A7A">
        <w:rPr>
          <w:lang w:val="en-GB"/>
        </w:rPr>
        <w:t>arties hereto shall negotiate a mutually agreeable provision to be substituted for the provision so rendered null and void or materially altered.</w:t>
      </w:r>
    </w:p>
    <w:p w:rsidR="00865AD5" w:rsidRDefault="00865AD5" w:rsidP="00865AD5">
      <w:pPr>
        <w:pStyle w:val="Heading2"/>
        <w:rPr>
          <w:lang w:val="en-GB"/>
        </w:rPr>
      </w:pPr>
      <w:bookmarkStart w:id="66" w:name="_Toc395092966"/>
      <w:bookmarkStart w:id="67" w:name="_Toc499305915"/>
      <w:r>
        <w:rPr>
          <w:lang w:val="en-GB"/>
        </w:rPr>
        <w:t>Gender/Singular and Plural</w:t>
      </w:r>
      <w:bookmarkEnd w:id="66"/>
      <w:bookmarkEnd w:id="67"/>
    </w:p>
    <w:p w:rsidR="00865AD5" w:rsidRDefault="0016097D" w:rsidP="003A0C65">
      <w:pPr>
        <w:pStyle w:val="BodyText"/>
        <w:rPr>
          <w:lang w:val="en-GB"/>
        </w:rPr>
      </w:pPr>
      <w:r>
        <w:rPr>
          <w:lang w:val="en-GB"/>
        </w:rPr>
        <w:t>In this a</w:t>
      </w:r>
      <w:r w:rsidR="00865AD5" w:rsidRPr="00575B10">
        <w:rPr>
          <w:lang w:val="en-GB"/>
        </w:rPr>
        <w:t xml:space="preserve">greement whenever the female pronoun </w:t>
      </w:r>
      <w:r w:rsidR="001758CD" w:rsidRPr="00575B10">
        <w:rPr>
          <w:lang w:val="en-GB"/>
        </w:rPr>
        <w:t>is used, it shall be deemed to include the male pronoun or vice versa and likewise, whenever the singular is used it shall be deemed to include the plural, as the context requires.</w:t>
      </w:r>
    </w:p>
    <w:p w:rsidR="003A0C65" w:rsidRPr="00575B10" w:rsidRDefault="003A0C65" w:rsidP="003A0C65">
      <w:pPr>
        <w:rPr>
          <w:lang w:val="en-GB"/>
        </w:rPr>
      </w:pPr>
    </w:p>
    <w:p w:rsidR="00E825E6" w:rsidRPr="00A45A7A" w:rsidRDefault="00E825E6" w:rsidP="00E825E6">
      <w:pPr>
        <w:pStyle w:val="Heading1"/>
        <w:autoSpaceDE w:val="0"/>
        <w:autoSpaceDN w:val="0"/>
        <w:adjustRightInd w:val="0"/>
        <w:rPr>
          <w:lang w:val="en-GB"/>
        </w:rPr>
      </w:pPr>
      <w:bookmarkStart w:id="68" w:name="_Toc107803357"/>
      <w:bookmarkStart w:id="69" w:name="_Toc107803577"/>
      <w:bookmarkStart w:id="70" w:name="_Toc107803797"/>
      <w:bookmarkStart w:id="71" w:name="_Toc107804106"/>
      <w:bookmarkStart w:id="72" w:name="_Toc107804907"/>
      <w:bookmarkStart w:id="73" w:name="_Toc112208694"/>
      <w:bookmarkStart w:id="74" w:name="_Toc112208912"/>
      <w:bookmarkStart w:id="75" w:name="_Toc134335277"/>
      <w:bookmarkStart w:id="76" w:name="_Toc134335497"/>
      <w:bookmarkStart w:id="77" w:name="_Toc181762543"/>
      <w:bookmarkStart w:id="78" w:name="_Toc201648181"/>
      <w:bookmarkStart w:id="79" w:name="_Toc304288707"/>
      <w:bookmarkStart w:id="80" w:name="_Toc395092967"/>
      <w:bookmarkStart w:id="81" w:name="_Toc499305916"/>
      <w:r w:rsidRPr="00A45A7A">
        <w:rPr>
          <w:lang w:val="en-GB"/>
        </w:rPr>
        <w:t>UNION RECOGNITION &amp; RIGHTS</w:t>
      </w:r>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E825E6" w:rsidRPr="00A45A7A" w:rsidRDefault="00E825E6" w:rsidP="00E825E6">
      <w:pPr>
        <w:pStyle w:val="Heading2"/>
        <w:tabs>
          <w:tab w:val="clear" w:pos="0"/>
        </w:tabs>
        <w:autoSpaceDE w:val="0"/>
        <w:autoSpaceDN w:val="0"/>
        <w:adjustRightInd w:val="0"/>
        <w:rPr>
          <w:lang w:val="en-GB"/>
        </w:rPr>
      </w:pPr>
      <w:bookmarkStart w:id="82" w:name="_Toc107803358"/>
      <w:bookmarkStart w:id="83" w:name="_Toc107803578"/>
      <w:bookmarkStart w:id="84" w:name="_Toc107803798"/>
      <w:bookmarkStart w:id="85" w:name="_Toc107804107"/>
      <w:bookmarkStart w:id="86" w:name="_Toc107804908"/>
      <w:bookmarkStart w:id="87" w:name="_Toc112208695"/>
      <w:bookmarkStart w:id="88" w:name="_Toc112208913"/>
      <w:bookmarkStart w:id="89" w:name="_Toc134335278"/>
      <w:bookmarkStart w:id="90" w:name="_Toc134335498"/>
      <w:bookmarkStart w:id="91" w:name="_Toc181762544"/>
      <w:bookmarkStart w:id="92" w:name="_Toc201648182"/>
      <w:bookmarkStart w:id="93" w:name="_Toc304288708"/>
      <w:bookmarkStart w:id="94" w:name="_Toc395092968"/>
      <w:bookmarkStart w:id="95" w:name="_Toc499305917"/>
      <w:r w:rsidRPr="00A45A7A">
        <w:rPr>
          <w:lang w:val="en-GB"/>
        </w:rPr>
        <w:t>Bargaining Unit Defined</w:t>
      </w:r>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E825E6" w:rsidRPr="00A45A7A" w:rsidRDefault="00E825E6" w:rsidP="00E825E6">
      <w:pPr>
        <w:pStyle w:val="Heading3"/>
        <w:autoSpaceDE w:val="0"/>
        <w:autoSpaceDN w:val="0"/>
        <w:adjustRightInd w:val="0"/>
        <w:rPr>
          <w:lang w:val="en-GB"/>
        </w:rPr>
      </w:pPr>
      <w:r w:rsidRPr="00A45A7A">
        <w:rPr>
          <w:lang w:val="en-GB"/>
        </w:rPr>
        <w:t xml:space="preserve">This </w:t>
      </w:r>
      <w:r w:rsidR="0016097D">
        <w:rPr>
          <w:lang w:val="en-GB"/>
        </w:rPr>
        <w:t>a</w:t>
      </w:r>
      <w:r w:rsidRPr="00A45A7A">
        <w:rPr>
          <w:lang w:val="en-GB"/>
        </w:rPr>
        <w:t xml:space="preserve">greement shall apply solely to employees in the bargaining unit for which the Union is certified under the </w:t>
      </w:r>
      <w:r w:rsidRPr="00F172D1">
        <w:rPr>
          <w:i/>
          <w:lang w:val="en-GB"/>
        </w:rPr>
        <w:t>Labour Relations Code</w:t>
      </w:r>
      <w:r w:rsidRPr="00A45A7A">
        <w:rPr>
          <w:lang w:val="en-GB"/>
        </w:rPr>
        <w:t xml:space="preserve"> and as described in the certification issued May 19, 1992 and as varied on February 3, 1993, and July 5, 1996.</w:t>
      </w:r>
    </w:p>
    <w:p w:rsidR="00E825E6" w:rsidRPr="00A45A7A" w:rsidRDefault="00E825E6" w:rsidP="00E825E6">
      <w:pPr>
        <w:pStyle w:val="Heading3"/>
        <w:autoSpaceDE w:val="0"/>
        <w:autoSpaceDN w:val="0"/>
        <w:adjustRightInd w:val="0"/>
        <w:rPr>
          <w:lang w:val="en-GB"/>
        </w:rPr>
      </w:pPr>
      <w:r w:rsidRPr="00A45A7A">
        <w:rPr>
          <w:lang w:val="en-GB"/>
        </w:rPr>
        <w:t xml:space="preserve">During the life of this </w:t>
      </w:r>
      <w:r w:rsidR="0016097D">
        <w:rPr>
          <w:lang w:val="en-GB"/>
        </w:rPr>
        <w:t>a</w:t>
      </w:r>
      <w:r w:rsidRPr="00A45A7A">
        <w:rPr>
          <w:lang w:val="en-GB"/>
        </w:rPr>
        <w:t xml:space="preserve">greement where a dispute arises as to whether or not an individual is an employee within the bargaining unit, it shall first be discussed by the </w:t>
      </w:r>
      <w:r>
        <w:rPr>
          <w:lang w:val="en-GB"/>
        </w:rPr>
        <w:t>p</w:t>
      </w:r>
      <w:r w:rsidRPr="00A45A7A">
        <w:rPr>
          <w:lang w:val="en-GB"/>
        </w:rPr>
        <w:t xml:space="preserve">arties. In the event of failure to reach a satisfactory settlement it shall be dealt with pursuant to the relevant sections of the </w:t>
      </w:r>
      <w:r w:rsidRPr="00F172D1">
        <w:rPr>
          <w:i/>
          <w:lang w:val="en-GB"/>
        </w:rPr>
        <w:t>Labour Relations Code.</w:t>
      </w:r>
    </w:p>
    <w:p w:rsidR="00E825E6" w:rsidRPr="00A45A7A" w:rsidRDefault="00E825E6" w:rsidP="00E825E6">
      <w:pPr>
        <w:pStyle w:val="Heading2"/>
        <w:tabs>
          <w:tab w:val="clear" w:pos="0"/>
        </w:tabs>
        <w:autoSpaceDE w:val="0"/>
        <w:autoSpaceDN w:val="0"/>
        <w:adjustRightInd w:val="0"/>
        <w:rPr>
          <w:lang w:val="en-GB"/>
        </w:rPr>
      </w:pPr>
      <w:bookmarkStart w:id="96" w:name="_Toc107803359"/>
      <w:bookmarkStart w:id="97" w:name="_Toc107803579"/>
      <w:bookmarkStart w:id="98" w:name="_Toc107803799"/>
      <w:bookmarkStart w:id="99" w:name="_Toc107804108"/>
      <w:bookmarkStart w:id="100" w:name="_Toc107804909"/>
      <w:bookmarkStart w:id="101" w:name="_Toc112208696"/>
      <w:bookmarkStart w:id="102" w:name="_Toc112208914"/>
      <w:bookmarkStart w:id="103" w:name="_Toc134335279"/>
      <w:bookmarkStart w:id="104" w:name="_Toc134335499"/>
      <w:bookmarkStart w:id="105" w:name="_Toc181762545"/>
      <w:bookmarkStart w:id="106" w:name="_Toc201648183"/>
      <w:bookmarkStart w:id="107" w:name="_Toc304288709"/>
      <w:bookmarkStart w:id="108" w:name="_Toc395092969"/>
      <w:bookmarkStart w:id="109" w:name="_Toc499305918"/>
      <w:r w:rsidRPr="00A45A7A">
        <w:rPr>
          <w:lang w:val="en-GB"/>
        </w:rPr>
        <w:t>Bargaining Agent Recognition</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E825E6" w:rsidRPr="00A45A7A" w:rsidRDefault="00E825E6" w:rsidP="00E825E6">
      <w:pPr>
        <w:pStyle w:val="Heading3"/>
        <w:autoSpaceDE w:val="0"/>
        <w:autoSpaceDN w:val="0"/>
        <w:adjustRightInd w:val="0"/>
        <w:rPr>
          <w:lang w:val="en-GB"/>
        </w:rPr>
      </w:pPr>
      <w:r w:rsidRPr="00A45A7A">
        <w:rPr>
          <w:lang w:val="en-GB"/>
        </w:rPr>
        <w:t>The Employer recognizes the B.C. Government and Service Employees</w:t>
      </w:r>
      <w:r>
        <w:rPr>
          <w:lang w:val="en-GB"/>
        </w:rPr>
        <w:t>'</w:t>
      </w:r>
      <w:r w:rsidRPr="00A45A7A">
        <w:rPr>
          <w:lang w:val="en-GB"/>
        </w:rPr>
        <w:t xml:space="preserve"> Union as the exclusive bargaining agent for all employees for whom the certification issued by the Industrial Relations Council on May 19, 1992 and as varied on February 3, 1993 and July 5, 1996</w:t>
      </w:r>
      <w:r w:rsidR="005B1B37">
        <w:rPr>
          <w:lang w:val="en-GB"/>
        </w:rPr>
        <w:t xml:space="preserve"> applies.</w:t>
      </w:r>
    </w:p>
    <w:p w:rsidR="00E825E6" w:rsidRPr="00A45A7A" w:rsidRDefault="00E825E6" w:rsidP="00E825E6">
      <w:pPr>
        <w:pStyle w:val="Heading3"/>
        <w:autoSpaceDE w:val="0"/>
        <w:autoSpaceDN w:val="0"/>
        <w:adjustRightInd w:val="0"/>
        <w:rPr>
          <w:lang w:val="en-GB"/>
        </w:rPr>
      </w:pPr>
      <w:r w:rsidRPr="00A45A7A">
        <w:rPr>
          <w:lang w:val="en-GB"/>
        </w:rPr>
        <w:t xml:space="preserve">All employees hired into the bargaining unit shall as a condition of continued employment become members of the Union, and maintain such membership, upon completion of 30 days as an employee (subject to the provisions of Section 17 of the </w:t>
      </w:r>
      <w:r w:rsidRPr="003712C1">
        <w:rPr>
          <w:i/>
          <w:lang w:val="en-GB"/>
        </w:rPr>
        <w:t>Labour Relations Code</w:t>
      </w:r>
      <w:r w:rsidRPr="00A45A7A">
        <w:rPr>
          <w:lang w:val="en-GB"/>
        </w:rPr>
        <w:t>.)</w:t>
      </w:r>
    </w:p>
    <w:p w:rsidR="00E825E6" w:rsidRPr="00A45A7A" w:rsidRDefault="00E825E6" w:rsidP="00E825E6">
      <w:pPr>
        <w:pStyle w:val="Heading2"/>
        <w:tabs>
          <w:tab w:val="clear" w:pos="0"/>
        </w:tabs>
        <w:autoSpaceDE w:val="0"/>
        <w:autoSpaceDN w:val="0"/>
        <w:adjustRightInd w:val="0"/>
        <w:rPr>
          <w:lang w:val="en-GB"/>
        </w:rPr>
      </w:pPr>
      <w:bookmarkStart w:id="110" w:name="_Toc107803360"/>
      <w:bookmarkStart w:id="111" w:name="_Toc107803580"/>
      <w:bookmarkStart w:id="112" w:name="_Toc107803800"/>
      <w:bookmarkStart w:id="113" w:name="_Toc107804109"/>
      <w:bookmarkStart w:id="114" w:name="_Toc107804910"/>
      <w:bookmarkStart w:id="115" w:name="_Toc112208697"/>
      <w:bookmarkStart w:id="116" w:name="_Toc112208915"/>
      <w:bookmarkStart w:id="117" w:name="_Toc134335280"/>
      <w:bookmarkStart w:id="118" w:name="_Toc134335500"/>
      <w:bookmarkStart w:id="119" w:name="_Toc181762546"/>
      <w:bookmarkStart w:id="120" w:name="_Toc201648184"/>
      <w:bookmarkStart w:id="121" w:name="_Toc304288710"/>
      <w:bookmarkStart w:id="122" w:name="_Toc395092970"/>
      <w:bookmarkStart w:id="123" w:name="_Toc499305919"/>
      <w:r w:rsidRPr="00A45A7A">
        <w:rPr>
          <w:lang w:val="en-GB"/>
        </w:rPr>
        <w:t>Correspondence</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E825E6" w:rsidRPr="00A45A7A" w:rsidRDefault="00E825E6" w:rsidP="00E825E6">
      <w:pPr>
        <w:pStyle w:val="BodyText"/>
        <w:rPr>
          <w:lang w:val="en-GB"/>
        </w:rPr>
      </w:pPr>
      <w:r w:rsidRPr="00A45A7A">
        <w:rPr>
          <w:lang w:val="en-GB"/>
        </w:rPr>
        <w:t xml:space="preserve">Correspondence or any notice required to be given by one </w:t>
      </w:r>
      <w:r>
        <w:rPr>
          <w:lang w:val="en-GB"/>
        </w:rPr>
        <w:t>p</w:t>
      </w:r>
      <w:r w:rsidRPr="00A45A7A">
        <w:rPr>
          <w:lang w:val="en-GB"/>
        </w:rPr>
        <w:t>arty to the other shall be mailed</w:t>
      </w:r>
      <w:r w:rsidR="008506A4" w:rsidRPr="00A518E0">
        <w:rPr>
          <w:lang w:val="en-GB"/>
        </w:rPr>
        <w:t>, emailed</w:t>
      </w:r>
      <w:r w:rsidR="008506A4" w:rsidRPr="005F15A6">
        <w:rPr>
          <w:lang w:val="en-GB"/>
        </w:rPr>
        <w:t xml:space="preserve"> </w:t>
      </w:r>
      <w:r w:rsidR="008506A4">
        <w:rPr>
          <w:lang w:val="en-GB"/>
        </w:rPr>
        <w:t>or deliv</w:t>
      </w:r>
      <w:r w:rsidRPr="00A45A7A">
        <w:rPr>
          <w:lang w:val="en-GB"/>
        </w:rPr>
        <w:t xml:space="preserve">ered </w:t>
      </w:r>
      <w:r w:rsidR="000E7EF0">
        <w:rPr>
          <w:lang w:val="en-GB"/>
        </w:rPr>
        <w:t xml:space="preserve">by </w:t>
      </w:r>
      <w:r w:rsidR="008506A4" w:rsidRPr="00A518E0">
        <w:rPr>
          <w:lang w:val="en-GB"/>
        </w:rPr>
        <w:t>courier</w:t>
      </w:r>
      <w:r w:rsidRPr="00A45A7A">
        <w:rPr>
          <w:lang w:val="en-GB"/>
        </w:rPr>
        <w:t xml:space="preserve"> as follows:</w:t>
      </w:r>
    </w:p>
    <w:p w:rsidR="00E825E6" w:rsidRPr="00A45A7A" w:rsidRDefault="00E825E6" w:rsidP="00E825E6">
      <w:pPr>
        <w:pStyle w:val="Heading3"/>
        <w:autoSpaceDE w:val="0"/>
        <w:autoSpaceDN w:val="0"/>
        <w:adjustRightInd w:val="0"/>
        <w:rPr>
          <w:lang w:val="en-GB"/>
        </w:rPr>
      </w:pPr>
      <w:r w:rsidRPr="00A45A7A">
        <w:rPr>
          <w:lang w:val="en-GB"/>
        </w:rPr>
        <w:t>In the event of correspondence to the Employer:</w:t>
      </w:r>
    </w:p>
    <w:p w:rsidR="00E825E6" w:rsidRPr="00A45A7A" w:rsidRDefault="00E825E6" w:rsidP="00797AD0">
      <w:pPr>
        <w:pStyle w:val="Indent-Lev4"/>
        <w:spacing w:after="0"/>
        <w:rPr>
          <w:lang w:val="en-GB"/>
        </w:rPr>
      </w:pPr>
      <w:r>
        <w:rPr>
          <w:lang w:val="en-GB"/>
        </w:rPr>
        <w:t>Interior Savings Credit Union</w:t>
      </w:r>
    </w:p>
    <w:p w:rsidR="00E825E6" w:rsidRPr="00A45A7A" w:rsidRDefault="00E825E6" w:rsidP="00797AD0">
      <w:pPr>
        <w:pStyle w:val="Indent-Lev4"/>
        <w:spacing w:after="0"/>
        <w:rPr>
          <w:lang w:val="en-GB"/>
        </w:rPr>
      </w:pPr>
      <w:r w:rsidRPr="00A45A7A">
        <w:rPr>
          <w:lang w:val="en-GB"/>
        </w:rPr>
        <w:t>300 – 678 Bernard Avenue</w:t>
      </w:r>
    </w:p>
    <w:p w:rsidR="00E825E6" w:rsidRDefault="00E825E6" w:rsidP="00797AD0">
      <w:pPr>
        <w:pStyle w:val="Indent-Lev4"/>
        <w:spacing w:after="0"/>
        <w:rPr>
          <w:lang w:val="en-GB"/>
        </w:rPr>
      </w:pPr>
      <w:r w:rsidRPr="00A45A7A">
        <w:rPr>
          <w:lang w:val="en-GB"/>
        </w:rPr>
        <w:t>Kelowna, BC</w:t>
      </w:r>
      <w:r w:rsidR="00554A83">
        <w:rPr>
          <w:lang w:val="en-GB"/>
        </w:rPr>
        <w:t>,</w:t>
      </w:r>
      <w:r>
        <w:rPr>
          <w:lang w:val="en-GB"/>
        </w:rPr>
        <w:t xml:space="preserve"> </w:t>
      </w:r>
      <w:r w:rsidRPr="00A45A7A">
        <w:rPr>
          <w:lang w:val="en-GB"/>
        </w:rPr>
        <w:t>V1Y 6P3</w:t>
      </w:r>
    </w:p>
    <w:p w:rsidR="00E825E6" w:rsidRDefault="00E825E6" w:rsidP="00797AD0">
      <w:pPr>
        <w:pStyle w:val="Indent-Lev4"/>
        <w:spacing w:after="0"/>
        <w:rPr>
          <w:lang w:val="en-GB"/>
        </w:rPr>
      </w:pPr>
      <w:r>
        <w:rPr>
          <w:lang w:val="en-GB"/>
        </w:rPr>
        <w:t>Fax: (250) 869-8339</w:t>
      </w:r>
    </w:p>
    <w:p w:rsidR="00E825E6" w:rsidRPr="00A518E0" w:rsidRDefault="00E825E6" w:rsidP="00797AD0">
      <w:pPr>
        <w:pStyle w:val="Indent-Lev4"/>
        <w:rPr>
          <w:lang w:val="en-GB"/>
        </w:rPr>
      </w:pPr>
      <w:r>
        <w:rPr>
          <w:lang w:val="en-GB"/>
        </w:rPr>
        <w:t xml:space="preserve">Attention: </w:t>
      </w:r>
      <w:r w:rsidR="008506A4" w:rsidRPr="00A518E0">
        <w:rPr>
          <w:lang w:val="en-GB"/>
        </w:rPr>
        <w:t>SVP. Culture &amp; Technology</w:t>
      </w:r>
    </w:p>
    <w:p w:rsidR="00E825E6" w:rsidRDefault="00E825E6" w:rsidP="0071305E">
      <w:pPr>
        <w:pStyle w:val="Heading3"/>
        <w:keepNext/>
        <w:autoSpaceDE w:val="0"/>
        <w:autoSpaceDN w:val="0"/>
        <w:adjustRightInd w:val="0"/>
        <w:rPr>
          <w:lang w:val="en-GB"/>
        </w:rPr>
      </w:pPr>
      <w:r w:rsidRPr="00A518E0">
        <w:rPr>
          <w:lang w:val="en-GB"/>
        </w:rPr>
        <w:t>I</w:t>
      </w:r>
      <w:r>
        <w:rPr>
          <w:lang w:val="en-GB"/>
        </w:rPr>
        <w:t>n the event of correspondence to the Union:</w:t>
      </w:r>
    </w:p>
    <w:p w:rsidR="001758CD" w:rsidRPr="00575B10" w:rsidRDefault="001758CD" w:rsidP="00797AD0">
      <w:pPr>
        <w:pStyle w:val="Indent-Lev4"/>
        <w:spacing w:after="0"/>
        <w:rPr>
          <w:lang w:val="en-GB"/>
        </w:rPr>
      </w:pPr>
      <w:r w:rsidRPr="00575B10">
        <w:rPr>
          <w:lang w:val="en-GB"/>
        </w:rPr>
        <w:t>BCGEU</w:t>
      </w:r>
    </w:p>
    <w:p w:rsidR="001758CD" w:rsidRPr="00575B10" w:rsidRDefault="001758CD" w:rsidP="00797AD0">
      <w:pPr>
        <w:pStyle w:val="Indent-Lev4"/>
        <w:spacing w:after="0"/>
        <w:rPr>
          <w:lang w:val="en-GB"/>
        </w:rPr>
      </w:pPr>
      <w:r w:rsidRPr="00575B10">
        <w:rPr>
          <w:lang w:val="en-GB"/>
        </w:rPr>
        <w:t>1064 Borden Ave</w:t>
      </w:r>
    </w:p>
    <w:p w:rsidR="001758CD" w:rsidRPr="00575B10" w:rsidRDefault="001758CD" w:rsidP="00797AD0">
      <w:pPr>
        <w:pStyle w:val="Indent-Lev4"/>
        <w:spacing w:after="0"/>
        <w:rPr>
          <w:lang w:val="en-GB"/>
        </w:rPr>
      </w:pPr>
      <w:r w:rsidRPr="00575B10">
        <w:rPr>
          <w:lang w:val="en-GB"/>
        </w:rPr>
        <w:lastRenderedPageBreak/>
        <w:t>Kelowna, BC, V1Y 6A8</w:t>
      </w:r>
    </w:p>
    <w:p w:rsidR="001758CD" w:rsidRPr="00575B10" w:rsidRDefault="001758CD" w:rsidP="00797AD0">
      <w:pPr>
        <w:pStyle w:val="Indent-Lev4"/>
        <w:rPr>
          <w:lang w:val="en-GB"/>
        </w:rPr>
      </w:pPr>
      <w:r w:rsidRPr="00575B10">
        <w:rPr>
          <w:lang w:val="en-GB"/>
        </w:rPr>
        <w:t>Fax (250) 763-9233</w:t>
      </w:r>
    </w:p>
    <w:p w:rsidR="00E825E6" w:rsidRPr="00A45A7A" w:rsidRDefault="00E825E6" w:rsidP="00E825E6">
      <w:pPr>
        <w:pStyle w:val="BodyText"/>
        <w:rPr>
          <w:lang w:val="en-GB"/>
        </w:rPr>
      </w:pPr>
      <w:r>
        <w:rPr>
          <w:lang w:val="en-GB"/>
        </w:rPr>
        <w:t xml:space="preserve">A copy will be forwarded to the </w:t>
      </w:r>
      <w:r w:rsidR="003A0C65">
        <w:rPr>
          <w:lang w:val="en-GB"/>
        </w:rPr>
        <w:t>b</w:t>
      </w:r>
      <w:r>
        <w:rPr>
          <w:lang w:val="en-GB"/>
        </w:rPr>
        <w:t xml:space="preserve">argaining </w:t>
      </w:r>
      <w:r w:rsidR="003A0C65">
        <w:rPr>
          <w:lang w:val="en-GB"/>
        </w:rPr>
        <w:t>u</w:t>
      </w:r>
      <w:r>
        <w:rPr>
          <w:lang w:val="en-GB"/>
        </w:rPr>
        <w:t>nit Chairperson.</w:t>
      </w:r>
    </w:p>
    <w:p w:rsidR="00E825E6" w:rsidRPr="00A45A7A" w:rsidRDefault="00E825E6" w:rsidP="00E825E6">
      <w:pPr>
        <w:pStyle w:val="Heading2"/>
        <w:tabs>
          <w:tab w:val="clear" w:pos="0"/>
        </w:tabs>
        <w:autoSpaceDE w:val="0"/>
        <w:autoSpaceDN w:val="0"/>
        <w:adjustRightInd w:val="0"/>
        <w:rPr>
          <w:lang w:val="en-GB"/>
        </w:rPr>
      </w:pPr>
      <w:bookmarkStart w:id="124" w:name="_Toc107803361"/>
      <w:bookmarkStart w:id="125" w:name="_Toc107803581"/>
      <w:bookmarkStart w:id="126" w:name="_Toc107803801"/>
      <w:bookmarkStart w:id="127" w:name="_Toc107804110"/>
      <w:bookmarkStart w:id="128" w:name="_Toc107804911"/>
      <w:bookmarkStart w:id="129" w:name="_Toc112208698"/>
      <w:bookmarkStart w:id="130" w:name="_Toc112208916"/>
      <w:bookmarkStart w:id="131" w:name="_Toc134335281"/>
      <w:bookmarkStart w:id="132" w:name="_Toc134335501"/>
      <w:bookmarkStart w:id="133" w:name="_Toc181762547"/>
      <w:bookmarkStart w:id="134" w:name="_Toc201648185"/>
      <w:bookmarkStart w:id="135" w:name="_Toc304288711"/>
      <w:bookmarkStart w:id="136" w:name="_Toc395092971"/>
      <w:bookmarkStart w:id="137" w:name="_Toc499305920"/>
      <w:r w:rsidRPr="00A45A7A">
        <w:rPr>
          <w:lang w:val="en-GB"/>
        </w:rPr>
        <w:t>Bargaining Unit Work</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E825E6" w:rsidRPr="00A45A7A" w:rsidRDefault="00E825E6" w:rsidP="00E825E6">
      <w:pPr>
        <w:pStyle w:val="BodyText"/>
        <w:rPr>
          <w:lang w:val="en-GB"/>
        </w:rPr>
      </w:pPr>
      <w:r w:rsidRPr="00A45A7A">
        <w:rPr>
          <w:lang w:val="en-GB"/>
        </w:rPr>
        <w:t>Persons excluded from the bargaining unit shall not be assigned to do bargaining unit work that is normally and regularly performed by bargaining unit employees unless in instances of emergency, training or unforeseeable peak workload periods.</w:t>
      </w:r>
    </w:p>
    <w:p w:rsidR="00E825E6" w:rsidRPr="00A45A7A" w:rsidRDefault="00E825E6" w:rsidP="00E825E6">
      <w:pPr>
        <w:pStyle w:val="Heading2"/>
        <w:tabs>
          <w:tab w:val="clear" w:pos="0"/>
        </w:tabs>
        <w:autoSpaceDE w:val="0"/>
        <w:autoSpaceDN w:val="0"/>
        <w:adjustRightInd w:val="0"/>
        <w:rPr>
          <w:lang w:val="en-GB"/>
        </w:rPr>
      </w:pPr>
      <w:bookmarkStart w:id="138" w:name="_Toc107803362"/>
      <w:bookmarkStart w:id="139" w:name="_Toc107803582"/>
      <w:bookmarkStart w:id="140" w:name="_Toc107803802"/>
      <w:bookmarkStart w:id="141" w:name="_Toc107804111"/>
      <w:bookmarkStart w:id="142" w:name="_Toc107804912"/>
      <w:bookmarkStart w:id="143" w:name="_Toc112208699"/>
      <w:bookmarkStart w:id="144" w:name="_Toc112208917"/>
      <w:bookmarkStart w:id="145" w:name="_Toc134335282"/>
      <w:bookmarkStart w:id="146" w:name="_Toc134335502"/>
      <w:bookmarkStart w:id="147" w:name="_Toc181762548"/>
      <w:bookmarkStart w:id="148" w:name="_Toc201648186"/>
      <w:bookmarkStart w:id="149" w:name="_Toc304288712"/>
      <w:bookmarkStart w:id="150" w:name="_Toc395092972"/>
      <w:bookmarkStart w:id="151" w:name="_Toc499305921"/>
      <w:r w:rsidRPr="00A45A7A">
        <w:rPr>
          <w:lang w:val="en-GB"/>
        </w:rPr>
        <w:t>No Other Agreement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E825E6" w:rsidRPr="00A45A7A" w:rsidRDefault="00E825E6" w:rsidP="00E825E6">
      <w:pPr>
        <w:pStyle w:val="BodyText"/>
        <w:rPr>
          <w:lang w:val="en-GB"/>
        </w:rPr>
      </w:pPr>
      <w:r w:rsidRPr="00A45A7A">
        <w:rPr>
          <w:lang w:val="en-GB"/>
        </w:rPr>
        <w:t xml:space="preserve">No employee covered by this </w:t>
      </w:r>
      <w:r w:rsidR="0016097D">
        <w:rPr>
          <w:lang w:val="en-GB"/>
        </w:rPr>
        <w:t>a</w:t>
      </w:r>
      <w:r w:rsidRPr="00A45A7A">
        <w:rPr>
          <w:lang w:val="en-GB"/>
        </w:rPr>
        <w:t xml:space="preserve">greement shall be required or permitted to make a written or oral agreement with the Employer or its representatives which may conflict with the terms of this </w:t>
      </w:r>
      <w:r w:rsidR="0016097D">
        <w:rPr>
          <w:lang w:val="en-GB"/>
        </w:rPr>
        <w:t>a</w:t>
      </w:r>
      <w:r w:rsidR="00797AD0">
        <w:rPr>
          <w:lang w:val="en-GB"/>
        </w:rPr>
        <w:t>greement.</w:t>
      </w:r>
    </w:p>
    <w:p w:rsidR="00E825E6" w:rsidRPr="00A45A7A" w:rsidRDefault="00E825E6" w:rsidP="00E825E6">
      <w:pPr>
        <w:pStyle w:val="Heading2"/>
        <w:tabs>
          <w:tab w:val="clear" w:pos="0"/>
        </w:tabs>
        <w:autoSpaceDE w:val="0"/>
        <w:autoSpaceDN w:val="0"/>
        <w:adjustRightInd w:val="0"/>
        <w:rPr>
          <w:lang w:val="en-GB"/>
        </w:rPr>
      </w:pPr>
      <w:bookmarkStart w:id="152" w:name="_Toc107803363"/>
      <w:bookmarkStart w:id="153" w:name="_Toc107803583"/>
      <w:bookmarkStart w:id="154" w:name="_Toc107803803"/>
      <w:bookmarkStart w:id="155" w:name="_Toc107804112"/>
      <w:bookmarkStart w:id="156" w:name="_Toc107804913"/>
      <w:bookmarkStart w:id="157" w:name="_Toc112208700"/>
      <w:bookmarkStart w:id="158" w:name="_Toc112208918"/>
      <w:bookmarkStart w:id="159" w:name="_Toc134335283"/>
      <w:bookmarkStart w:id="160" w:name="_Toc134335503"/>
      <w:bookmarkStart w:id="161" w:name="_Toc181762549"/>
      <w:bookmarkStart w:id="162" w:name="_Toc201648187"/>
      <w:bookmarkStart w:id="163" w:name="_Toc304288713"/>
      <w:bookmarkStart w:id="164" w:name="_Toc395092973"/>
      <w:bookmarkStart w:id="165" w:name="_Toc499305922"/>
      <w:r w:rsidRPr="00A45A7A">
        <w:rPr>
          <w:lang w:val="en-GB"/>
        </w:rPr>
        <w:t>No Discrimination for Union Activity</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E825E6" w:rsidRPr="00A45A7A" w:rsidRDefault="00E825E6" w:rsidP="00E825E6">
      <w:pPr>
        <w:pStyle w:val="BodyText"/>
        <w:rPr>
          <w:lang w:val="en-GB"/>
        </w:rPr>
      </w:pPr>
      <w:r w:rsidRPr="00A45A7A">
        <w:rPr>
          <w:lang w:val="en-GB"/>
        </w:rPr>
        <w:t>The Employer and the Union agree that there shall be no discrimination, interference, restriction, or coercion exercised or practised with respect to any employee for reason of membership or activity in the Union</w:t>
      </w:r>
      <w:r w:rsidR="00F17080">
        <w:rPr>
          <w:lang w:val="en-GB"/>
        </w:rPr>
        <w:t>.</w:t>
      </w:r>
    </w:p>
    <w:p w:rsidR="00E825E6" w:rsidRPr="00A45A7A" w:rsidRDefault="00E825E6" w:rsidP="00E825E6">
      <w:pPr>
        <w:pStyle w:val="Heading2"/>
        <w:tabs>
          <w:tab w:val="clear" w:pos="0"/>
        </w:tabs>
        <w:autoSpaceDE w:val="0"/>
        <w:autoSpaceDN w:val="0"/>
        <w:adjustRightInd w:val="0"/>
        <w:rPr>
          <w:lang w:val="en-GB"/>
        </w:rPr>
      </w:pPr>
      <w:bookmarkStart w:id="166" w:name="_Toc107803364"/>
      <w:bookmarkStart w:id="167" w:name="_Toc107803584"/>
      <w:bookmarkStart w:id="168" w:name="_Toc107803804"/>
      <w:bookmarkStart w:id="169" w:name="_Toc107804113"/>
      <w:bookmarkStart w:id="170" w:name="_Toc107804914"/>
      <w:bookmarkStart w:id="171" w:name="_Toc112208701"/>
      <w:bookmarkStart w:id="172" w:name="_Toc112208919"/>
      <w:bookmarkStart w:id="173" w:name="_Toc134335284"/>
      <w:bookmarkStart w:id="174" w:name="_Toc134335504"/>
      <w:bookmarkStart w:id="175" w:name="_Toc181762550"/>
      <w:bookmarkStart w:id="176" w:name="_Toc201648188"/>
      <w:bookmarkStart w:id="177" w:name="_Toc304288714"/>
      <w:bookmarkStart w:id="178" w:name="_Toc395092974"/>
      <w:bookmarkStart w:id="179" w:name="_Toc499305923"/>
      <w:r w:rsidRPr="00A45A7A">
        <w:rPr>
          <w:lang w:val="en-GB"/>
        </w:rPr>
        <w:t>Recognition &amp; Rights of Union Representatives</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E825E6" w:rsidRPr="00A45A7A" w:rsidRDefault="00E825E6" w:rsidP="00E825E6">
      <w:pPr>
        <w:pStyle w:val="Heading3"/>
        <w:autoSpaceDE w:val="0"/>
        <w:autoSpaceDN w:val="0"/>
        <w:adjustRightInd w:val="0"/>
        <w:rPr>
          <w:lang w:val="en-GB"/>
        </w:rPr>
      </w:pPr>
      <w:r w:rsidRPr="00A45A7A">
        <w:rPr>
          <w:lang w:val="en-GB"/>
        </w:rPr>
        <w:t>Union stewards, selected by the Union, shall be recognized by the Employer as follows:</w:t>
      </w:r>
    </w:p>
    <w:p w:rsidR="00E825E6" w:rsidRPr="00A45A7A" w:rsidRDefault="00E825E6" w:rsidP="00E825E6">
      <w:pPr>
        <w:pStyle w:val="Heading4"/>
        <w:tabs>
          <w:tab w:val="clear" w:pos="0"/>
        </w:tabs>
        <w:autoSpaceDE w:val="0"/>
        <w:autoSpaceDN w:val="0"/>
        <w:adjustRightInd w:val="0"/>
        <w:rPr>
          <w:lang w:val="en-GB"/>
        </w:rPr>
      </w:pPr>
      <w:r w:rsidRPr="003712C1">
        <w:rPr>
          <w:i/>
          <w:lang w:val="en-GB"/>
        </w:rPr>
        <w:t>Branch Stewards</w:t>
      </w:r>
      <w:r>
        <w:rPr>
          <w:i/>
          <w:lang w:val="en-GB"/>
        </w:rPr>
        <w:t>—</w:t>
      </w:r>
      <w:r w:rsidRPr="00A45A7A">
        <w:rPr>
          <w:lang w:val="en-GB"/>
        </w:rPr>
        <w:t xml:space="preserve">one per </w:t>
      </w:r>
      <w:r>
        <w:rPr>
          <w:lang w:val="en-GB"/>
        </w:rPr>
        <w:t>b</w:t>
      </w:r>
      <w:r w:rsidRPr="00A45A7A">
        <w:rPr>
          <w:lang w:val="en-GB"/>
        </w:rPr>
        <w:t xml:space="preserve">ranch from the following </w:t>
      </w:r>
      <w:r>
        <w:rPr>
          <w:lang w:val="en-GB"/>
        </w:rPr>
        <w:t>b</w:t>
      </w:r>
      <w:r w:rsidRPr="00A45A7A">
        <w:rPr>
          <w:lang w:val="en-GB"/>
        </w:rPr>
        <w:t>ranches: Oliver, Osoyoos and Okanagan Falls up to a total m</w:t>
      </w:r>
      <w:r>
        <w:rPr>
          <w:lang w:val="en-GB"/>
        </w:rPr>
        <w:t>aximum of three</w:t>
      </w:r>
      <w:r w:rsidRPr="00A45A7A">
        <w:rPr>
          <w:lang w:val="en-GB"/>
        </w:rPr>
        <w:t>.</w:t>
      </w:r>
    </w:p>
    <w:p w:rsidR="00E825E6" w:rsidRPr="00A45A7A" w:rsidRDefault="00E825E6" w:rsidP="00E825E6">
      <w:pPr>
        <w:pStyle w:val="Heading4"/>
        <w:tabs>
          <w:tab w:val="clear" w:pos="0"/>
        </w:tabs>
        <w:autoSpaceDE w:val="0"/>
        <w:autoSpaceDN w:val="0"/>
        <w:adjustRightInd w:val="0"/>
        <w:rPr>
          <w:lang w:val="en-GB"/>
        </w:rPr>
      </w:pPr>
      <w:r w:rsidRPr="003712C1">
        <w:rPr>
          <w:i/>
          <w:lang w:val="en-GB"/>
        </w:rPr>
        <w:t>Alternate Branch Stewards</w:t>
      </w:r>
      <w:r>
        <w:rPr>
          <w:lang w:val="en-GB"/>
        </w:rPr>
        <w:t>—</w:t>
      </w:r>
      <w:r w:rsidRPr="00A45A7A">
        <w:rPr>
          <w:lang w:val="en-GB"/>
        </w:rPr>
        <w:t xml:space="preserve">Alternates shall function only in the absence of the </w:t>
      </w:r>
      <w:r>
        <w:rPr>
          <w:lang w:val="en-GB"/>
        </w:rPr>
        <w:t>b</w:t>
      </w:r>
      <w:r w:rsidRPr="00A45A7A">
        <w:rPr>
          <w:lang w:val="en-GB"/>
        </w:rPr>
        <w:t xml:space="preserve">ranch </w:t>
      </w:r>
      <w:r>
        <w:rPr>
          <w:lang w:val="en-GB"/>
        </w:rPr>
        <w:t>s</w:t>
      </w:r>
      <w:r w:rsidRPr="00A45A7A">
        <w:rPr>
          <w:lang w:val="en-GB"/>
        </w:rPr>
        <w:t>teward.</w:t>
      </w:r>
    </w:p>
    <w:p w:rsidR="00E825E6" w:rsidRPr="00A45A7A" w:rsidRDefault="00E825E6" w:rsidP="00E825E6">
      <w:pPr>
        <w:pStyle w:val="Heading4"/>
        <w:tabs>
          <w:tab w:val="clear" w:pos="0"/>
        </w:tabs>
        <w:autoSpaceDE w:val="0"/>
        <w:autoSpaceDN w:val="0"/>
        <w:adjustRightInd w:val="0"/>
        <w:rPr>
          <w:lang w:val="en-GB"/>
        </w:rPr>
      </w:pPr>
      <w:r w:rsidRPr="003712C1">
        <w:rPr>
          <w:i/>
          <w:lang w:val="en-GB"/>
        </w:rPr>
        <w:t>Bargaining Unit Chairperson</w:t>
      </w:r>
      <w:r>
        <w:rPr>
          <w:lang w:val="en-GB"/>
        </w:rPr>
        <w:t>—one</w:t>
      </w:r>
      <w:r w:rsidRPr="00A45A7A">
        <w:rPr>
          <w:lang w:val="en-GB"/>
        </w:rPr>
        <w:t>.</w:t>
      </w:r>
    </w:p>
    <w:p w:rsidR="00E825E6" w:rsidRPr="00A45A7A" w:rsidRDefault="00E825E6" w:rsidP="00E825E6">
      <w:pPr>
        <w:pStyle w:val="Heading4"/>
        <w:tabs>
          <w:tab w:val="clear" w:pos="0"/>
        </w:tabs>
        <w:autoSpaceDE w:val="0"/>
        <w:autoSpaceDN w:val="0"/>
        <w:adjustRightInd w:val="0"/>
        <w:rPr>
          <w:lang w:val="en-GB"/>
        </w:rPr>
      </w:pPr>
      <w:r w:rsidRPr="003712C1">
        <w:rPr>
          <w:i/>
          <w:lang w:val="en-GB"/>
        </w:rPr>
        <w:t>Alternate Bargaining Unit Chairperson</w:t>
      </w:r>
      <w:r>
        <w:rPr>
          <w:lang w:val="en-GB"/>
        </w:rPr>
        <w:t>—</w:t>
      </w:r>
      <w:r w:rsidRPr="00A45A7A">
        <w:rPr>
          <w:lang w:val="en-GB"/>
        </w:rPr>
        <w:t xml:space="preserve">Alternate shall function only in the absence of the </w:t>
      </w:r>
      <w:r w:rsidR="00514CAB">
        <w:rPr>
          <w:lang w:val="en-GB"/>
        </w:rPr>
        <w:t>b</w:t>
      </w:r>
      <w:r w:rsidRPr="00A45A7A">
        <w:rPr>
          <w:lang w:val="en-GB"/>
        </w:rPr>
        <w:t xml:space="preserve">argaining </w:t>
      </w:r>
      <w:r w:rsidR="00514CAB">
        <w:rPr>
          <w:lang w:val="en-GB"/>
        </w:rPr>
        <w:t>u</w:t>
      </w:r>
      <w:r w:rsidRPr="00A45A7A">
        <w:rPr>
          <w:lang w:val="en-GB"/>
        </w:rPr>
        <w:t>nit Chairperson.</w:t>
      </w:r>
    </w:p>
    <w:p w:rsidR="00E825E6" w:rsidRPr="00A45A7A" w:rsidRDefault="00E825E6" w:rsidP="00E825E6">
      <w:pPr>
        <w:pStyle w:val="Heading3"/>
        <w:autoSpaceDE w:val="0"/>
        <w:autoSpaceDN w:val="0"/>
        <w:adjustRightInd w:val="0"/>
        <w:rPr>
          <w:lang w:val="en-GB"/>
        </w:rPr>
      </w:pPr>
      <w:r w:rsidRPr="00A45A7A">
        <w:rPr>
          <w:lang w:val="en-GB"/>
        </w:rPr>
        <w:t xml:space="preserve">Each </w:t>
      </w:r>
      <w:r>
        <w:rPr>
          <w:lang w:val="en-GB"/>
        </w:rPr>
        <w:t>p</w:t>
      </w:r>
      <w:r w:rsidRPr="00A45A7A">
        <w:rPr>
          <w:lang w:val="en-GB"/>
        </w:rPr>
        <w:t xml:space="preserve">arty to this </w:t>
      </w:r>
      <w:r w:rsidR="0016097D">
        <w:rPr>
          <w:lang w:val="en-GB"/>
        </w:rPr>
        <w:t>c</w:t>
      </w:r>
      <w:r w:rsidRPr="00A45A7A">
        <w:rPr>
          <w:lang w:val="en-GB"/>
        </w:rPr>
        <w:t xml:space="preserve">ollective </w:t>
      </w:r>
      <w:r w:rsidR="0016097D">
        <w:rPr>
          <w:lang w:val="en-GB"/>
        </w:rPr>
        <w:t>a</w:t>
      </w:r>
      <w:r w:rsidRPr="00A45A7A">
        <w:rPr>
          <w:lang w:val="en-GB"/>
        </w:rPr>
        <w:t xml:space="preserve">greement shall keep the other </w:t>
      </w:r>
      <w:r>
        <w:rPr>
          <w:lang w:val="en-GB"/>
        </w:rPr>
        <w:t>p</w:t>
      </w:r>
      <w:r w:rsidRPr="00A45A7A">
        <w:rPr>
          <w:lang w:val="en-GB"/>
        </w:rPr>
        <w:t>arty informed of its representatives.</w:t>
      </w:r>
    </w:p>
    <w:p w:rsidR="00E825E6" w:rsidRPr="00A45A7A" w:rsidRDefault="00E825E6" w:rsidP="00E825E6">
      <w:pPr>
        <w:pStyle w:val="Heading3"/>
        <w:autoSpaceDE w:val="0"/>
        <w:autoSpaceDN w:val="0"/>
        <w:adjustRightInd w:val="0"/>
        <w:rPr>
          <w:lang w:val="en-GB"/>
        </w:rPr>
      </w:pPr>
      <w:r w:rsidRPr="00A45A7A">
        <w:rPr>
          <w:lang w:val="en-GB"/>
        </w:rPr>
        <w:t>Stewards may, within reason, investigate and process grievances during regular working hours without loss of pay. Stewards will obtain permission from the Employer</w:t>
      </w:r>
      <w:r>
        <w:rPr>
          <w:lang w:val="en-GB"/>
        </w:rPr>
        <w:t>'</w:t>
      </w:r>
      <w:r w:rsidRPr="00A45A7A">
        <w:rPr>
          <w:lang w:val="en-GB"/>
        </w:rPr>
        <w:t xml:space="preserve">s designated representative before leaving their immediate work area. Such permission will not be unreasonably withheld. On resuming normal duties, the </w:t>
      </w:r>
      <w:r>
        <w:rPr>
          <w:lang w:val="en-GB"/>
        </w:rPr>
        <w:t>s</w:t>
      </w:r>
      <w:r w:rsidRPr="00A45A7A">
        <w:rPr>
          <w:lang w:val="en-GB"/>
        </w:rPr>
        <w:t xml:space="preserve">teward shall notify his/her supervisor. It will not be the intention of the Union to conduct </w:t>
      </w:r>
      <w:r>
        <w:rPr>
          <w:lang w:val="en-GB"/>
        </w:rPr>
        <w:t>s</w:t>
      </w:r>
      <w:r w:rsidRPr="00A45A7A">
        <w:rPr>
          <w:lang w:val="en-GB"/>
        </w:rPr>
        <w:t>tewards</w:t>
      </w:r>
      <w:r>
        <w:rPr>
          <w:lang w:val="en-GB"/>
        </w:rPr>
        <w:t>'</w:t>
      </w:r>
      <w:r w:rsidRPr="00A45A7A">
        <w:rPr>
          <w:lang w:val="en-GB"/>
        </w:rPr>
        <w:t xml:space="preserve"> meetings during normal working hours.</w:t>
      </w:r>
    </w:p>
    <w:p w:rsidR="00E825E6" w:rsidRPr="00A45A7A" w:rsidRDefault="00E825E6" w:rsidP="00E825E6">
      <w:pPr>
        <w:pStyle w:val="Heading2"/>
        <w:tabs>
          <w:tab w:val="clear" w:pos="0"/>
        </w:tabs>
        <w:autoSpaceDE w:val="0"/>
        <w:autoSpaceDN w:val="0"/>
        <w:adjustRightInd w:val="0"/>
        <w:rPr>
          <w:lang w:val="en-GB"/>
        </w:rPr>
      </w:pPr>
      <w:bookmarkStart w:id="180" w:name="_Toc107803365"/>
      <w:bookmarkStart w:id="181" w:name="_Toc107803585"/>
      <w:bookmarkStart w:id="182" w:name="_Toc107803805"/>
      <w:bookmarkStart w:id="183" w:name="_Toc107804114"/>
      <w:bookmarkStart w:id="184" w:name="_Toc107804915"/>
      <w:bookmarkStart w:id="185" w:name="_Toc112208702"/>
      <w:bookmarkStart w:id="186" w:name="_Toc112208920"/>
      <w:bookmarkStart w:id="187" w:name="_Toc134335285"/>
      <w:bookmarkStart w:id="188" w:name="_Toc134335505"/>
      <w:bookmarkStart w:id="189" w:name="_Toc181762551"/>
      <w:bookmarkStart w:id="190" w:name="_Toc201648189"/>
      <w:bookmarkStart w:id="191" w:name="_Toc304288715"/>
      <w:bookmarkStart w:id="192" w:name="_Toc395092975"/>
      <w:bookmarkStart w:id="193" w:name="_Toc499305924"/>
      <w:r w:rsidRPr="00A45A7A">
        <w:rPr>
          <w:lang w:val="en-GB"/>
        </w:rPr>
        <w:t>Bulletin Boards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E825E6" w:rsidRPr="00A45A7A" w:rsidRDefault="00E825E6" w:rsidP="00E825E6">
      <w:pPr>
        <w:pStyle w:val="BodyText"/>
        <w:rPr>
          <w:lang w:val="en-GB"/>
        </w:rPr>
      </w:pPr>
      <w:r w:rsidRPr="00A45A7A">
        <w:rPr>
          <w:lang w:val="en-GB"/>
        </w:rPr>
        <w:t xml:space="preserve">A bulletin board shall be supplied out of view of the public in each </w:t>
      </w:r>
      <w:r>
        <w:rPr>
          <w:lang w:val="en-GB"/>
        </w:rPr>
        <w:t>b</w:t>
      </w:r>
      <w:r w:rsidRPr="00A45A7A">
        <w:rPr>
          <w:lang w:val="en-GB"/>
        </w:rPr>
        <w:t xml:space="preserve">ranch. The Union will be allowed to post notices approved by the </w:t>
      </w:r>
      <w:r>
        <w:rPr>
          <w:lang w:val="en-GB"/>
        </w:rPr>
        <w:t>b</w:t>
      </w:r>
      <w:r w:rsidRPr="00A45A7A">
        <w:rPr>
          <w:lang w:val="en-GB"/>
        </w:rPr>
        <w:t xml:space="preserve">ranch </w:t>
      </w:r>
      <w:r>
        <w:rPr>
          <w:lang w:val="en-GB"/>
        </w:rPr>
        <w:t>s</w:t>
      </w:r>
      <w:r w:rsidRPr="00A45A7A">
        <w:rPr>
          <w:lang w:val="en-GB"/>
        </w:rPr>
        <w:t>teward on the bulletin board provided they are not of a derogatory nature to the Employer.</w:t>
      </w:r>
    </w:p>
    <w:p w:rsidR="00E825E6" w:rsidRPr="00A45A7A" w:rsidRDefault="00E825E6" w:rsidP="00E825E6">
      <w:pPr>
        <w:pStyle w:val="BodyText"/>
        <w:rPr>
          <w:lang w:val="en-GB"/>
        </w:rPr>
      </w:pPr>
      <w:r w:rsidRPr="00A45A7A">
        <w:rPr>
          <w:lang w:val="en-GB"/>
        </w:rPr>
        <w:t xml:space="preserve">A union member shall have the right to wear a jewellery type and size pin displaying the recognized insignia of the Union. The Union agrees to furnish to the Employer at least one small </w:t>
      </w:r>
      <w:r>
        <w:rPr>
          <w:lang w:val="en-GB"/>
        </w:rPr>
        <w:t>u</w:t>
      </w:r>
      <w:r w:rsidRPr="00A45A7A">
        <w:rPr>
          <w:lang w:val="en-GB"/>
        </w:rPr>
        <w:t xml:space="preserve">nion </w:t>
      </w:r>
      <w:r>
        <w:rPr>
          <w:lang w:val="en-GB"/>
        </w:rPr>
        <w:t>s</w:t>
      </w:r>
      <w:r w:rsidRPr="00A45A7A">
        <w:rPr>
          <w:lang w:val="en-GB"/>
        </w:rPr>
        <w:t xml:space="preserve">hop </w:t>
      </w:r>
      <w:r>
        <w:rPr>
          <w:lang w:val="en-GB"/>
        </w:rPr>
        <w:t>c</w:t>
      </w:r>
      <w:r w:rsidRPr="00A45A7A">
        <w:rPr>
          <w:lang w:val="en-GB"/>
        </w:rPr>
        <w:t>ard or decal to be displayed on the premises. Such card or decal will remain the property of the Union and shall be surrendered upon demand.</w:t>
      </w:r>
    </w:p>
    <w:p w:rsidR="00E825E6" w:rsidRDefault="00E825E6" w:rsidP="00E825E6">
      <w:pPr>
        <w:pStyle w:val="Heading2"/>
        <w:tabs>
          <w:tab w:val="clear" w:pos="0"/>
        </w:tabs>
        <w:autoSpaceDE w:val="0"/>
        <w:autoSpaceDN w:val="0"/>
        <w:adjustRightInd w:val="0"/>
        <w:rPr>
          <w:lang w:val="en-GB"/>
        </w:rPr>
      </w:pPr>
      <w:bookmarkStart w:id="194" w:name="_Toc107803366"/>
      <w:bookmarkStart w:id="195" w:name="_Toc107803586"/>
      <w:bookmarkStart w:id="196" w:name="_Toc107803806"/>
      <w:bookmarkStart w:id="197" w:name="_Toc107804115"/>
      <w:bookmarkStart w:id="198" w:name="_Toc107804916"/>
      <w:bookmarkStart w:id="199" w:name="_Toc112208703"/>
      <w:bookmarkStart w:id="200" w:name="_Toc112208921"/>
      <w:bookmarkStart w:id="201" w:name="_Toc134335286"/>
      <w:bookmarkStart w:id="202" w:name="_Toc134335506"/>
      <w:bookmarkStart w:id="203" w:name="_Toc181762552"/>
      <w:bookmarkStart w:id="204" w:name="_Toc201648190"/>
      <w:bookmarkStart w:id="205" w:name="_Toc304288716"/>
      <w:bookmarkStart w:id="206" w:name="_Toc395092976"/>
      <w:bookmarkStart w:id="207" w:name="_Toc499305925"/>
      <w:r w:rsidRPr="00A45A7A">
        <w:rPr>
          <w:lang w:val="en-GB"/>
        </w:rPr>
        <w:lastRenderedPageBreak/>
        <w:t>Strikes/Lockouts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E825E6" w:rsidRPr="00A45A7A" w:rsidRDefault="00E825E6" w:rsidP="00E825E6">
      <w:pPr>
        <w:pStyle w:val="BodyText"/>
        <w:rPr>
          <w:lang w:val="en-GB"/>
        </w:rPr>
      </w:pPr>
      <w:r w:rsidRPr="00A45A7A">
        <w:rPr>
          <w:lang w:val="en-GB"/>
        </w:rPr>
        <w:t xml:space="preserve">The Employer shall not cause or direct any lockout of employees during the life of this </w:t>
      </w:r>
      <w:r w:rsidR="0016097D">
        <w:rPr>
          <w:lang w:val="en-GB"/>
        </w:rPr>
        <w:t>a</w:t>
      </w:r>
      <w:r w:rsidRPr="00A45A7A">
        <w:rPr>
          <w:lang w:val="en-GB"/>
        </w:rPr>
        <w:t xml:space="preserve">greement; and neither the Union nor any representative thereof, nor any employee, shall in any way authorize, encourage or participate in any strike, walkout, suspension of work, or slow-down on the part of any employee or group of employees during the life of this </w:t>
      </w:r>
      <w:r w:rsidR="0016097D">
        <w:rPr>
          <w:lang w:val="en-GB"/>
        </w:rPr>
        <w:t>a</w:t>
      </w:r>
      <w:r w:rsidRPr="00A45A7A">
        <w:rPr>
          <w:lang w:val="en-GB"/>
        </w:rPr>
        <w:t>greement.</w:t>
      </w:r>
    </w:p>
    <w:p w:rsidR="00E825E6" w:rsidRPr="00A45A7A" w:rsidRDefault="00E825E6" w:rsidP="00E825E6">
      <w:pPr>
        <w:pStyle w:val="Heading2"/>
        <w:tabs>
          <w:tab w:val="clear" w:pos="0"/>
        </w:tabs>
        <w:autoSpaceDE w:val="0"/>
        <w:autoSpaceDN w:val="0"/>
        <w:adjustRightInd w:val="0"/>
        <w:rPr>
          <w:lang w:val="en-GB"/>
        </w:rPr>
      </w:pPr>
      <w:bookmarkStart w:id="208" w:name="_Toc107803367"/>
      <w:bookmarkStart w:id="209" w:name="_Toc107803587"/>
      <w:bookmarkStart w:id="210" w:name="_Toc107803807"/>
      <w:bookmarkStart w:id="211" w:name="_Toc107804116"/>
      <w:bookmarkStart w:id="212" w:name="_Toc107804917"/>
      <w:bookmarkStart w:id="213" w:name="_Toc112208704"/>
      <w:bookmarkStart w:id="214" w:name="_Toc112208922"/>
      <w:bookmarkStart w:id="215" w:name="_Toc134335287"/>
      <w:bookmarkStart w:id="216" w:name="_Toc134335507"/>
      <w:bookmarkStart w:id="217" w:name="_Toc181762553"/>
      <w:bookmarkStart w:id="218" w:name="_Toc201648191"/>
      <w:bookmarkStart w:id="219" w:name="_Toc304288717"/>
      <w:bookmarkStart w:id="220" w:name="_Toc395092977"/>
      <w:bookmarkStart w:id="221" w:name="_Toc499305926"/>
      <w:r w:rsidRPr="00A45A7A">
        <w:rPr>
          <w:lang w:val="en-GB"/>
        </w:rPr>
        <w:t>Picket Lines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E825E6" w:rsidRPr="00A45A7A" w:rsidRDefault="00E825E6" w:rsidP="00E825E6">
      <w:pPr>
        <w:pStyle w:val="BodyText"/>
        <w:rPr>
          <w:lang w:val="en-GB"/>
        </w:rPr>
      </w:pPr>
      <w:r w:rsidRPr="00A45A7A">
        <w:rPr>
          <w:lang w:val="en-GB"/>
        </w:rPr>
        <w:t xml:space="preserve">It shall not be a violation of this </w:t>
      </w:r>
      <w:r w:rsidR="0016097D">
        <w:rPr>
          <w:lang w:val="en-GB"/>
        </w:rPr>
        <w:t>a</w:t>
      </w:r>
      <w:r>
        <w:rPr>
          <w:lang w:val="en-GB"/>
        </w:rPr>
        <w:t>greement</w:t>
      </w:r>
      <w:r w:rsidRPr="00A45A7A">
        <w:rPr>
          <w:lang w:val="en-GB"/>
        </w:rPr>
        <w:t xml:space="preserve"> or cause for disciplinary action or discharge of any employee, in the performance of his/her duties, to refuse to cross a legal picket line recognized by the Union. The Union shall notify the Employer as soon as possible of the existence of such recognized picket lines.</w:t>
      </w:r>
    </w:p>
    <w:p w:rsidR="00E825E6" w:rsidRPr="00A45A7A" w:rsidRDefault="00E825E6" w:rsidP="00E825E6">
      <w:pPr>
        <w:pStyle w:val="Heading2"/>
        <w:tabs>
          <w:tab w:val="clear" w:pos="0"/>
        </w:tabs>
        <w:autoSpaceDE w:val="0"/>
        <w:autoSpaceDN w:val="0"/>
        <w:adjustRightInd w:val="0"/>
        <w:rPr>
          <w:lang w:val="en-GB"/>
        </w:rPr>
      </w:pPr>
      <w:bookmarkStart w:id="222" w:name="_Toc107803368"/>
      <w:bookmarkStart w:id="223" w:name="_Toc107803588"/>
      <w:bookmarkStart w:id="224" w:name="_Toc107803808"/>
      <w:bookmarkStart w:id="225" w:name="_Toc107804117"/>
      <w:bookmarkStart w:id="226" w:name="_Toc107804918"/>
      <w:bookmarkStart w:id="227" w:name="_Toc112208705"/>
      <w:bookmarkStart w:id="228" w:name="_Toc112208923"/>
      <w:bookmarkStart w:id="229" w:name="_Toc134335288"/>
      <w:bookmarkStart w:id="230" w:name="_Toc134335508"/>
      <w:bookmarkStart w:id="231" w:name="_Toc181762554"/>
      <w:bookmarkStart w:id="232" w:name="_Toc201648192"/>
      <w:bookmarkStart w:id="233" w:name="_Toc304288718"/>
      <w:bookmarkStart w:id="234" w:name="_Toc395092978"/>
      <w:bookmarkStart w:id="235" w:name="_Toc499305927"/>
      <w:r w:rsidRPr="00A45A7A">
        <w:rPr>
          <w:lang w:val="en-GB"/>
        </w:rPr>
        <w:t>Time Off for Union Business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E825E6" w:rsidRPr="00A45A7A" w:rsidRDefault="00E825E6" w:rsidP="00E825E6">
      <w:pPr>
        <w:pStyle w:val="Heading3"/>
        <w:autoSpaceDE w:val="0"/>
        <w:autoSpaceDN w:val="0"/>
        <w:adjustRightInd w:val="0"/>
        <w:rPr>
          <w:lang w:val="en-GB"/>
        </w:rPr>
      </w:pPr>
      <w:r w:rsidRPr="00A45A7A">
        <w:rPr>
          <w:lang w:val="en-GB"/>
        </w:rPr>
        <w:t>As operational requirements permit, leave of absence without pay and without loss</w:t>
      </w:r>
      <w:r w:rsidR="00F17080">
        <w:rPr>
          <w:lang w:val="en-GB"/>
        </w:rPr>
        <w:t xml:space="preserve"> of seniority shall be granted:</w:t>
      </w:r>
    </w:p>
    <w:p w:rsidR="00E825E6" w:rsidRPr="00A45A7A" w:rsidRDefault="00E825E6" w:rsidP="00E825E6">
      <w:pPr>
        <w:pStyle w:val="Heading4"/>
        <w:tabs>
          <w:tab w:val="clear" w:pos="0"/>
        </w:tabs>
        <w:autoSpaceDE w:val="0"/>
        <w:autoSpaceDN w:val="0"/>
        <w:adjustRightInd w:val="0"/>
        <w:rPr>
          <w:lang w:val="en-GB"/>
        </w:rPr>
      </w:pPr>
      <w:r w:rsidRPr="00A45A7A">
        <w:rPr>
          <w:lang w:val="en-GB"/>
        </w:rPr>
        <w:t>to an elected or appointed representative of the Union to attend conventions of the Union and bodies to which the Union</w:t>
      </w:r>
      <w:r w:rsidR="00F17080">
        <w:rPr>
          <w:lang w:val="en-GB"/>
        </w:rPr>
        <w:t xml:space="preserve"> is affiliated;</w:t>
      </w:r>
    </w:p>
    <w:p w:rsidR="00E825E6" w:rsidRPr="00A45A7A" w:rsidRDefault="00E825E6" w:rsidP="00E825E6">
      <w:pPr>
        <w:pStyle w:val="Heading4"/>
        <w:tabs>
          <w:tab w:val="clear" w:pos="0"/>
        </w:tabs>
        <w:autoSpaceDE w:val="0"/>
        <w:autoSpaceDN w:val="0"/>
        <w:adjustRightInd w:val="0"/>
        <w:rPr>
          <w:lang w:val="en-GB"/>
        </w:rPr>
      </w:pPr>
      <w:r w:rsidRPr="00A45A7A">
        <w:rPr>
          <w:lang w:val="en-GB"/>
        </w:rPr>
        <w:t xml:space="preserve">for elected or appointed representatives of the Union to attend to </w:t>
      </w:r>
      <w:r>
        <w:rPr>
          <w:lang w:val="en-GB"/>
        </w:rPr>
        <w:t>u</w:t>
      </w:r>
      <w:r w:rsidRPr="00A45A7A">
        <w:rPr>
          <w:lang w:val="en-GB"/>
        </w:rPr>
        <w:t>nion business which requires them to</w:t>
      </w:r>
      <w:r w:rsidR="00F17080">
        <w:rPr>
          <w:lang w:val="en-GB"/>
        </w:rPr>
        <w:t xml:space="preserve"> leave their general work area;</w:t>
      </w:r>
    </w:p>
    <w:p w:rsidR="00E825E6" w:rsidRPr="00A45A7A" w:rsidRDefault="00E825E6" w:rsidP="00E825E6">
      <w:pPr>
        <w:pStyle w:val="Heading4"/>
        <w:tabs>
          <w:tab w:val="clear" w:pos="0"/>
        </w:tabs>
        <w:autoSpaceDE w:val="0"/>
        <w:autoSpaceDN w:val="0"/>
        <w:adjustRightInd w:val="0"/>
        <w:rPr>
          <w:lang w:val="en-GB"/>
        </w:rPr>
      </w:pPr>
      <w:r w:rsidRPr="00A45A7A">
        <w:rPr>
          <w:lang w:val="en-GB"/>
        </w:rPr>
        <w:t xml:space="preserve">for employees who are representatives of the Union on a bargaining committee to attend meetings of the </w:t>
      </w:r>
      <w:r>
        <w:rPr>
          <w:lang w:val="en-GB"/>
        </w:rPr>
        <w:t>B</w:t>
      </w:r>
      <w:r w:rsidRPr="00A45A7A">
        <w:rPr>
          <w:lang w:val="en-GB"/>
        </w:rPr>
        <w:t xml:space="preserve">argaining </w:t>
      </w:r>
      <w:r>
        <w:rPr>
          <w:lang w:val="en-GB"/>
        </w:rPr>
        <w:t>C</w:t>
      </w:r>
      <w:r w:rsidRPr="00A45A7A">
        <w:rPr>
          <w:lang w:val="en-GB"/>
        </w:rPr>
        <w:t xml:space="preserve">ommittee and to carry on </w:t>
      </w:r>
      <w:r w:rsidR="00F17080">
        <w:rPr>
          <w:lang w:val="en-GB"/>
        </w:rPr>
        <w:t>negotiations with the Employer;</w:t>
      </w:r>
    </w:p>
    <w:p w:rsidR="00E825E6" w:rsidRDefault="00E825E6" w:rsidP="00E825E6">
      <w:pPr>
        <w:pStyle w:val="Heading4"/>
        <w:tabs>
          <w:tab w:val="clear" w:pos="0"/>
        </w:tabs>
        <w:autoSpaceDE w:val="0"/>
        <w:autoSpaceDN w:val="0"/>
        <w:adjustRightInd w:val="0"/>
        <w:rPr>
          <w:lang w:val="en-GB"/>
        </w:rPr>
      </w:pPr>
      <w:r w:rsidRPr="00A45A7A">
        <w:rPr>
          <w:lang w:val="en-GB"/>
        </w:rPr>
        <w:t>to employees called by the Union to appear as witnesses before an arbitration board or the Labour Relations Board;</w:t>
      </w:r>
    </w:p>
    <w:p w:rsidR="00E825E6" w:rsidRDefault="00E825E6" w:rsidP="00E825E6">
      <w:pPr>
        <w:pStyle w:val="Heading4"/>
        <w:tabs>
          <w:tab w:val="clear" w:pos="0"/>
        </w:tabs>
        <w:autoSpaceDE w:val="0"/>
        <w:autoSpaceDN w:val="0"/>
        <w:adjustRightInd w:val="0"/>
        <w:rPr>
          <w:lang w:val="en-GB"/>
        </w:rPr>
      </w:pPr>
      <w:r>
        <w:rPr>
          <w:lang w:val="en-GB"/>
        </w:rPr>
        <w:t>to three employees who are elected to the Union Bargaining Committee while they are at formal meetings to carry on negotiations with the Employer. Overtime premiums will not be pay</w:t>
      </w:r>
      <w:r w:rsidR="002526DA">
        <w:rPr>
          <w:lang w:val="en-GB"/>
        </w:rPr>
        <w:t>able in relation to such leaves;</w:t>
      </w:r>
    </w:p>
    <w:p w:rsidR="002526DA" w:rsidRPr="00A518E0" w:rsidRDefault="002526DA" w:rsidP="002526DA">
      <w:pPr>
        <w:pStyle w:val="Heading4"/>
        <w:rPr>
          <w:lang w:val="en-GB"/>
        </w:rPr>
      </w:pPr>
      <w:r w:rsidRPr="00A518E0">
        <w:rPr>
          <w:lang w:val="en-GB"/>
        </w:rPr>
        <w:t>for one employee per bargaining unit elected to a full-time position with the Union for a period of one year:</w:t>
      </w:r>
    </w:p>
    <w:p w:rsidR="002526DA" w:rsidRPr="00A518E0" w:rsidRDefault="002526DA" w:rsidP="002526DA">
      <w:pPr>
        <w:pStyle w:val="Heading5"/>
        <w:rPr>
          <w:lang w:val="en-GB"/>
        </w:rPr>
      </w:pPr>
      <w:r w:rsidRPr="00A518E0">
        <w:rPr>
          <w:lang w:val="en-GB"/>
        </w:rPr>
        <w:t>for an employee elected to the position of President or Treasurer of the BC Government and Service Employees' Union;</w:t>
      </w:r>
    </w:p>
    <w:p w:rsidR="002526DA" w:rsidRPr="00A518E0" w:rsidRDefault="002526DA" w:rsidP="002526DA">
      <w:pPr>
        <w:pStyle w:val="Heading5"/>
        <w:rPr>
          <w:lang w:val="en-GB"/>
        </w:rPr>
      </w:pPr>
      <w:r w:rsidRPr="00A518E0">
        <w:rPr>
          <w:lang w:val="en-GB"/>
        </w:rPr>
        <w:t>for an employee elected to any body affiliated for a period of one year and the leave may be renewed upon request.</w:t>
      </w:r>
    </w:p>
    <w:p w:rsidR="002526DA" w:rsidRPr="00A518E0" w:rsidRDefault="002526DA" w:rsidP="002526DA">
      <w:pPr>
        <w:pStyle w:val="Heading3"/>
        <w:rPr>
          <w:lang w:val="en-GB"/>
        </w:rPr>
      </w:pPr>
      <w:r w:rsidRPr="00A518E0">
        <w:rPr>
          <w:lang w:val="en-GB"/>
        </w:rPr>
        <w:t>The Employer shall grant, on writ</w:t>
      </w:r>
      <w:r w:rsidR="000E7EF0">
        <w:rPr>
          <w:lang w:val="en-GB"/>
        </w:rPr>
        <w:t>ten</w:t>
      </w:r>
      <w:r w:rsidRPr="00A518E0">
        <w:rPr>
          <w:lang w:val="en-GB"/>
        </w:rPr>
        <w:t xml:space="preserve"> request, leave of absence without pay and without loss of seniority:</w:t>
      </w:r>
    </w:p>
    <w:p w:rsidR="002526DA" w:rsidRPr="00A518E0" w:rsidRDefault="002526DA" w:rsidP="002526DA">
      <w:pPr>
        <w:pStyle w:val="Heading4"/>
        <w:rPr>
          <w:lang w:val="en-GB"/>
        </w:rPr>
      </w:pPr>
      <w:r w:rsidRPr="00A518E0">
        <w:rPr>
          <w:lang w:val="en-GB"/>
        </w:rPr>
        <w:t>for employees to seek election in a municipal, provincial, federal, First Nations or other Aboriginal election for a maximum period of 90 days;</w:t>
      </w:r>
    </w:p>
    <w:p w:rsidR="002526DA" w:rsidRPr="00A518E0" w:rsidRDefault="002526DA" w:rsidP="002526DA">
      <w:pPr>
        <w:pStyle w:val="Heading4"/>
        <w:rPr>
          <w:lang w:val="en-GB"/>
        </w:rPr>
      </w:pPr>
      <w:r w:rsidRPr="00A518E0">
        <w:rPr>
          <w:lang w:val="en-GB"/>
        </w:rPr>
        <w:t>for employees elected to a public office for a maximum period of one year.</w:t>
      </w:r>
    </w:p>
    <w:p w:rsidR="00E825E6" w:rsidRDefault="00E825E6" w:rsidP="00E825E6">
      <w:pPr>
        <w:pStyle w:val="Heading3"/>
        <w:autoSpaceDE w:val="0"/>
        <w:autoSpaceDN w:val="0"/>
        <w:adjustRightInd w:val="0"/>
        <w:rPr>
          <w:lang w:val="en-GB"/>
        </w:rPr>
      </w:pPr>
      <w:r w:rsidRPr="00A45A7A">
        <w:rPr>
          <w:lang w:val="en-GB"/>
        </w:rPr>
        <w:t xml:space="preserve">To facilitate the administration of this clause when leave without pay is granted, the leave shall be given with basic pay and the Union shall reimburse the Employer for salary and benefit costs, including travel time incurred. The Union shall provide the Employer with reasonable notice prior to the commencement of leave under this clause. It is understood that employees granted leave of absence pursuant to this clause shall receive their current rates of pay while on leave of absence with </w:t>
      </w:r>
      <w:r w:rsidRPr="00A45A7A">
        <w:rPr>
          <w:lang w:val="en-GB"/>
        </w:rPr>
        <w:lastRenderedPageBreak/>
        <w:t>pay. The Employer agrees that any of the above leaves of absences shall not be unreasonably withheld.</w:t>
      </w:r>
    </w:p>
    <w:p w:rsidR="00E825E6" w:rsidRPr="00A45A7A" w:rsidRDefault="00E825E6" w:rsidP="00E825E6">
      <w:pPr>
        <w:pStyle w:val="Heading2"/>
        <w:tabs>
          <w:tab w:val="clear" w:pos="0"/>
        </w:tabs>
        <w:autoSpaceDE w:val="0"/>
        <w:autoSpaceDN w:val="0"/>
        <w:adjustRightInd w:val="0"/>
        <w:rPr>
          <w:lang w:val="en-GB"/>
        </w:rPr>
      </w:pPr>
      <w:bookmarkStart w:id="236" w:name="_Toc107803369"/>
      <w:bookmarkStart w:id="237" w:name="_Toc107803589"/>
      <w:bookmarkStart w:id="238" w:name="_Toc107803809"/>
      <w:bookmarkStart w:id="239" w:name="_Toc107804118"/>
      <w:bookmarkStart w:id="240" w:name="_Toc107804919"/>
      <w:bookmarkStart w:id="241" w:name="_Toc112208706"/>
      <w:bookmarkStart w:id="242" w:name="_Toc112208924"/>
      <w:bookmarkStart w:id="243" w:name="_Toc134335289"/>
      <w:bookmarkStart w:id="244" w:name="_Toc134335509"/>
      <w:bookmarkStart w:id="245" w:name="_Toc181762555"/>
      <w:bookmarkStart w:id="246" w:name="_Toc201648193"/>
      <w:bookmarkStart w:id="247" w:name="_Toc304288719"/>
      <w:bookmarkStart w:id="248" w:name="_Toc395092979"/>
      <w:bookmarkStart w:id="249" w:name="_Toc499305928"/>
      <w:r w:rsidRPr="00A45A7A">
        <w:rPr>
          <w:lang w:val="en-GB"/>
        </w:rPr>
        <w:t>Bargaining Unit Information</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E825E6" w:rsidRDefault="00E825E6" w:rsidP="00E825E6">
      <w:pPr>
        <w:pStyle w:val="BodyText"/>
        <w:rPr>
          <w:lang w:val="en-GB"/>
        </w:rPr>
      </w:pPr>
      <w:r w:rsidRPr="00A45A7A">
        <w:rPr>
          <w:lang w:val="en-GB"/>
        </w:rPr>
        <w:t>The Employer agrees to provide to the Union such information that is available relating to employees in the bargaining unit, as may be required by the Union for collective bargaining purposes.</w:t>
      </w:r>
    </w:p>
    <w:p w:rsidR="003A0C65" w:rsidRPr="00A45A7A" w:rsidRDefault="003A0C65" w:rsidP="003A0C65">
      <w:pPr>
        <w:rPr>
          <w:lang w:val="en-GB"/>
        </w:rPr>
      </w:pPr>
    </w:p>
    <w:p w:rsidR="00E825E6" w:rsidRPr="00A45A7A" w:rsidRDefault="00E825E6" w:rsidP="00E825E6">
      <w:pPr>
        <w:pStyle w:val="Heading1"/>
        <w:autoSpaceDE w:val="0"/>
        <w:autoSpaceDN w:val="0"/>
        <w:adjustRightInd w:val="0"/>
        <w:rPr>
          <w:lang w:val="en-GB"/>
        </w:rPr>
      </w:pPr>
      <w:bookmarkStart w:id="250" w:name="_Toc107803370"/>
      <w:bookmarkStart w:id="251" w:name="_Toc107803590"/>
      <w:bookmarkStart w:id="252" w:name="_Toc107803810"/>
      <w:bookmarkStart w:id="253" w:name="_Toc107804119"/>
      <w:bookmarkStart w:id="254" w:name="_Toc107804920"/>
      <w:bookmarkStart w:id="255" w:name="_Toc112208707"/>
      <w:bookmarkStart w:id="256" w:name="_Toc112208925"/>
      <w:bookmarkStart w:id="257" w:name="_Toc134335290"/>
      <w:bookmarkStart w:id="258" w:name="_Toc134335510"/>
      <w:bookmarkStart w:id="259" w:name="_Toc181762556"/>
      <w:bookmarkStart w:id="260" w:name="_Toc201648194"/>
      <w:bookmarkStart w:id="261" w:name="_Toc304288720"/>
      <w:bookmarkStart w:id="262" w:name="_Toc395092980"/>
      <w:bookmarkStart w:id="263" w:name="_Toc499305929"/>
      <w:r w:rsidRPr="00A45A7A">
        <w:rPr>
          <w:lang w:val="en-GB"/>
        </w:rPr>
        <w:t>CHECK-OFF OF UNION DUES</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E825E6" w:rsidRPr="00A45A7A" w:rsidRDefault="00E825E6" w:rsidP="00E825E6">
      <w:pPr>
        <w:pStyle w:val="Heading3"/>
        <w:autoSpaceDE w:val="0"/>
        <w:autoSpaceDN w:val="0"/>
        <w:adjustRightInd w:val="0"/>
        <w:rPr>
          <w:lang w:val="en-GB"/>
        </w:rPr>
      </w:pPr>
      <w:r w:rsidRPr="00A45A7A">
        <w:rPr>
          <w:lang w:val="en-GB"/>
        </w:rPr>
        <w:t>All employees shall, as a condition of employment, maintain membership in good standing in the Union.</w:t>
      </w:r>
    </w:p>
    <w:p w:rsidR="00E825E6" w:rsidRPr="00886C0A" w:rsidRDefault="00E825E6" w:rsidP="00E825E6">
      <w:pPr>
        <w:pStyle w:val="Heading3"/>
        <w:autoSpaceDE w:val="0"/>
        <w:autoSpaceDN w:val="0"/>
        <w:adjustRightInd w:val="0"/>
        <w:rPr>
          <w:lang w:val="en-GB"/>
        </w:rPr>
      </w:pPr>
      <w:r w:rsidRPr="00A45A7A">
        <w:rPr>
          <w:lang w:val="en-GB"/>
        </w:rPr>
        <w:t xml:space="preserve">All employees, both present and future, must authorize the Employer, in writing to deduct </w:t>
      </w:r>
      <w:r>
        <w:rPr>
          <w:lang w:val="en-GB"/>
        </w:rPr>
        <w:t>u</w:t>
      </w:r>
      <w:r w:rsidRPr="00A45A7A">
        <w:rPr>
          <w:lang w:val="en-GB"/>
        </w:rPr>
        <w:t xml:space="preserve">nion dues and assessments from their wages monthly and to transmit the monies so collected to the Union together with a list of employees from whom such deductions have been made, and the amount so deducted from each employee. All amounts so deducted shall be certified by the Union to be in effect in accordance with the </w:t>
      </w:r>
      <w:r>
        <w:rPr>
          <w:lang w:val="en-GB"/>
        </w:rPr>
        <w:t>U</w:t>
      </w:r>
      <w:r w:rsidRPr="00A45A7A">
        <w:rPr>
          <w:lang w:val="en-GB"/>
        </w:rPr>
        <w:t>nion</w:t>
      </w:r>
      <w:r>
        <w:rPr>
          <w:lang w:val="en-GB"/>
        </w:rPr>
        <w:t>'s bylaws.</w:t>
      </w:r>
    </w:p>
    <w:p w:rsidR="00E825E6" w:rsidRPr="00886C0A" w:rsidRDefault="00E825E6" w:rsidP="00E825E6">
      <w:pPr>
        <w:pStyle w:val="Heading3"/>
        <w:autoSpaceDE w:val="0"/>
        <w:autoSpaceDN w:val="0"/>
        <w:adjustRightInd w:val="0"/>
        <w:rPr>
          <w:lang w:val="en-GB"/>
        </w:rPr>
      </w:pPr>
      <w:r w:rsidRPr="00886C0A">
        <w:rPr>
          <w:lang w:val="en-GB"/>
        </w:rPr>
        <w:t>Deductions shall be made biweekly or weekly, as applicable, and remitted to the Union no later than the 15</w:t>
      </w:r>
      <w:r w:rsidR="00E77226">
        <w:rPr>
          <w:vertAlign w:val="superscript"/>
          <w:lang w:val="en-GB"/>
        </w:rPr>
        <w:t xml:space="preserve">th </w:t>
      </w:r>
      <w:r w:rsidRPr="00886C0A">
        <w:rPr>
          <w:lang w:val="en-GB"/>
        </w:rPr>
        <w:t>day of the subsequent month, together with the following information:</w:t>
      </w:r>
      <w:r>
        <w:rPr>
          <w:lang w:val="en-GB"/>
        </w:rPr>
        <w:t xml:space="preserve"> </w:t>
      </w:r>
      <w:r w:rsidRPr="00886C0A">
        <w:rPr>
          <w:lang w:val="en-GB"/>
        </w:rPr>
        <w:t>Social Insurance Number, Employee Name, Classification, Gross Pay, Dues and Address.</w:t>
      </w:r>
    </w:p>
    <w:p w:rsidR="00E825E6" w:rsidRDefault="00E825E6" w:rsidP="00E825E6">
      <w:pPr>
        <w:pStyle w:val="Heading3"/>
        <w:autoSpaceDE w:val="0"/>
        <w:autoSpaceDN w:val="0"/>
        <w:adjustRightInd w:val="0"/>
        <w:rPr>
          <w:lang w:val="en-GB"/>
        </w:rPr>
      </w:pPr>
      <w:r w:rsidRPr="00A45A7A">
        <w:rPr>
          <w:lang w:val="en-GB"/>
        </w:rPr>
        <w:t xml:space="preserve">The Employer shall provide to each employee, without charge, an accounting of deductions made under this </w:t>
      </w:r>
      <w:r>
        <w:rPr>
          <w:lang w:val="en-GB"/>
        </w:rPr>
        <w:t>a</w:t>
      </w:r>
      <w:r w:rsidRPr="00A45A7A">
        <w:rPr>
          <w:lang w:val="en-GB"/>
        </w:rPr>
        <w:t>rticle, suitable for use as a receipt for income tax purposes.</w:t>
      </w:r>
    </w:p>
    <w:p w:rsidR="003A0C65" w:rsidRPr="003A0C65" w:rsidRDefault="003A0C65" w:rsidP="003A0C65">
      <w:pPr>
        <w:rPr>
          <w:lang w:val="en-GB"/>
        </w:rPr>
      </w:pPr>
    </w:p>
    <w:p w:rsidR="00E825E6" w:rsidRPr="00A45A7A" w:rsidRDefault="00E825E6" w:rsidP="00E825E6">
      <w:pPr>
        <w:pStyle w:val="Heading1"/>
        <w:autoSpaceDE w:val="0"/>
        <w:autoSpaceDN w:val="0"/>
        <w:adjustRightInd w:val="0"/>
        <w:rPr>
          <w:lang w:val="en-GB"/>
        </w:rPr>
      </w:pPr>
      <w:bookmarkStart w:id="264" w:name="_Toc107803371"/>
      <w:bookmarkStart w:id="265" w:name="_Toc107803591"/>
      <w:bookmarkStart w:id="266" w:name="_Toc107803811"/>
      <w:bookmarkStart w:id="267" w:name="_Toc107804120"/>
      <w:bookmarkStart w:id="268" w:name="_Toc107804921"/>
      <w:bookmarkStart w:id="269" w:name="_Toc112208708"/>
      <w:bookmarkStart w:id="270" w:name="_Toc112208926"/>
      <w:bookmarkStart w:id="271" w:name="_Toc134335291"/>
      <w:bookmarkStart w:id="272" w:name="_Toc134335511"/>
      <w:bookmarkStart w:id="273" w:name="_Toc181762557"/>
      <w:bookmarkStart w:id="274" w:name="_Toc201648195"/>
      <w:bookmarkStart w:id="275" w:name="_Toc304288721"/>
      <w:bookmarkStart w:id="276" w:name="_Toc395092981"/>
      <w:bookmarkStart w:id="277" w:name="_Toc499305930"/>
      <w:r w:rsidRPr="00A45A7A">
        <w:rPr>
          <w:lang w:val="en-GB"/>
        </w:rPr>
        <w:t>EMPLOYER AND UNION TO ACQUAINT NEW EMPLOYEES</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E825E6" w:rsidRPr="00A45A7A" w:rsidRDefault="00E825E6" w:rsidP="00E825E6">
      <w:pPr>
        <w:pStyle w:val="BodyText"/>
        <w:rPr>
          <w:lang w:val="en-GB"/>
        </w:rPr>
      </w:pPr>
      <w:r w:rsidRPr="00A45A7A">
        <w:rPr>
          <w:lang w:val="en-GB"/>
        </w:rPr>
        <w:t xml:space="preserve">The Employer shall acquaint all new employees of the fact that a </w:t>
      </w:r>
      <w:r>
        <w:rPr>
          <w:lang w:val="en-GB"/>
        </w:rPr>
        <w:t>c</w:t>
      </w:r>
      <w:r w:rsidRPr="00A45A7A">
        <w:rPr>
          <w:lang w:val="en-GB"/>
        </w:rPr>
        <w:t xml:space="preserve">ollective </w:t>
      </w:r>
      <w:r>
        <w:rPr>
          <w:lang w:val="en-GB"/>
        </w:rPr>
        <w:t>a</w:t>
      </w:r>
      <w:r w:rsidRPr="00A45A7A">
        <w:rPr>
          <w:lang w:val="en-GB"/>
        </w:rPr>
        <w:t xml:space="preserve">greement is in effect and introduce all new employees to the </w:t>
      </w:r>
      <w:r>
        <w:rPr>
          <w:lang w:val="en-GB"/>
        </w:rPr>
        <w:t>b</w:t>
      </w:r>
      <w:r w:rsidRPr="00A45A7A">
        <w:rPr>
          <w:lang w:val="en-GB"/>
        </w:rPr>
        <w:t xml:space="preserve">ranch </w:t>
      </w:r>
      <w:r>
        <w:rPr>
          <w:lang w:val="en-GB"/>
        </w:rPr>
        <w:t>s</w:t>
      </w:r>
      <w:r w:rsidRPr="00A45A7A">
        <w:rPr>
          <w:lang w:val="en-GB"/>
        </w:rPr>
        <w:t xml:space="preserve">teward, so that the </w:t>
      </w:r>
      <w:r>
        <w:rPr>
          <w:lang w:val="en-GB"/>
        </w:rPr>
        <w:t>b</w:t>
      </w:r>
      <w:r w:rsidRPr="00A45A7A">
        <w:rPr>
          <w:lang w:val="en-GB"/>
        </w:rPr>
        <w:t xml:space="preserve">ranch </w:t>
      </w:r>
      <w:r>
        <w:rPr>
          <w:lang w:val="en-GB"/>
        </w:rPr>
        <w:t>s</w:t>
      </w:r>
      <w:r w:rsidRPr="00A45A7A">
        <w:rPr>
          <w:lang w:val="en-GB"/>
        </w:rPr>
        <w:t xml:space="preserve">teward may present a copy of the </w:t>
      </w:r>
      <w:r w:rsidR="0016097D">
        <w:rPr>
          <w:lang w:val="en-GB"/>
        </w:rPr>
        <w:t>c</w:t>
      </w:r>
      <w:r w:rsidRPr="00A45A7A">
        <w:rPr>
          <w:lang w:val="en-GB"/>
        </w:rPr>
        <w:t xml:space="preserve">ollective </w:t>
      </w:r>
      <w:r w:rsidR="0016097D">
        <w:rPr>
          <w:lang w:val="en-GB"/>
        </w:rPr>
        <w:t>a</w:t>
      </w:r>
      <w:r w:rsidRPr="00A45A7A">
        <w:rPr>
          <w:lang w:val="en-GB"/>
        </w:rPr>
        <w:t>greement to the new employee. This introduction shall take place during the first five days of employment of all new employees. If this introduction takes place during working hours, it shall take no more than 15 minutes.</w:t>
      </w:r>
    </w:p>
    <w:p w:rsidR="00E825E6" w:rsidRDefault="00E825E6" w:rsidP="00E825E6">
      <w:pPr>
        <w:pStyle w:val="BodyText"/>
        <w:rPr>
          <w:lang w:val="en-GB"/>
        </w:rPr>
      </w:pPr>
      <w:r w:rsidRPr="00A45A7A">
        <w:rPr>
          <w:lang w:val="en-GB"/>
        </w:rPr>
        <w:t xml:space="preserve">The Employer agrees that a </w:t>
      </w:r>
      <w:r>
        <w:rPr>
          <w:lang w:val="en-GB"/>
        </w:rPr>
        <w:t>u</w:t>
      </w:r>
      <w:r w:rsidRPr="00A45A7A">
        <w:rPr>
          <w:lang w:val="en-GB"/>
        </w:rPr>
        <w:t xml:space="preserve">nion </w:t>
      </w:r>
      <w:r>
        <w:rPr>
          <w:lang w:val="en-GB"/>
        </w:rPr>
        <w:t>s</w:t>
      </w:r>
      <w:r w:rsidRPr="00A45A7A">
        <w:rPr>
          <w:lang w:val="en-GB"/>
        </w:rPr>
        <w:t>teward will be given an opportunity to interview each new employee within regular hours, without loss of pay, for 15</w:t>
      </w:r>
      <w:r>
        <w:rPr>
          <w:lang w:val="en-GB"/>
        </w:rPr>
        <w:t xml:space="preserve"> </w:t>
      </w:r>
      <w:r w:rsidRPr="00A45A7A">
        <w:rPr>
          <w:lang w:val="en-GB"/>
        </w:rPr>
        <w:t xml:space="preserve">minutes sometime during the first 30 days of employment for the purpose of acquainting the new employee with the benefits and duties of </w:t>
      </w:r>
      <w:r>
        <w:rPr>
          <w:lang w:val="en-GB"/>
        </w:rPr>
        <w:t>u</w:t>
      </w:r>
      <w:r w:rsidRPr="00A45A7A">
        <w:rPr>
          <w:lang w:val="en-GB"/>
        </w:rPr>
        <w:t>nion membership and the employee</w:t>
      </w:r>
      <w:r>
        <w:rPr>
          <w:lang w:val="en-GB"/>
        </w:rPr>
        <w:t>'</w:t>
      </w:r>
      <w:r w:rsidRPr="00A45A7A">
        <w:rPr>
          <w:lang w:val="en-GB"/>
        </w:rPr>
        <w:t>s obligations to the Employer and the Union.</w:t>
      </w:r>
    </w:p>
    <w:p w:rsidR="00DB2E0D" w:rsidRDefault="00DB2E0D" w:rsidP="00E825E6">
      <w:pPr>
        <w:pStyle w:val="BodyText"/>
        <w:rPr>
          <w:lang w:val="en-GB"/>
        </w:rPr>
      </w:pPr>
      <w:r w:rsidRPr="0076509D">
        <w:rPr>
          <w:lang w:val="en-GB"/>
        </w:rPr>
        <w:t>The Employer will provide Membership Application and Union Dues Deduction Authorization forms to new employees for their completion and signing at the time of employee orientation. The Employer will forward the documents to the Union as soon as possible.</w:t>
      </w:r>
    </w:p>
    <w:p w:rsidR="003A0C65" w:rsidRPr="0076509D" w:rsidRDefault="003A0C65" w:rsidP="003A0C65">
      <w:pPr>
        <w:rPr>
          <w:lang w:val="en-GB"/>
        </w:rPr>
      </w:pPr>
    </w:p>
    <w:p w:rsidR="00E825E6" w:rsidRPr="00A45A7A" w:rsidRDefault="00E825E6" w:rsidP="00E825E6">
      <w:pPr>
        <w:pStyle w:val="Heading1"/>
        <w:autoSpaceDE w:val="0"/>
        <w:autoSpaceDN w:val="0"/>
        <w:adjustRightInd w:val="0"/>
        <w:rPr>
          <w:lang w:val="en-GB"/>
        </w:rPr>
      </w:pPr>
      <w:bookmarkStart w:id="278" w:name="_Toc107803372"/>
      <w:bookmarkStart w:id="279" w:name="_Toc107803592"/>
      <w:bookmarkStart w:id="280" w:name="_Toc107803812"/>
      <w:bookmarkStart w:id="281" w:name="_Toc107804121"/>
      <w:bookmarkStart w:id="282" w:name="_Toc107804922"/>
      <w:bookmarkStart w:id="283" w:name="_Toc112208709"/>
      <w:bookmarkStart w:id="284" w:name="_Toc112208927"/>
      <w:bookmarkStart w:id="285" w:name="_Toc134335292"/>
      <w:bookmarkStart w:id="286" w:name="_Toc134335512"/>
      <w:bookmarkStart w:id="287" w:name="_Toc181762558"/>
      <w:bookmarkStart w:id="288" w:name="_Toc201648196"/>
      <w:bookmarkStart w:id="289" w:name="_Toc304288722"/>
      <w:bookmarkStart w:id="290" w:name="_Toc395092982"/>
      <w:bookmarkStart w:id="291" w:name="_Toc499305931"/>
      <w:r w:rsidRPr="00A45A7A">
        <w:rPr>
          <w:lang w:val="en-GB"/>
        </w:rPr>
        <w:t>MANAGEMENT RIGHTS</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E825E6" w:rsidRPr="00A45A7A" w:rsidRDefault="00E825E6" w:rsidP="00E825E6">
      <w:pPr>
        <w:pStyle w:val="Heading3"/>
        <w:autoSpaceDE w:val="0"/>
        <w:autoSpaceDN w:val="0"/>
        <w:adjustRightInd w:val="0"/>
        <w:rPr>
          <w:lang w:val="en-GB"/>
        </w:rPr>
      </w:pPr>
      <w:r w:rsidRPr="00A45A7A">
        <w:rPr>
          <w:lang w:val="en-GB"/>
        </w:rPr>
        <w:t xml:space="preserve">Management shall have the exclusive right to hire new employees. Management shall promote, transfer, layoff, recall and exercise its rights subject to the terms of this </w:t>
      </w:r>
      <w:r w:rsidR="0016097D">
        <w:rPr>
          <w:lang w:val="en-GB"/>
        </w:rPr>
        <w:t>c</w:t>
      </w:r>
      <w:r w:rsidRPr="00A45A7A">
        <w:rPr>
          <w:lang w:val="en-GB"/>
        </w:rPr>
        <w:t xml:space="preserve">ollective </w:t>
      </w:r>
      <w:r w:rsidR="003A0C65">
        <w:rPr>
          <w:lang w:val="en-GB"/>
        </w:rPr>
        <w:t>a</w:t>
      </w:r>
      <w:r w:rsidRPr="00A45A7A">
        <w:rPr>
          <w:lang w:val="en-GB"/>
        </w:rPr>
        <w:t xml:space="preserve">greement. Management shall have the right to discharge and/or suspend employees for just cause in accordance with this </w:t>
      </w:r>
      <w:r w:rsidR="0016097D">
        <w:rPr>
          <w:lang w:val="en-GB"/>
        </w:rPr>
        <w:t>a</w:t>
      </w:r>
      <w:r w:rsidRPr="00A45A7A">
        <w:rPr>
          <w:lang w:val="en-GB"/>
        </w:rPr>
        <w:t>greement.</w:t>
      </w:r>
    </w:p>
    <w:p w:rsidR="00E825E6" w:rsidRPr="00A45A7A" w:rsidRDefault="00E825E6" w:rsidP="00E825E6">
      <w:pPr>
        <w:pStyle w:val="Heading3"/>
        <w:autoSpaceDE w:val="0"/>
        <w:autoSpaceDN w:val="0"/>
        <w:adjustRightInd w:val="0"/>
        <w:rPr>
          <w:lang w:val="en-GB"/>
        </w:rPr>
      </w:pPr>
      <w:r w:rsidRPr="00A45A7A">
        <w:rPr>
          <w:lang w:val="en-GB"/>
        </w:rPr>
        <w:t xml:space="preserve">The Union recognizes and agrees that it is the exclusive function of the Employer to manage its affairs, to manage its operations in all respects, to conduct its business efficiently, to fulfil its </w:t>
      </w:r>
      <w:r w:rsidRPr="00A45A7A">
        <w:rPr>
          <w:lang w:val="en-GB"/>
        </w:rPr>
        <w:lastRenderedPageBreak/>
        <w:t>commitments and responsibilities, to maintain and enhance public reputation and confidence and to direct its employees to achieve the Employer</w:t>
      </w:r>
      <w:r>
        <w:rPr>
          <w:lang w:val="en-GB"/>
        </w:rPr>
        <w:t>'</w:t>
      </w:r>
      <w:r w:rsidRPr="00A45A7A">
        <w:rPr>
          <w:lang w:val="en-GB"/>
        </w:rPr>
        <w:t>s objectives.</w:t>
      </w:r>
    </w:p>
    <w:p w:rsidR="00E825E6" w:rsidRPr="00A45A7A" w:rsidRDefault="00E825E6" w:rsidP="00E825E6">
      <w:pPr>
        <w:pStyle w:val="Heading3"/>
        <w:autoSpaceDE w:val="0"/>
        <w:autoSpaceDN w:val="0"/>
        <w:adjustRightInd w:val="0"/>
        <w:rPr>
          <w:lang w:val="en-GB"/>
        </w:rPr>
      </w:pPr>
      <w:r w:rsidRPr="00A45A7A">
        <w:rPr>
          <w:lang w:val="en-GB"/>
        </w:rPr>
        <w:t xml:space="preserve">Management retains all management rights that were hitherto exercised, except to the extent that they are limited by this </w:t>
      </w:r>
      <w:r w:rsidR="0016097D">
        <w:rPr>
          <w:lang w:val="en-GB"/>
        </w:rPr>
        <w:t>c</w:t>
      </w:r>
      <w:r w:rsidRPr="00A45A7A">
        <w:rPr>
          <w:lang w:val="en-GB"/>
        </w:rPr>
        <w:t xml:space="preserve">ollective </w:t>
      </w:r>
      <w:r w:rsidR="0016097D">
        <w:rPr>
          <w:lang w:val="en-GB"/>
        </w:rPr>
        <w:t>a</w:t>
      </w:r>
      <w:r w:rsidRPr="00A45A7A">
        <w:rPr>
          <w:lang w:val="en-GB"/>
        </w:rPr>
        <w:t>greement.</w:t>
      </w:r>
    </w:p>
    <w:p w:rsidR="00E825E6" w:rsidRPr="00A45A7A" w:rsidRDefault="00E825E6" w:rsidP="00E825E6">
      <w:pPr>
        <w:pStyle w:val="Heading3"/>
        <w:autoSpaceDE w:val="0"/>
        <w:autoSpaceDN w:val="0"/>
        <w:adjustRightInd w:val="0"/>
        <w:rPr>
          <w:lang w:val="en-GB"/>
        </w:rPr>
      </w:pPr>
      <w:r w:rsidRPr="00A45A7A">
        <w:rPr>
          <w:lang w:val="en-GB"/>
        </w:rPr>
        <w:t xml:space="preserve">Nothing herein contained shall limit the statutory powers and duties of the Directors of the Employer under the </w:t>
      </w:r>
      <w:r w:rsidRPr="00BE4355">
        <w:rPr>
          <w:i/>
          <w:lang w:val="en-GB"/>
        </w:rPr>
        <w:t>Financial Institutions Act</w:t>
      </w:r>
      <w:r w:rsidRPr="00A45A7A">
        <w:rPr>
          <w:lang w:val="en-GB"/>
        </w:rPr>
        <w:t xml:space="preserve">, </w:t>
      </w:r>
      <w:r w:rsidRPr="00BE4355">
        <w:rPr>
          <w:i/>
          <w:lang w:val="en-GB"/>
        </w:rPr>
        <w:t>Credit Union Incorporation Act</w:t>
      </w:r>
      <w:r w:rsidRPr="00A45A7A">
        <w:rPr>
          <w:lang w:val="en-GB"/>
        </w:rPr>
        <w:t xml:space="preserve"> and the </w:t>
      </w:r>
      <w:r w:rsidRPr="00BE4355">
        <w:rPr>
          <w:i/>
          <w:lang w:val="en-GB"/>
        </w:rPr>
        <w:t>Companies Act</w:t>
      </w:r>
      <w:r w:rsidRPr="00A45A7A">
        <w:rPr>
          <w:lang w:val="en-GB"/>
        </w:rPr>
        <w:t>.</w:t>
      </w:r>
    </w:p>
    <w:p w:rsidR="00E825E6" w:rsidRDefault="00E825E6" w:rsidP="00E825E6">
      <w:pPr>
        <w:pStyle w:val="Heading3"/>
        <w:autoSpaceDE w:val="0"/>
        <w:autoSpaceDN w:val="0"/>
        <w:adjustRightInd w:val="0"/>
        <w:rPr>
          <w:lang w:val="en-GB"/>
        </w:rPr>
      </w:pPr>
      <w:r w:rsidRPr="00A45A7A">
        <w:rPr>
          <w:lang w:val="en-GB"/>
        </w:rPr>
        <w:t xml:space="preserve">This </w:t>
      </w:r>
      <w:r>
        <w:rPr>
          <w:lang w:val="en-GB"/>
        </w:rPr>
        <w:t>a</w:t>
      </w:r>
      <w:r w:rsidRPr="00A45A7A">
        <w:rPr>
          <w:lang w:val="en-GB"/>
        </w:rPr>
        <w:t xml:space="preserve">rticle shall not be used in a discriminatory manner against any employee and the exercise of any rights under this </w:t>
      </w:r>
      <w:r>
        <w:rPr>
          <w:lang w:val="en-GB"/>
        </w:rPr>
        <w:t>a</w:t>
      </w:r>
      <w:r w:rsidRPr="00A45A7A">
        <w:rPr>
          <w:lang w:val="en-GB"/>
        </w:rPr>
        <w:t xml:space="preserve">rticle shall not be inconsistent with or contrary to any of the terms or provisions of this </w:t>
      </w:r>
      <w:r w:rsidR="0016097D">
        <w:rPr>
          <w:lang w:val="en-GB"/>
        </w:rPr>
        <w:t>a</w:t>
      </w:r>
      <w:r w:rsidRPr="00A45A7A">
        <w:rPr>
          <w:lang w:val="en-GB"/>
        </w:rPr>
        <w:t>greement.</w:t>
      </w:r>
      <w:bookmarkStart w:id="292" w:name="_Toc107803374"/>
      <w:bookmarkStart w:id="293" w:name="_Toc107803594"/>
      <w:bookmarkStart w:id="294" w:name="_Toc107803814"/>
      <w:bookmarkStart w:id="295" w:name="_Toc107804123"/>
      <w:bookmarkStart w:id="296" w:name="_Toc107804924"/>
      <w:bookmarkStart w:id="297" w:name="_Toc112208711"/>
      <w:bookmarkStart w:id="298" w:name="_Toc112208929"/>
      <w:bookmarkStart w:id="299" w:name="_Toc134335294"/>
      <w:bookmarkStart w:id="300" w:name="_Toc134335514"/>
      <w:bookmarkStart w:id="301" w:name="_Toc181762560"/>
      <w:bookmarkStart w:id="302" w:name="_Toc201648198"/>
    </w:p>
    <w:p w:rsidR="003A0C65" w:rsidRPr="003A0C65" w:rsidRDefault="003A0C65" w:rsidP="003A0C65">
      <w:pPr>
        <w:rPr>
          <w:lang w:val="en-GB"/>
        </w:rPr>
      </w:pPr>
    </w:p>
    <w:p w:rsidR="00E825E6" w:rsidRPr="00886C0A" w:rsidRDefault="00E825E6" w:rsidP="00E825E6">
      <w:pPr>
        <w:pStyle w:val="Heading1"/>
        <w:autoSpaceDE w:val="0"/>
        <w:autoSpaceDN w:val="0"/>
        <w:adjustRightInd w:val="0"/>
        <w:rPr>
          <w:lang w:val="en-GB"/>
        </w:rPr>
      </w:pPr>
      <w:bookmarkStart w:id="303" w:name="_Toc304288723"/>
      <w:bookmarkStart w:id="304" w:name="_Toc395092983"/>
      <w:bookmarkStart w:id="305" w:name="_Toc499305932"/>
      <w:r>
        <w:rPr>
          <w:lang w:val="en-GB"/>
        </w:rPr>
        <w:t>JOINT UNION MANAGEMENT COMMITTEE (JUMC)</w:t>
      </w:r>
      <w:bookmarkEnd w:id="303"/>
      <w:bookmarkEnd w:id="304"/>
      <w:bookmarkEnd w:id="305"/>
    </w:p>
    <w:p w:rsidR="00E825E6" w:rsidRPr="00A45A7A" w:rsidRDefault="00E825E6" w:rsidP="00E825E6">
      <w:pPr>
        <w:pStyle w:val="Heading2"/>
        <w:tabs>
          <w:tab w:val="clear" w:pos="0"/>
        </w:tabs>
        <w:autoSpaceDE w:val="0"/>
        <w:autoSpaceDN w:val="0"/>
        <w:adjustRightInd w:val="0"/>
        <w:rPr>
          <w:lang w:val="en-GB"/>
        </w:rPr>
      </w:pPr>
      <w:bookmarkStart w:id="306" w:name="_Toc304288724"/>
      <w:bookmarkStart w:id="307" w:name="_Toc395092984"/>
      <w:bookmarkStart w:id="308" w:name="_Toc499305933"/>
      <w:r w:rsidRPr="00A45A7A">
        <w:rPr>
          <w:lang w:val="en-GB"/>
        </w:rPr>
        <w:t>Establishment of Committee</w:t>
      </w:r>
      <w:bookmarkEnd w:id="292"/>
      <w:bookmarkEnd w:id="293"/>
      <w:bookmarkEnd w:id="294"/>
      <w:bookmarkEnd w:id="295"/>
      <w:bookmarkEnd w:id="296"/>
      <w:bookmarkEnd w:id="297"/>
      <w:bookmarkEnd w:id="298"/>
      <w:bookmarkEnd w:id="299"/>
      <w:bookmarkEnd w:id="300"/>
      <w:bookmarkEnd w:id="301"/>
      <w:bookmarkEnd w:id="302"/>
      <w:bookmarkEnd w:id="306"/>
      <w:bookmarkEnd w:id="307"/>
      <w:bookmarkEnd w:id="308"/>
    </w:p>
    <w:p w:rsidR="00E825E6" w:rsidRPr="00A45A7A" w:rsidRDefault="00E825E6" w:rsidP="00E825E6">
      <w:pPr>
        <w:pStyle w:val="Heading3"/>
        <w:autoSpaceDE w:val="0"/>
        <w:autoSpaceDN w:val="0"/>
        <w:adjustRightInd w:val="0"/>
        <w:rPr>
          <w:lang w:val="en-GB"/>
        </w:rPr>
      </w:pPr>
      <w:r w:rsidRPr="00A45A7A">
        <w:rPr>
          <w:lang w:val="en-GB"/>
        </w:rPr>
        <w:t xml:space="preserve">The </w:t>
      </w:r>
      <w:r>
        <w:rPr>
          <w:lang w:val="en-GB"/>
        </w:rPr>
        <w:t>p</w:t>
      </w:r>
      <w:r w:rsidRPr="00A45A7A">
        <w:rPr>
          <w:lang w:val="en-GB"/>
        </w:rPr>
        <w:t xml:space="preserve">arties agree to the establishment of a standing committee, called the </w:t>
      </w:r>
      <w:r w:rsidRPr="00886C0A">
        <w:rPr>
          <w:lang w:val="en-GB"/>
        </w:rPr>
        <w:t>Joint Union Management Committee (JUMC)</w:t>
      </w:r>
      <w:r w:rsidRPr="00A45A7A">
        <w:rPr>
          <w:lang w:val="en-GB"/>
        </w:rPr>
        <w:t xml:space="preserve">, the purpose of which is to encourage communication at regular intervals, solve problems, or potential problems before they become a grievance, and to discuss any subjects of mutual interest arising out of this </w:t>
      </w:r>
      <w:r w:rsidR="0016097D">
        <w:rPr>
          <w:lang w:val="en-GB"/>
        </w:rPr>
        <w:t>c</w:t>
      </w:r>
      <w:r w:rsidRPr="00A45A7A">
        <w:rPr>
          <w:lang w:val="en-GB"/>
        </w:rPr>
        <w:t xml:space="preserve">ollective </w:t>
      </w:r>
      <w:r w:rsidR="0016097D">
        <w:rPr>
          <w:lang w:val="en-GB"/>
        </w:rPr>
        <w:t>a</w:t>
      </w:r>
      <w:r w:rsidRPr="00A45A7A">
        <w:rPr>
          <w:lang w:val="en-GB"/>
        </w:rPr>
        <w:t>greement.</w:t>
      </w:r>
    </w:p>
    <w:p w:rsidR="00E825E6" w:rsidRPr="00A45A7A" w:rsidRDefault="00E825E6" w:rsidP="00E825E6">
      <w:pPr>
        <w:pStyle w:val="Heading3"/>
        <w:autoSpaceDE w:val="0"/>
        <w:autoSpaceDN w:val="0"/>
        <w:adjustRightInd w:val="0"/>
        <w:rPr>
          <w:lang w:val="en-GB"/>
        </w:rPr>
      </w:pPr>
      <w:r>
        <w:rPr>
          <w:lang w:val="en-GB"/>
        </w:rPr>
        <w:t>Th</w:t>
      </w:r>
      <w:r w:rsidRPr="00A45A7A">
        <w:rPr>
          <w:lang w:val="en-GB"/>
        </w:rPr>
        <w:t xml:space="preserve">e Committee shall consist of three representatives from the bargaining unit appointed by the Union, and three representatives appointed by the Employer. Each </w:t>
      </w:r>
      <w:r>
        <w:rPr>
          <w:lang w:val="en-GB"/>
        </w:rPr>
        <w:t>p</w:t>
      </w:r>
      <w:r w:rsidRPr="00A45A7A">
        <w:rPr>
          <w:lang w:val="en-GB"/>
        </w:rPr>
        <w:t xml:space="preserve">arty to this </w:t>
      </w:r>
      <w:r w:rsidR="0016097D">
        <w:rPr>
          <w:lang w:val="en-GB"/>
        </w:rPr>
        <w:t>a</w:t>
      </w:r>
      <w:r w:rsidRPr="00A45A7A">
        <w:rPr>
          <w:lang w:val="en-GB"/>
        </w:rPr>
        <w:t xml:space="preserve">greement shall keep the other </w:t>
      </w:r>
      <w:r>
        <w:rPr>
          <w:lang w:val="en-GB"/>
        </w:rPr>
        <w:t>p</w:t>
      </w:r>
      <w:r w:rsidRPr="00A45A7A">
        <w:rPr>
          <w:lang w:val="en-GB"/>
        </w:rPr>
        <w:t>arty informed of its representatives.</w:t>
      </w:r>
    </w:p>
    <w:p w:rsidR="00E825E6" w:rsidRPr="00A45A7A" w:rsidRDefault="00E825E6" w:rsidP="00E825E6">
      <w:pPr>
        <w:pStyle w:val="Heading3"/>
        <w:autoSpaceDE w:val="0"/>
        <w:autoSpaceDN w:val="0"/>
        <w:adjustRightInd w:val="0"/>
        <w:rPr>
          <w:lang w:val="en-GB"/>
        </w:rPr>
      </w:pPr>
      <w:r w:rsidRPr="00A45A7A">
        <w:rPr>
          <w:lang w:val="en-GB"/>
        </w:rPr>
        <w:t>All agreements of this committee shall be set out in writing.</w:t>
      </w:r>
    </w:p>
    <w:p w:rsidR="00E825E6" w:rsidRPr="00A45A7A" w:rsidRDefault="00E825E6" w:rsidP="00E825E6">
      <w:pPr>
        <w:pStyle w:val="Heading3"/>
        <w:autoSpaceDE w:val="0"/>
        <w:autoSpaceDN w:val="0"/>
        <w:adjustRightInd w:val="0"/>
        <w:rPr>
          <w:lang w:val="en-GB"/>
        </w:rPr>
      </w:pPr>
      <w:r w:rsidRPr="00A45A7A">
        <w:rPr>
          <w:lang w:val="en-GB"/>
        </w:rPr>
        <w:t xml:space="preserve">Without restricting the generality of the foregoing, the </w:t>
      </w:r>
      <w:r>
        <w:rPr>
          <w:lang w:val="en-GB"/>
        </w:rPr>
        <w:t>C</w:t>
      </w:r>
      <w:r w:rsidRPr="00A45A7A">
        <w:rPr>
          <w:lang w:val="en-GB"/>
        </w:rPr>
        <w:t>ommittee</w:t>
      </w:r>
      <w:r w:rsidRPr="005F15A6">
        <w:rPr>
          <w:lang w:val="en-GB"/>
        </w:rPr>
        <w:t xml:space="preserve"> </w:t>
      </w:r>
      <w:r>
        <w:rPr>
          <w:lang w:val="en-GB"/>
        </w:rPr>
        <w:t>shall</w:t>
      </w:r>
      <w:r w:rsidRPr="005F15A6">
        <w:rPr>
          <w:lang w:val="en-GB"/>
        </w:rPr>
        <w:t xml:space="preserve"> </w:t>
      </w:r>
      <w:r w:rsidRPr="00886C0A">
        <w:rPr>
          <w:lang w:val="en-GB"/>
        </w:rPr>
        <w:t>review:</w:t>
      </w:r>
    </w:p>
    <w:p w:rsidR="00E825E6" w:rsidRPr="00A45A7A" w:rsidRDefault="00E825E6" w:rsidP="00E825E6">
      <w:pPr>
        <w:pStyle w:val="Heading4"/>
        <w:tabs>
          <w:tab w:val="clear" w:pos="0"/>
        </w:tabs>
        <w:autoSpaceDE w:val="0"/>
        <w:autoSpaceDN w:val="0"/>
        <w:adjustRightInd w:val="0"/>
        <w:rPr>
          <w:lang w:val="en-GB"/>
        </w:rPr>
      </w:pPr>
      <w:r w:rsidRPr="00A45A7A">
        <w:rPr>
          <w:lang w:val="en-GB"/>
        </w:rPr>
        <w:t xml:space="preserve">Occupational Health and Safety as required by </w:t>
      </w:r>
      <w:r>
        <w:rPr>
          <w:lang w:val="en-GB"/>
        </w:rPr>
        <w:t>Clause</w:t>
      </w:r>
      <w:r w:rsidRPr="00A45A7A">
        <w:rPr>
          <w:lang w:val="en-GB"/>
        </w:rPr>
        <w:t xml:space="preserve"> 20.2(a)</w:t>
      </w:r>
      <w:r>
        <w:rPr>
          <w:lang w:val="en-GB"/>
        </w:rPr>
        <w:t>;</w:t>
      </w:r>
    </w:p>
    <w:p w:rsidR="00E825E6" w:rsidRPr="00A45A7A" w:rsidRDefault="00E825E6" w:rsidP="00E825E6">
      <w:pPr>
        <w:pStyle w:val="Heading4"/>
        <w:tabs>
          <w:tab w:val="clear" w:pos="0"/>
        </w:tabs>
        <w:autoSpaceDE w:val="0"/>
        <w:autoSpaceDN w:val="0"/>
        <w:adjustRightInd w:val="0"/>
        <w:rPr>
          <w:lang w:val="en-GB"/>
        </w:rPr>
      </w:pPr>
      <w:r w:rsidRPr="00A45A7A">
        <w:rPr>
          <w:lang w:val="en-GB"/>
        </w:rPr>
        <w:t>Planned changes in the operations of the Employer</w:t>
      </w:r>
      <w:r>
        <w:rPr>
          <w:lang w:val="en-GB"/>
        </w:rPr>
        <w:t>;</w:t>
      </w:r>
    </w:p>
    <w:p w:rsidR="00E825E6" w:rsidRPr="00A45A7A" w:rsidRDefault="00E825E6" w:rsidP="00E825E6">
      <w:pPr>
        <w:pStyle w:val="Heading4"/>
        <w:tabs>
          <w:tab w:val="clear" w:pos="0"/>
        </w:tabs>
        <w:autoSpaceDE w:val="0"/>
        <w:autoSpaceDN w:val="0"/>
        <w:adjustRightInd w:val="0"/>
        <w:spacing w:after="120"/>
        <w:rPr>
          <w:lang w:val="en-GB"/>
        </w:rPr>
      </w:pPr>
      <w:r w:rsidRPr="00A45A7A">
        <w:rPr>
          <w:lang w:val="en-GB"/>
        </w:rPr>
        <w:t>The crea</w:t>
      </w:r>
      <w:r>
        <w:rPr>
          <w:lang w:val="en-GB"/>
        </w:rPr>
        <w:t>tion of new job classifications;</w:t>
      </w:r>
    </w:p>
    <w:p w:rsidR="00E825E6" w:rsidRPr="00A45A7A" w:rsidRDefault="00E825E6" w:rsidP="00E825E6">
      <w:pPr>
        <w:pStyle w:val="Heading4"/>
        <w:tabs>
          <w:tab w:val="clear" w:pos="0"/>
        </w:tabs>
        <w:autoSpaceDE w:val="0"/>
        <w:autoSpaceDN w:val="0"/>
        <w:adjustRightInd w:val="0"/>
        <w:spacing w:after="120"/>
        <w:rPr>
          <w:lang w:val="en-GB"/>
        </w:rPr>
      </w:pPr>
      <w:r w:rsidRPr="00A45A7A">
        <w:rPr>
          <w:lang w:val="en-GB"/>
        </w:rPr>
        <w:t xml:space="preserve">Closing of the Branch or relocation of an existing </w:t>
      </w:r>
      <w:r>
        <w:rPr>
          <w:lang w:val="en-GB"/>
        </w:rPr>
        <w:t>b</w:t>
      </w:r>
      <w:r w:rsidRPr="00A45A7A">
        <w:rPr>
          <w:lang w:val="en-GB"/>
        </w:rPr>
        <w:t>ranch whos</w:t>
      </w:r>
      <w:r>
        <w:rPr>
          <w:lang w:val="en-GB"/>
        </w:rPr>
        <w:t>e employe</w:t>
      </w:r>
      <w:r w:rsidR="0016097D">
        <w:rPr>
          <w:lang w:val="en-GB"/>
        </w:rPr>
        <w:t>es are covered by the collective a</w:t>
      </w:r>
      <w:r w:rsidRPr="00A45A7A">
        <w:rPr>
          <w:lang w:val="en-GB"/>
        </w:rPr>
        <w:t>greement</w:t>
      </w:r>
      <w:r>
        <w:rPr>
          <w:lang w:val="en-GB"/>
        </w:rPr>
        <w:t>;</w:t>
      </w:r>
    </w:p>
    <w:p w:rsidR="00E825E6" w:rsidRPr="00A45A7A" w:rsidRDefault="00E825E6" w:rsidP="00E825E6">
      <w:pPr>
        <w:pStyle w:val="Heading4"/>
        <w:tabs>
          <w:tab w:val="clear" w:pos="0"/>
        </w:tabs>
        <w:autoSpaceDE w:val="0"/>
        <w:autoSpaceDN w:val="0"/>
        <w:adjustRightInd w:val="0"/>
        <w:spacing w:after="120"/>
        <w:rPr>
          <w:lang w:val="en-GB"/>
        </w:rPr>
      </w:pPr>
      <w:r>
        <w:rPr>
          <w:lang w:val="en-GB"/>
        </w:rPr>
        <w:t>On-the-job training and work</w:t>
      </w:r>
      <w:r w:rsidRPr="00A45A7A">
        <w:rPr>
          <w:lang w:val="en-GB"/>
        </w:rPr>
        <w:t>load issues</w:t>
      </w:r>
      <w:r>
        <w:rPr>
          <w:lang w:val="en-GB"/>
        </w:rPr>
        <w:t>;</w:t>
      </w:r>
    </w:p>
    <w:p w:rsidR="00E825E6" w:rsidRPr="00A45A7A" w:rsidRDefault="00E825E6" w:rsidP="00E825E6">
      <w:pPr>
        <w:pStyle w:val="Heading4"/>
        <w:tabs>
          <w:tab w:val="clear" w:pos="0"/>
        </w:tabs>
        <w:autoSpaceDE w:val="0"/>
        <w:autoSpaceDN w:val="0"/>
        <w:adjustRightInd w:val="0"/>
        <w:spacing w:after="120"/>
        <w:rPr>
          <w:lang w:val="en-GB"/>
        </w:rPr>
      </w:pPr>
      <w:r w:rsidRPr="00A45A7A">
        <w:rPr>
          <w:lang w:val="en-GB"/>
        </w:rPr>
        <w:t>Compassionate transfer requests</w:t>
      </w:r>
      <w:r>
        <w:rPr>
          <w:lang w:val="en-GB"/>
        </w:rPr>
        <w:t>;</w:t>
      </w:r>
    </w:p>
    <w:p w:rsidR="00E825E6" w:rsidRPr="00A45A7A" w:rsidRDefault="00E825E6" w:rsidP="00E825E6">
      <w:pPr>
        <w:pStyle w:val="Heading4"/>
        <w:tabs>
          <w:tab w:val="clear" w:pos="0"/>
        </w:tabs>
        <w:autoSpaceDE w:val="0"/>
        <w:autoSpaceDN w:val="0"/>
        <w:adjustRightInd w:val="0"/>
        <w:spacing w:after="120"/>
        <w:rPr>
          <w:lang w:val="en-GB"/>
        </w:rPr>
      </w:pPr>
      <w:r w:rsidRPr="00A45A7A">
        <w:rPr>
          <w:lang w:val="en-GB"/>
        </w:rPr>
        <w:t>Leave requests pursuant to Clause 18.3(b)</w:t>
      </w:r>
      <w:r>
        <w:rPr>
          <w:lang w:val="en-GB"/>
        </w:rPr>
        <w:t>;</w:t>
      </w:r>
    </w:p>
    <w:p w:rsidR="00E825E6" w:rsidRPr="00A45A7A" w:rsidRDefault="00E825E6" w:rsidP="00E825E6">
      <w:pPr>
        <w:pStyle w:val="Heading4"/>
        <w:tabs>
          <w:tab w:val="clear" w:pos="0"/>
        </w:tabs>
        <w:autoSpaceDE w:val="0"/>
        <w:autoSpaceDN w:val="0"/>
        <w:adjustRightInd w:val="0"/>
        <w:spacing w:after="120"/>
        <w:rPr>
          <w:lang w:val="en-GB"/>
        </w:rPr>
      </w:pPr>
      <w:r w:rsidRPr="00A45A7A">
        <w:rPr>
          <w:lang w:val="en-GB"/>
        </w:rPr>
        <w:t>Job descriptions</w:t>
      </w:r>
      <w:r>
        <w:rPr>
          <w:lang w:val="en-GB"/>
        </w:rPr>
        <w:t>;</w:t>
      </w:r>
    </w:p>
    <w:p w:rsidR="00E825E6" w:rsidRPr="00A45A7A" w:rsidRDefault="00E825E6" w:rsidP="00E825E6">
      <w:pPr>
        <w:pStyle w:val="Heading4"/>
        <w:tabs>
          <w:tab w:val="clear" w:pos="0"/>
        </w:tabs>
        <w:autoSpaceDE w:val="0"/>
        <w:autoSpaceDN w:val="0"/>
        <w:adjustRightInd w:val="0"/>
        <w:spacing w:after="120"/>
        <w:rPr>
          <w:lang w:val="en-GB"/>
        </w:rPr>
      </w:pPr>
      <w:r w:rsidRPr="00A45A7A">
        <w:rPr>
          <w:lang w:val="en-GB"/>
        </w:rPr>
        <w:t>Alcohol and drug abuse</w:t>
      </w:r>
      <w:r>
        <w:rPr>
          <w:lang w:val="en-GB"/>
        </w:rPr>
        <w:t>;</w:t>
      </w:r>
    </w:p>
    <w:p w:rsidR="00E825E6" w:rsidRPr="00A45A7A" w:rsidRDefault="00E825E6" w:rsidP="00E825E6">
      <w:pPr>
        <w:pStyle w:val="Heading4"/>
        <w:tabs>
          <w:tab w:val="clear" w:pos="0"/>
        </w:tabs>
        <w:autoSpaceDE w:val="0"/>
        <w:autoSpaceDN w:val="0"/>
        <w:adjustRightInd w:val="0"/>
        <w:spacing w:after="120"/>
        <w:rPr>
          <w:lang w:val="en-GB"/>
        </w:rPr>
      </w:pPr>
      <w:r w:rsidRPr="00A45A7A">
        <w:rPr>
          <w:lang w:val="en-GB"/>
        </w:rPr>
        <w:t>Review of the benefit package provisions</w:t>
      </w:r>
      <w:r>
        <w:rPr>
          <w:lang w:val="en-GB"/>
        </w:rPr>
        <w:t>;</w:t>
      </w:r>
    </w:p>
    <w:p w:rsidR="00E825E6" w:rsidRPr="00A45A7A" w:rsidRDefault="00E825E6" w:rsidP="00E825E6">
      <w:pPr>
        <w:pStyle w:val="Heading4"/>
        <w:tabs>
          <w:tab w:val="clear" w:pos="0"/>
        </w:tabs>
        <w:autoSpaceDE w:val="0"/>
        <w:autoSpaceDN w:val="0"/>
        <w:adjustRightInd w:val="0"/>
        <w:spacing w:after="120"/>
        <w:rPr>
          <w:lang w:val="en-GB"/>
        </w:rPr>
      </w:pPr>
      <w:r w:rsidRPr="00A45A7A">
        <w:rPr>
          <w:lang w:val="en-GB"/>
        </w:rPr>
        <w:t>Technological change pursuant to Clause 21.2</w:t>
      </w:r>
      <w:r>
        <w:rPr>
          <w:lang w:val="en-GB"/>
        </w:rPr>
        <w:t>;</w:t>
      </w:r>
    </w:p>
    <w:p w:rsidR="00E825E6" w:rsidRPr="00A45A7A" w:rsidRDefault="00E825E6" w:rsidP="00E825E6">
      <w:pPr>
        <w:pStyle w:val="Heading4"/>
        <w:tabs>
          <w:tab w:val="clear" w:pos="0"/>
        </w:tabs>
        <w:autoSpaceDE w:val="0"/>
        <w:autoSpaceDN w:val="0"/>
        <w:adjustRightInd w:val="0"/>
        <w:spacing w:after="120"/>
        <w:rPr>
          <w:lang w:val="en-GB"/>
        </w:rPr>
      </w:pPr>
      <w:r w:rsidRPr="00A45A7A">
        <w:rPr>
          <w:lang w:val="en-GB"/>
        </w:rPr>
        <w:t>The accommodation of handicapped, injured and/or ill workers where return to work may require accommodation on the part of t</w:t>
      </w:r>
      <w:r>
        <w:rPr>
          <w:lang w:val="en-GB"/>
        </w:rPr>
        <w:t>he bargaining unit;</w:t>
      </w:r>
    </w:p>
    <w:p w:rsidR="003C6B37" w:rsidRPr="0076509D" w:rsidRDefault="003C6B37" w:rsidP="003C6B37">
      <w:pPr>
        <w:pStyle w:val="Heading4"/>
        <w:rPr>
          <w:lang w:val="en-GB"/>
        </w:rPr>
      </w:pPr>
      <w:r w:rsidRPr="0076509D">
        <w:rPr>
          <w:lang w:val="en-GB"/>
        </w:rPr>
        <w:t>Changes to the Workplace Harassment policy.</w:t>
      </w:r>
    </w:p>
    <w:p w:rsidR="00E825E6" w:rsidRPr="00A45A7A" w:rsidRDefault="00E825E6" w:rsidP="00E825E6">
      <w:pPr>
        <w:pStyle w:val="Heading2"/>
        <w:tabs>
          <w:tab w:val="clear" w:pos="0"/>
        </w:tabs>
        <w:autoSpaceDE w:val="0"/>
        <w:autoSpaceDN w:val="0"/>
        <w:adjustRightInd w:val="0"/>
        <w:rPr>
          <w:lang w:val="en-GB"/>
        </w:rPr>
      </w:pPr>
      <w:bookmarkStart w:id="309" w:name="_Toc107803375"/>
      <w:bookmarkStart w:id="310" w:name="_Toc107803595"/>
      <w:bookmarkStart w:id="311" w:name="_Toc107803815"/>
      <w:bookmarkStart w:id="312" w:name="_Toc107804124"/>
      <w:bookmarkStart w:id="313" w:name="_Toc107804925"/>
      <w:bookmarkStart w:id="314" w:name="_Toc112208712"/>
      <w:bookmarkStart w:id="315" w:name="_Toc112208930"/>
      <w:bookmarkStart w:id="316" w:name="_Toc134335295"/>
      <w:bookmarkStart w:id="317" w:name="_Toc134335515"/>
      <w:bookmarkStart w:id="318" w:name="_Toc181762561"/>
      <w:bookmarkStart w:id="319" w:name="_Toc201648199"/>
      <w:bookmarkStart w:id="320" w:name="_Toc304288725"/>
      <w:bookmarkStart w:id="321" w:name="_Toc395092985"/>
      <w:bookmarkStart w:id="322" w:name="_Toc499305934"/>
      <w:r w:rsidRPr="00A45A7A">
        <w:rPr>
          <w:lang w:val="en-GB"/>
        </w:rPr>
        <w:lastRenderedPageBreak/>
        <w:t>Meetings of Committee</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E825E6" w:rsidRPr="00A45A7A" w:rsidRDefault="00E825E6" w:rsidP="00E825E6">
      <w:pPr>
        <w:pStyle w:val="BodyText"/>
        <w:rPr>
          <w:lang w:val="en-GB"/>
        </w:rPr>
      </w:pPr>
      <w:r w:rsidRPr="00A45A7A">
        <w:rPr>
          <w:lang w:val="en-GB"/>
        </w:rPr>
        <w:t xml:space="preserve">The </w:t>
      </w:r>
      <w:r w:rsidRPr="00886C0A">
        <w:rPr>
          <w:lang w:val="en-GB"/>
        </w:rPr>
        <w:t>Joint Union Management Committee (JUMC)</w:t>
      </w:r>
      <w:r w:rsidRPr="005F15A6">
        <w:rPr>
          <w:lang w:val="en-GB"/>
        </w:rPr>
        <w:t xml:space="preserve"> </w:t>
      </w:r>
      <w:r w:rsidRPr="00A45A7A">
        <w:rPr>
          <w:lang w:val="en-GB"/>
        </w:rPr>
        <w:t xml:space="preserve">shall meet as required. Each </w:t>
      </w:r>
      <w:r>
        <w:rPr>
          <w:lang w:val="en-GB"/>
        </w:rPr>
        <w:t>p</w:t>
      </w:r>
      <w:r w:rsidRPr="00A45A7A">
        <w:rPr>
          <w:lang w:val="en-GB"/>
        </w:rPr>
        <w:t xml:space="preserve">arty shall present an agenda of items to be discussed to the other </w:t>
      </w:r>
      <w:r>
        <w:rPr>
          <w:lang w:val="en-GB"/>
        </w:rPr>
        <w:t>p</w:t>
      </w:r>
      <w:r w:rsidRPr="00A45A7A">
        <w:rPr>
          <w:lang w:val="en-GB"/>
        </w:rPr>
        <w:t xml:space="preserve">arty not less than five days prior to each meeting. Such meetings will normally be scheduled during regular working hours, and those persons designated by the Union shall not suffer loss of pay in the performance of his/her duties under this </w:t>
      </w:r>
      <w:r>
        <w:rPr>
          <w:lang w:val="en-GB"/>
        </w:rPr>
        <w:t>a</w:t>
      </w:r>
      <w:r w:rsidRPr="00A45A7A">
        <w:rPr>
          <w:lang w:val="en-GB"/>
        </w:rPr>
        <w:t xml:space="preserve">rticle. Time spent by this committee beyond the regular working hours shall not be reimbursed by the Employer. Minutes of </w:t>
      </w:r>
      <w:r>
        <w:rPr>
          <w:lang w:val="en-GB"/>
        </w:rPr>
        <w:t>j</w:t>
      </w:r>
      <w:r w:rsidRPr="00A45A7A">
        <w:rPr>
          <w:lang w:val="en-GB"/>
        </w:rPr>
        <w:t xml:space="preserve">oint </w:t>
      </w:r>
      <w:r>
        <w:rPr>
          <w:lang w:val="en-GB"/>
        </w:rPr>
        <w:t>c</w:t>
      </w:r>
      <w:r w:rsidRPr="00A45A7A">
        <w:rPr>
          <w:lang w:val="en-GB"/>
        </w:rPr>
        <w:t xml:space="preserve">ommittee </w:t>
      </w:r>
      <w:r>
        <w:rPr>
          <w:lang w:val="en-GB"/>
        </w:rPr>
        <w:t>m</w:t>
      </w:r>
      <w:r w:rsidRPr="00A45A7A">
        <w:rPr>
          <w:lang w:val="en-GB"/>
        </w:rPr>
        <w:t xml:space="preserve">eetings shall be taken by the Employer. Both </w:t>
      </w:r>
      <w:r>
        <w:rPr>
          <w:lang w:val="en-GB"/>
        </w:rPr>
        <w:t>p</w:t>
      </w:r>
      <w:r w:rsidRPr="00A45A7A">
        <w:rPr>
          <w:lang w:val="en-GB"/>
        </w:rPr>
        <w:t xml:space="preserve">arties shall make every effort to mutually agree upon and sign off minutes within </w:t>
      </w:r>
      <w:r w:rsidR="003C6B37" w:rsidRPr="0076509D">
        <w:rPr>
          <w:lang w:val="en-GB"/>
        </w:rPr>
        <w:t>30 days, whenever possible,</w:t>
      </w:r>
      <w:r w:rsidRPr="00A45A7A">
        <w:rPr>
          <w:lang w:val="en-GB"/>
        </w:rPr>
        <w:t xml:space="preserve"> following the meeting.</w:t>
      </w:r>
    </w:p>
    <w:p w:rsidR="00E825E6" w:rsidRPr="00A45A7A" w:rsidRDefault="00E825E6" w:rsidP="00E825E6">
      <w:pPr>
        <w:pStyle w:val="BodyText"/>
        <w:rPr>
          <w:lang w:val="en-GB"/>
        </w:rPr>
      </w:pPr>
      <w:r w:rsidRPr="00A45A7A">
        <w:rPr>
          <w:lang w:val="en-GB"/>
        </w:rPr>
        <w:t>Notwithstanding the importance of creating an agenda which allows both parties to adequately prepare for the meeting, both parties recognize the importance of flexibility and responsiveness to issues as they arise. Therefore, it is agreed that upon mutual consent, items may be added to the agenda at the beginning of the meeting.</w:t>
      </w:r>
    </w:p>
    <w:p w:rsidR="00E825E6" w:rsidRPr="00A45A7A" w:rsidRDefault="00E825E6" w:rsidP="00E825E6">
      <w:pPr>
        <w:pStyle w:val="Heading2"/>
        <w:tabs>
          <w:tab w:val="clear" w:pos="0"/>
        </w:tabs>
        <w:autoSpaceDE w:val="0"/>
        <w:autoSpaceDN w:val="0"/>
        <w:adjustRightInd w:val="0"/>
        <w:rPr>
          <w:lang w:val="en-GB"/>
        </w:rPr>
      </w:pPr>
      <w:bookmarkStart w:id="323" w:name="_Toc107803376"/>
      <w:bookmarkStart w:id="324" w:name="_Toc107803596"/>
      <w:bookmarkStart w:id="325" w:name="_Toc107803816"/>
      <w:bookmarkStart w:id="326" w:name="_Toc107804125"/>
      <w:bookmarkStart w:id="327" w:name="_Toc107804926"/>
      <w:bookmarkStart w:id="328" w:name="_Toc112208713"/>
      <w:bookmarkStart w:id="329" w:name="_Toc112208931"/>
      <w:bookmarkStart w:id="330" w:name="_Toc134335296"/>
      <w:bookmarkStart w:id="331" w:name="_Toc134335516"/>
      <w:bookmarkStart w:id="332" w:name="_Toc181762562"/>
      <w:bookmarkStart w:id="333" w:name="_Toc201648200"/>
      <w:bookmarkStart w:id="334" w:name="_Toc304288726"/>
      <w:bookmarkStart w:id="335" w:name="_Toc395092986"/>
      <w:bookmarkStart w:id="336" w:name="_Toc499305935"/>
      <w:r w:rsidRPr="00A45A7A">
        <w:rPr>
          <w:lang w:val="en-GB"/>
        </w:rPr>
        <w:t>Chairperson of Committee</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E825E6" w:rsidRPr="00A45A7A" w:rsidRDefault="00E825E6" w:rsidP="00E825E6">
      <w:pPr>
        <w:pStyle w:val="BodyText"/>
        <w:rPr>
          <w:lang w:val="en-GB"/>
        </w:rPr>
      </w:pPr>
      <w:r w:rsidRPr="00A45A7A">
        <w:rPr>
          <w:lang w:val="en-GB"/>
        </w:rPr>
        <w:t xml:space="preserve">Chairpersons for </w:t>
      </w:r>
      <w:r w:rsidRPr="00886C0A">
        <w:rPr>
          <w:lang w:val="en-GB"/>
        </w:rPr>
        <w:t>Joint Union Management Committee (JUMC)</w:t>
      </w:r>
      <w:r w:rsidRPr="00A45A7A">
        <w:rPr>
          <w:lang w:val="en-GB"/>
        </w:rPr>
        <w:t xml:space="preserve"> meetings will be designated on a rotating basis; that is, a union committee person will chair the first meeting and an </w:t>
      </w:r>
      <w:r>
        <w:rPr>
          <w:lang w:val="en-GB"/>
        </w:rPr>
        <w:t>e</w:t>
      </w:r>
      <w:r w:rsidRPr="00A45A7A">
        <w:rPr>
          <w:lang w:val="en-GB"/>
        </w:rPr>
        <w:t>mployer committee person will chair the second meeting and so on.</w:t>
      </w:r>
    </w:p>
    <w:p w:rsidR="00E825E6" w:rsidRPr="00A45A7A" w:rsidRDefault="00E825E6" w:rsidP="00E825E6">
      <w:pPr>
        <w:pStyle w:val="Heading2"/>
        <w:tabs>
          <w:tab w:val="clear" w:pos="0"/>
        </w:tabs>
        <w:autoSpaceDE w:val="0"/>
        <w:autoSpaceDN w:val="0"/>
        <w:adjustRightInd w:val="0"/>
        <w:rPr>
          <w:lang w:val="en-GB"/>
        </w:rPr>
      </w:pPr>
      <w:bookmarkStart w:id="337" w:name="_Toc107803377"/>
      <w:bookmarkStart w:id="338" w:name="_Toc107803597"/>
      <w:bookmarkStart w:id="339" w:name="_Toc107803817"/>
      <w:bookmarkStart w:id="340" w:name="_Toc107804126"/>
      <w:bookmarkStart w:id="341" w:name="_Toc107804927"/>
      <w:bookmarkStart w:id="342" w:name="_Toc112208714"/>
      <w:bookmarkStart w:id="343" w:name="_Toc112208932"/>
      <w:bookmarkStart w:id="344" w:name="_Toc134335297"/>
      <w:bookmarkStart w:id="345" w:name="_Toc134335517"/>
      <w:bookmarkStart w:id="346" w:name="_Toc181762563"/>
      <w:bookmarkStart w:id="347" w:name="_Toc201648201"/>
      <w:bookmarkStart w:id="348" w:name="_Toc304288727"/>
      <w:bookmarkStart w:id="349" w:name="_Toc395092987"/>
      <w:bookmarkStart w:id="350" w:name="_Toc499305936"/>
      <w:r w:rsidRPr="00A45A7A">
        <w:rPr>
          <w:lang w:val="en-GB"/>
        </w:rPr>
        <w:t>Jurisdiction of Committee</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E825E6" w:rsidRDefault="00E825E6" w:rsidP="00E825E6">
      <w:pPr>
        <w:pStyle w:val="BodyText"/>
        <w:rPr>
          <w:lang w:val="en-GB"/>
        </w:rPr>
      </w:pPr>
      <w:r w:rsidRPr="00A45A7A">
        <w:rPr>
          <w:lang w:val="en-GB"/>
        </w:rPr>
        <w:t xml:space="preserve">Either </w:t>
      </w:r>
      <w:r>
        <w:rPr>
          <w:lang w:val="en-GB"/>
        </w:rPr>
        <w:t>p</w:t>
      </w:r>
      <w:r w:rsidRPr="00A45A7A">
        <w:rPr>
          <w:lang w:val="en-GB"/>
        </w:rPr>
        <w:t xml:space="preserve">arty has the right to refer any matter or proposal discussed at the </w:t>
      </w:r>
      <w:r w:rsidRPr="00886C0A">
        <w:rPr>
          <w:lang w:val="en-GB"/>
        </w:rPr>
        <w:t>Joint Union Management Committee (JUMC)</w:t>
      </w:r>
      <w:r w:rsidRPr="00A45A7A">
        <w:rPr>
          <w:lang w:val="en-GB"/>
        </w:rPr>
        <w:t xml:space="preserve"> meeting to their respective </w:t>
      </w:r>
      <w:r w:rsidR="004A3BDE">
        <w:rPr>
          <w:lang w:val="en-GB"/>
        </w:rPr>
        <w:t>P</w:t>
      </w:r>
      <w:r w:rsidRPr="00A45A7A">
        <w:rPr>
          <w:lang w:val="en-GB"/>
        </w:rPr>
        <w:t xml:space="preserve">rincipals for further direction, advice or ratification. The </w:t>
      </w:r>
      <w:r>
        <w:rPr>
          <w:lang w:val="en-GB"/>
        </w:rPr>
        <w:t>C</w:t>
      </w:r>
      <w:r w:rsidRPr="00A45A7A">
        <w:rPr>
          <w:lang w:val="en-GB"/>
        </w:rPr>
        <w:t xml:space="preserve">ommittee shall not alter, amend or vary this </w:t>
      </w:r>
      <w:r w:rsidR="0016097D">
        <w:rPr>
          <w:lang w:val="en-GB"/>
        </w:rPr>
        <w:t>c</w:t>
      </w:r>
      <w:r w:rsidRPr="00A45A7A">
        <w:rPr>
          <w:lang w:val="en-GB"/>
        </w:rPr>
        <w:t xml:space="preserve">ollective </w:t>
      </w:r>
      <w:r w:rsidR="0016097D">
        <w:rPr>
          <w:lang w:val="en-GB"/>
        </w:rPr>
        <w:t>a</w:t>
      </w:r>
      <w:r w:rsidRPr="00A45A7A">
        <w:rPr>
          <w:lang w:val="en-GB"/>
        </w:rPr>
        <w:t xml:space="preserve">greement, nor shall it have jurisdiction over wages, grievances or any other matter of collective bargaining or </w:t>
      </w:r>
      <w:r>
        <w:rPr>
          <w:lang w:val="en-GB"/>
        </w:rPr>
        <w:t>c</w:t>
      </w:r>
      <w:r w:rsidRPr="00A45A7A">
        <w:rPr>
          <w:lang w:val="en-GB"/>
        </w:rPr>
        <w:t xml:space="preserve">ollective </w:t>
      </w:r>
      <w:r>
        <w:rPr>
          <w:lang w:val="en-GB"/>
        </w:rPr>
        <w:t>a</w:t>
      </w:r>
      <w:r w:rsidR="00F17080">
        <w:rPr>
          <w:lang w:val="en-GB"/>
        </w:rPr>
        <w:t>greement administration.</w:t>
      </w:r>
    </w:p>
    <w:p w:rsidR="00950172" w:rsidRPr="00A45A7A" w:rsidRDefault="00950172" w:rsidP="00950172">
      <w:pPr>
        <w:pStyle w:val="Heading2"/>
        <w:rPr>
          <w:lang w:val="en-GB"/>
        </w:rPr>
      </w:pPr>
      <w:bookmarkStart w:id="351" w:name="_Toc395092988"/>
      <w:bookmarkStart w:id="352" w:name="_Toc499305937"/>
      <w:r>
        <w:rPr>
          <w:lang w:val="en-GB"/>
        </w:rPr>
        <w:t>Meeting Schedule</w:t>
      </w:r>
      <w:bookmarkEnd w:id="351"/>
      <w:bookmarkEnd w:id="352"/>
    </w:p>
    <w:p w:rsidR="00E825E6" w:rsidRPr="00021A01" w:rsidRDefault="00950172" w:rsidP="00950172">
      <w:pPr>
        <w:suppressAutoHyphens/>
        <w:spacing w:after="160"/>
        <w:rPr>
          <w:spacing w:val="-4"/>
          <w:lang w:val="en-GB"/>
        </w:rPr>
      </w:pPr>
      <w:r w:rsidRPr="00021A01">
        <w:rPr>
          <w:spacing w:val="-4"/>
          <w:lang w:val="en-GB"/>
        </w:rPr>
        <w:t>The Union and the Employer agree to have no less than three JUMC meetings per year, to be scheduled at the onset of each calendar year. Meetings shall not be cancelled unless by mutual agreement of the parties.</w:t>
      </w:r>
    </w:p>
    <w:p w:rsidR="003A0C65" w:rsidRPr="0076509D" w:rsidRDefault="003A0C65" w:rsidP="003A0C65">
      <w:pPr>
        <w:rPr>
          <w:lang w:val="en-GB"/>
        </w:rPr>
      </w:pPr>
    </w:p>
    <w:p w:rsidR="00E825E6" w:rsidRPr="00A45A7A" w:rsidRDefault="00E825E6" w:rsidP="00E825E6">
      <w:pPr>
        <w:pStyle w:val="Heading1"/>
        <w:autoSpaceDE w:val="0"/>
        <w:autoSpaceDN w:val="0"/>
        <w:adjustRightInd w:val="0"/>
        <w:rPr>
          <w:lang w:val="en-GB"/>
        </w:rPr>
      </w:pPr>
      <w:bookmarkStart w:id="353" w:name="_Toc107803378"/>
      <w:bookmarkStart w:id="354" w:name="_Toc107803598"/>
      <w:bookmarkStart w:id="355" w:name="_Toc107803818"/>
      <w:bookmarkStart w:id="356" w:name="_Toc107804127"/>
      <w:bookmarkStart w:id="357" w:name="_Toc107804928"/>
      <w:bookmarkStart w:id="358" w:name="_Toc112208715"/>
      <w:bookmarkStart w:id="359" w:name="_Toc112208933"/>
      <w:bookmarkStart w:id="360" w:name="_Toc134335298"/>
      <w:bookmarkStart w:id="361" w:name="_Toc134335518"/>
      <w:bookmarkStart w:id="362" w:name="_Toc181762564"/>
      <w:bookmarkStart w:id="363" w:name="_Toc201648202"/>
      <w:bookmarkStart w:id="364" w:name="_Toc304288728"/>
      <w:bookmarkStart w:id="365" w:name="_Toc395092989"/>
      <w:bookmarkStart w:id="366" w:name="_Toc499305938"/>
      <w:r w:rsidRPr="00A45A7A">
        <w:rPr>
          <w:lang w:val="en-GB"/>
        </w:rPr>
        <w:t>GRIEVANCE PROCEDURE</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rsidR="00E825E6" w:rsidRPr="00A45A7A" w:rsidRDefault="00E825E6" w:rsidP="00E825E6">
      <w:pPr>
        <w:pStyle w:val="Heading2"/>
        <w:tabs>
          <w:tab w:val="clear" w:pos="0"/>
        </w:tabs>
        <w:autoSpaceDE w:val="0"/>
        <w:autoSpaceDN w:val="0"/>
        <w:adjustRightInd w:val="0"/>
        <w:rPr>
          <w:lang w:val="en-GB"/>
        </w:rPr>
      </w:pPr>
      <w:bookmarkStart w:id="367" w:name="_Toc107803379"/>
      <w:bookmarkStart w:id="368" w:name="_Toc107803599"/>
      <w:bookmarkStart w:id="369" w:name="_Toc107803819"/>
      <w:bookmarkStart w:id="370" w:name="_Toc107804128"/>
      <w:bookmarkStart w:id="371" w:name="_Toc107804929"/>
      <w:bookmarkStart w:id="372" w:name="_Toc112208716"/>
      <w:bookmarkStart w:id="373" w:name="_Toc112208934"/>
      <w:bookmarkStart w:id="374" w:name="_Toc134335299"/>
      <w:bookmarkStart w:id="375" w:name="_Toc134335519"/>
      <w:bookmarkStart w:id="376" w:name="_Toc181762565"/>
      <w:bookmarkStart w:id="377" w:name="_Toc201648203"/>
      <w:bookmarkStart w:id="378" w:name="_Toc304288729"/>
      <w:bookmarkStart w:id="379" w:name="_Toc395092990"/>
      <w:bookmarkStart w:id="380" w:name="_Toc499305939"/>
      <w:r w:rsidRPr="00A45A7A">
        <w:rPr>
          <w:lang w:val="en-GB"/>
        </w:rPr>
        <w:t>Grievance Procedure</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E825E6" w:rsidRPr="00A45A7A" w:rsidRDefault="00E825E6" w:rsidP="00E825E6">
      <w:pPr>
        <w:pStyle w:val="Heading3"/>
        <w:autoSpaceDE w:val="0"/>
        <w:autoSpaceDN w:val="0"/>
        <w:adjustRightInd w:val="0"/>
        <w:rPr>
          <w:lang w:val="en-GB"/>
        </w:rPr>
      </w:pPr>
      <w:r w:rsidRPr="00A45A7A">
        <w:rPr>
          <w:lang w:val="en-GB"/>
        </w:rPr>
        <w:t>The Employer and the Union recognize that grievances may arise concerning:</w:t>
      </w:r>
    </w:p>
    <w:p w:rsidR="00E825E6" w:rsidRPr="00A45A7A" w:rsidRDefault="00E825E6" w:rsidP="00E825E6">
      <w:pPr>
        <w:pStyle w:val="Heading4"/>
        <w:tabs>
          <w:tab w:val="clear" w:pos="0"/>
        </w:tabs>
        <w:autoSpaceDE w:val="0"/>
        <w:autoSpaceDN w:val="0"/>
        <w:adjustRightInd w:val="0"/>
        <w:rPr>
          <w:lang w:val="en-GB"/>
        </w:rPr>
      </w:pPr>
      <w:r w:rsidRPr="00A45A7A">
        <w:rPr>
          <w:lang w:val="en-GB"/>
        </w:rPr>
        <w:t xml:space="preserve">differences between the </w:t>
      </w:r>
      <w:r>
        <w:rPr>
          <w:lang w:val="en-GB"/>
        </w:rPr>
        <w:t>p</w:t>
      </w:r>
      <w:r w:rsidRPr="00A45A7A">
        <w:rPr>
          <w:lang w:val="en-GB"/>
        </w:rPr>
        <w:t xml:space="preserve">arties respecting the interpretation, application, operation, or any alleged violation of a provision of this </w:t>
      </w:r>
      <w:r w:rsidR="0016097D">
        <w:rPr>
          <w:lang w:val="en-GB"/>
        </w:rPr>
        <w:t>a</w:t>
      </w:r>
      <w:r w:rsidRPr="00A45A7A">
        <w:rPr>
          <w:lang w:val="en-GB"/>
        </w:rPr>
        <w:t>greement, or arbitral award, including a question as to whether or not a matter is subject to arbitration; or</w:t>
      </w:r>
    </w:p>
    <w:p w:rsidR="00E825E6" w:rsidRPr="00A45A7A" w:rsidRDefault="00E825E6" w:rsidP="00E825E6">
      <w:pPr>
        <w:pStyle w:val="Heading4"/>
        <w:tabs>
          <w:tab w:val="clear" w:pos="0"/>
        </w:tabs>
        <w:autoSpaceDE w:val="0"/>
        <w:autoSpaceDN w:val="0"/>
        <w:adjustRightInd w:val="0"/>
        <w:rPr>
          <w:lang w:val="en-GB"/>
        </w:rPr>
      </w:pPr>
      <w:r w:rsidRPr="00A45A7A">
        <w:rPr>
          <w:lang w:val="en-GB"/>
        </w:rPr>
        <w:t xml:space="preserve">the dismissal, discipline, or suspension of an employee bound by this </w:t>
      </w:r>
      <w:r w:rsidR="0016097D">
        <w:rPr>
          <w:lang w:val="en-GB"/>
        </w:rPr>
        <w:t>a</w:t>
      </w:r>
      <w:r w:rsidRPr="00A45A7A">
        <w:rPr>
          <w:lang w:val="en-GB"/>
        </w:rPr>
        <w:t>greement.</w:t>
      </w:r>
    </w:p>
    <w:p w:rsidR="00E825E6" w:rsidRPr="00A45A7A" w:rsidRDefault="00E825E6" w:rsidP="00E825E6">
      <w:pPr>
        <w:pStyle w:val="Heading3"/>
        <w:autoSpaceDE w:val="0"/>
        <w:autoSpaceDN w:val="0"/>
        <w:adjustRightInd w:val="0"/>
        <w:rPr>
          <w:lang w:val="en-GB"/>
        </w:rPr>
      </w:pPr>
      <w:r w:rsidRPr="00A45A7A">
        <w:rPr>
          <w:lang w:val="en-GB"/>
        </w:rPr>
        <w:t xml:space="preserve">The procedure for resolving a grievance shall be the grievance procedure in this </w:t>
      </w:r>
      <w:r>
        <w:rPr>
          <w:lang w:val="en-GB"/>
        </w:rPr>
        <w:t>a</w:t>
      </w:r>
      <w:r w:rsidRPr="00A45A7A">
        <w:rPr>
          <w:lang w:val="en-GB"/>
        </w:rPr>
        <w:t>rticle.</w:t>
      </w:r>
    </w:p>
    <w:p w:rsidR="00E825E6" w:rsidRPr="00A45A7A" w:rsidRDefault="00E825E6" w:rsidP="00E825E6">
      <w:pPr>
        <w:pStyle w:val="Heading2"/>
        <w:tabs>
          <w:tab w:val="clear" w:pos="0"/>
        </w:tabs>
        <w:autoSpaceDE w:val="0"/>
        <w:autoSpaceDN w:val="0"/>
        <w:adjustRightInd w:val="0"/>
        <w:rPr>
          <w:lang w:val="en-GB"/>
        </w:rPr>
      </w:pPr>
      <w:bookmarkStart w:id="381" w:name="_Toc107803380"/>
      <w:bookmarkStart w:id="382" w:name="_Toc107803600"/>
      <w:bookmarkStart w:id="383" w:name="_Toc107803820"/>
      <w:bookmarkStart w:id="384" w:name="_Toc107804129"/>
      <w:bookmarkStart w:id="385" w:name="_Toc107804930"/>
      <w:bookmarkStart w:id="386" w:name="_Toc112208717"/>
      <w:bookmarkStart w:id="387" w:name="_Toc112208935"/>
      <w:bookmarkStart w:id="388" w:name="_Toc134335300"/>
      <w:bookmarkStart w:id="389" w:name="_Toc134335520"/>
      <w:bookmarkStart w:id="390" w:name="_Toc181762566"/>
      <w:bookmarkStart w:id="391" w:name="_Toc201648204"/>
      <w:bookmarkStart w:id="392" w:name="_Toc304288730"/>
      <w:bookmarkStart w:id="393" w:name="_Toc395092991"/>
      <w:bookmarkStart w:id="394" w:name="_Toc499305940"/>
      <w:r w:rsidRPr="00A45A7A">
        <w:rPr>
          <w:lang w:val="en-GB"/>
        </w:rPr>
        <w:t>Step 1</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E825E6" w:rsidRPr="00A45A7A" w:rsidRDefault="00E825E6" w:rsidP="00E825E6">
      <w:pPr>
        <w:pStyle w:val="BodyText"/>
        <w:rPr>
          <w:lang w:val="en-GB"/>
        </w:rPr>
      </w:pPr>
      <w:r w:rsidRPr="00A45A7A">
        <w:rPr>
          <w:lang w:val="en-GB"/>
        </w:rPr>
        <w:t xml:space="preserve">In the first step of the grievance procedure, every effort shall be made to settle the dispute with the designated excluded supervisor. The aggrieved employee may have her </w:t>
      </w:r>
      <w:r>
        <w:rPr>
          <w:lang w:val="en-GB"/>
        </w:rPr>
        <w:t>s</w:t>
      </w:r>
      <w:r w:rsidRPr="00A45A7A">
        <w:rPr>
          <w:lang w:val="en-GB"/>
        </w:rPr>
        <w:t xml:space="preserve">teward present at such a discussion. If the dispute is not resolved orally, the aggrieved employee may submit a written grievance, through the </w:t>
      </w:r>
      <w:r>
        <w:rPr>
          <w:lang w:val="en-GB"/>
        </w:rPr>
        <w:t>u</w:t>
      </w:r>
      <w:r w:rsidRPr="00A45A7A">
        <w:rPr>
          <w:lang w:val="en-GB"/>
        </w:rPr>
        <w:t xml:space="preserve">nion </w:t>
      </w:r>
      <w:r>
        <w:rPr>
          <w:lang w:val="en-GB"/>
        </w:rPr>
        <w:t>s</w:t>
      </w:r>
      <w:r w:rsidRPr="00A45A7A">
        <w:rPr>
          <w:lang w:val="en-GB"/>
        </w:rPr>
        <w:t>teward, to Step 2 of the grievance procedure.</w:t>
      </w:r>
    </w:p>
    <w:p w:rsidR="00E825E6" w:rsidRPr="00A45A7A" w:rsidRDefault="00E825E6" w:rsidP="00E825E6">
      <w:pPr>
        <w:pStyle w:val="Heading2"/>
        <w:tabs>
          <w:tab w:val="clear" w:pos="0"/>
        </w:tabs>
        <w:autoSpaceDE w:val="0"/>
        <w:autoSpaceDN w:val="0"/>
        <w:adjustRightInd w:val="0"/>
        <w:rPr>
          <w:lang w:val="en-GB"/>
        </w:rPr>
      </w:pPr>
      <w:bookmarkStart w:id="395" w:name="_Toc107803381"/>
      <w:bookmarkStart w:id="396" w:name="_Toc107803601"/>
      <w:bookmarkStart w:id="397" w:name="_Toc107803821"/>
      <w:bookmarkStart w:id="398" w:name="_Toc107804130"/>
      <w:bookmarkStart w:id="399" w:name="_Toc107804931"/>
      <w:bookmarkStart w:id="400" w:name="_Toc112208718"/>
      <w:bookmarkStart w:id="401" w:name="_Toc112208936"/>
      <w:bookmarkStart w:id="402" w:name="_Toc134335301"/>
      <w:bookmarkStart w:id="403" w:name="_Toc134335521"/>
      <w:bookmarkStart w:id="404" w:name="_Toc181762567"/>
      <w:bookmarkStart w:id="405" w:name="_Toc201648205"/>
      <w:bookmarkStart w:id="406" w:name="_Toc304288731"/>
      <w:bookmarkStart w:id="407" w:name="_Toc395092992"/>
      <w:bookmarkStart w:id="408" w:name="_Toc499305941"/>
      <w:r w:rsidRPr="00A45A7A">
        <w:rPr>
          <w:lang w:val="en-GB"/>
        </w:rPr>
        <w:lastRenderedPageBreak/>
        <w:t>Step 2 Presentation</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E825E6" w:rsidRPr="00A45A7A" w:rsidRDefault="00E825E6" w:rsidP="00E825E6">
      <w:pPr>
        <w:pStyle w:val="Heading3"/>
        <w:autoSpaceDE w:val="0"/>
        <w:autoSpaceDN w:val="0"/>
        <w:adjustRightInd w:val="0"/>
        <w:rPr>
          <w:lang w:val="en-GB"/>
        </w:rPr>
      </w:pPr>
      <w:r w:rsidRPr="00A45A7A">
        <w:rPr>
          <w:lang w:val="en-GB"/>
        </w:rPr>
        <w:t>An employee who wishes to present a grievance at Step 2 of the grievance procedure, in the manner prescribed in Clause 7.2 must do so by transmitting the grievance to the designated excluded supervisor no later than 30 calendar days after the date:</w:t>
      </w:r>
    </w:p>
    <w:p w:rsidR="00E825E6" w:rsidRPr="00A45A7A" w:rsidRDefault="00E825E6" w:rsidP="00E825E6">
      <w:pPr>
        <w:pStyle w:val="Heading4"/>
        <w:tabs>
          <w:tab w:val="clear" w:pos="0"/>
        </w:tabs>
        <w:autoSpaceDE w:val="0"/>
        <w:autoSpaceDN w:val="0"/>
        <w:adjustRightInd w:val="0"/>
        <w:rPr>
          <w:lang w:val="en-GB"/>
        </w:rPr>
      </w:pPr>
      <w:r w:rsidRPr="00A45A7A">
        <w:rPr>
          <w:lang w:val="en-GB"/>
        </w:rPr>
        <w:t>on which she was notified orally or in writing, of the action or circumstances giving rise to the grievance;</w:t>
      </w:r>
    </w:p>
    <w:p w:rsidR="00E825E6" w:rsidRPr="00A45A7A" w:rsidRDefault="00E825E6" w:rsidP="00E825E6">
      <w:pPr>
        <w:pStyle w:val="Heading4"/>
        <w:tabs>
          <w:tab w:val="clear" w:pos="0"/>
        </w:tabs>
        <w:autoSpaceDE w:val="0"/>
        <w:autoSpaceDN w:val="0"/>
        <w:adjustRightInd w:val="0"/>
        <w:rPr>
          <w:lang w:val="en-GB"/>
        </w:rPr>
      </w:pPr>
      <w:r w:rsidRPr="00A45A7A">
        <w:rPr>
          <w:lang w:val="en-GB"/>
        </w:rPr>
        <w:t>on which she first became aware of the action or circumstances giving rise to the grievance.</w:t>
      </w:r>
    </w:p>
    <w:p w:rsidR="00E825E6" w:rsidRPr="00A45A7A" w:rsidRDefault="00E825E6" w:rsidP="00E825E6">
      <w:pPr>
        <w:pStyle w:val="Heading3"/>
        <w:autoSpaceDE w:val="0"/>
        <w:autoSpaceDN w:val="0"/>
        <w:adjustRightInd w:val="0"/>
        <w:rPr>
          <w:lang w:val="en-GB"/>
        </w:rPr>
      </w:pPr>
      <w:r w:rsidRPr="00A45A7A">
        <w:rPr>
          <w:lang w:val="en-GB"/>
        </w:rPr>
        <w:t>The designated excluded supervisor shall:</w:t>
      </w:r>
    </w:p>
    <w:p w:rsidR="00E825E6" w:rsidRPr="00A45A7A" w:rsidRDefault="00E825E6" w:rsidP="00E825E6">
      <w:pPr>
        <w:pStyle w:val="Heading4"/>
        <w:tabs>
          <w:tab w:val="clear" w:pos="0"/>
        </w:tabs>
        <w:autoSpaceDE w:val="0"/>
        <w:autoSpaceDN w:val="0"/>
        <w:adjustRightInd w:val="0"/>
        <w:rPr>
          <w:lang w:val="en-GB"/>
        </w:rPr>
      </w:pPr>
      <w:r w:rsidRPr="00A45A7A">
        <w:rPr>
          <w:lang w:val="en-GB"/>
        </w:rPr>
        <w:t>forward the grievance to the representative of the Employer authorized to deal with grievances at Step 2; and</w:t>
      </w:r>
    </w:p>
    <w:p w:rsidR="00E825E6" w:rsidRPr="00A45A7A" w:rsidRDefault="00E825E6" w:rsidP="00E825E6">
      <w:pPr>
        <w:pStyle w:val="Heading4"/>
        <w:tabs>
          <w:tab w:val="clear" w:pos="0"/>
        </w:tabs>
        <w:autoSpaceDE w:val="0"/>
        <w:autoSpaceDN w:val="0"/>
        <w:adjustRightInd w:val="0"/>
        <w:rPr>
          <w:lang w:val="en-GB"/>
        </w:rPr>
      </w:pPr>
      <w:r w:rsidRPr="00A45A7A">
        <w:rPr>
          <w:lang w:val="en-GB"/>
        </w:rPr>
        <w:t>sign the grievance form indicating the date on which the grievance was received.</w:t>
      </w:r>
    </w:p>
    <w:p w:rsidR="00E825E6" w:rsidRPr="00A45A7A" w:rsidRDefault="00E825E6" w:rsidP="00E825E6">
      <w:pPr>
        <w:pStyle w:val="Heading2"/>
        <w:tabs>
          <w:tab w:val="clear" w:pos="0"/>
        </w:tabs>
        <w:autoSpaceDE w:val="0"/>
        <w:autoSpaceDN w:val="0"/>
        <w:adjustRightInd w:val="0"/>
        <w:rPr>
          <w:lang w:val="en-GB"/>
        </w:rPr>
      </w:pPr>
      <w:bookmarkStart w:id="409" w:name="_Toc107803382"/>
      <w:bookmarkStart w:id="410" w:name="_Toc107803602"/>
      <w:bookmarkStart w:id="411" w:name="_Toc107803822"/>
      <w:bookmarkStart w:id="412" w:name="_Toc107804131"/>
      <w:bookmarkStart w:id="413" w:name="_Toc107804932"/>
      <w:bookmarkStart w:id="414" w:name="_Toc112208719"/>
      <w:bookmarkStart w:id="415" w:name="_Toc112208937"/>
      <w:bookmarkStart w:id="416" w:name="_Toc134335302"/>
      <w:bookmarkStart w:id="417" w:name="_Toc134335522"/>
      <w:bookmarkStart w:id="418" w:name="_Toc181762568"/>
      <w:bookmarkStart w:id="419" w:name="_Toc201648206"/>
      <w:bookmarkStart w:id="420" w:name="_Toc304288732"/>
      <w:bookmarkStart w:id="421" w:name="_Toc395092993"/>
      <w:bookmarkStart w:id="422" w:name="_Toc499305942"/>
      <w:r w:rsidRPr="00A45A7A">
        <w:rPr>
          <w:lang w:val="en-GB"/>
        </w:rPr>
        <w:t>Time Limit to Reply at Step 2</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E825E6" w:rsidRPr="00A45A7A" w:rsidRDefault="00E825E6" w:rsidP="00E825E6">
      <w:pPr>
        <w:pStyle w:val="BodyText"/>
        <w:rPr>
          <w:lang w:val="en-GB"/>
        </w:rPr>
      </w:pPr>
      <w:r w:rsidRPr="00A45A7A">
        <w:rPr>
          <w:lang w:val="en-GB"/>
        </w:rPr>
        <w:t>The Employer</w:t>
      </w:r>
      <w:r>
        <w:rPr>
          <w:lang w:val="en-GB"/>
        </w:rPr>
        <w:t>'</w:t>
      </w:r>
      <w:r w:rsidRPr="00A45A7A">
        <w:rPr>
          <w:lang w:val="en-GB"/>
        </w:rPr>
        <w:t>s designate at Step 2 shall reply in writing to the Union within 14 calendar days of receiving the grievance at Step 2.</w:t>
      </w:r>
    </w:p>
    <w:p w:rsidR="00E825E6" w:rsidRPr="00A45A7A" w:rsidRDefault="00E825E6" w:rsidP="00E825E6">
      <w:pPr>
        <w:pStyle w:val="Heading2"/>
        <w:tabs>
          <w:tab w:val="clear" w:pos="0"/>
        </w:tabs>
        <w:autoSpaceDE w:val="0"/>
        <w:autoSpaceDN w:val="0"/>
        <w:adjustRightInd w:val="0"/>
        <w:rPr>
          <w:lang w:val="en-GB"/>
        </w:rPr>
      </w:pPr>
      <w:bookmarkStart w:id="423" w:name="_Toc107803383"/>
      <w:bookmarkStart w:id="424" w:name="_Toc107803603"/>
      <w:bookmarkStart w:id="425" w:name="_Toc107803823"/>
      <w:bookmarkStart w:id="426" w:name="_Toc107804132"/>
      <w:bookmarkStart w:id="427" w:name="_Toc107804933"/>
      <w:bookmarkStart w:id="428" w:name="_Toc112208720"/>
      <w:bookmarkStart w:id="429" w:name="_Toc112208938"/>
      <w:bookmarkStart w:id="430" w:name="_Toc134335303"/>
      <w:bookmarkStart w:id="431" w:name="_Toc134335523"/>
      <w:bookmarkStart w:id="432" w:name="_Toc181762569"/>
      <w:bookmarkStart w:id="433" w:name="_Toc201648207"/>
      <w:bookmarkStart w:id="434" w:name="_Toc304288733"/>
      <w:bookmarkStart w:id="435" w:name="_Toc395092994"/>
      <w:bookmarkStart w:id="436" w:name="_Toc499305943"/>
      <w:r w:rsidRPr="00A45A7A">
        <w:rPr>
          <w:lang w:val="en-GB"/>
        </w:rPr>
        <w:t>Step 3</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E825E6" w:rsidRPr="00A45A7A" w:rsidRDefault="00E825E6" w:rsidP="00E825E6">
      <w:pPr>
        <w:pStyle w:val="BodyText"/>
        <w:rPr>
          <w:lang w:val="en-GB"/>
        </w:rPr>
      </w:pPr>
      <w:r w:rsidRPr="00A45A7A">
        <w:rPr>
          <w:lang w:val="en-GB"/>
        </w:rPr>
        <w:t>The President of the Union, or designate, may present a grievance at Step 3 within 14 calendar days after the decision has been conveyed by the representative designated by the Employer to handle grievances at Step 2 or within 14 calendar days after the Employer</w:t>
      </w:r>
      <w:r>
        <w:rPr>
          <w:lang w:val="en-GB"/>
        </w:rPr>
        <w:t>'</w:t>
      </w:r>
      <w:r w:rsidRPr="00A45A7A">
        <w:rPr>
          <w:lang w:val="en-GB"/>
        </w:rPr>
        <w:t>s reply was due.</w:t>
      </w:r>
    </w:p>
    <w:p w:rsidR="00E825E6" w:rsidRPr="00A45A7A" w:rsidRDefault="00E825E6" w:rsidP="00E825E6">
      <w:pPr>
        <w:pStyle w:val="Heading2"/>
        <w:tabs>
          <w:tab w:val="clear" w:pos="0"/>
        </w:tabs>
        <w:autoSpaceDE w:val="0"/>
        <w:autoSpaceDN w:val="0"/>
        <w:adjustRightInd w:val="0"/>
        <w:rPr>
          <w:lang w:val="en-GB"/>
        </w:rPr>
      </w:pPr>
      <w:bookmarkStart w:id="437" w:name="_Toc107803384"/>
      <w:bookmarkStart w:id="438" w:name="_Toc107803604"/>
      <w:bookmarkStart w:id="439" w:name="_Toc107803824"/>
      <w:bookmarkStart w:id="440" w:name="_Toc107804133"/>
      <w:bookmarkStart w:id="441" w:name="_Toc107804934"/>
      <w:bookmarkStart w:id="442" w:name="_Toc112208721"/>
      <w:bookmarkStart w:id="443" w:name="_Toc112208939"/>
      <w:bookmarkStart w:id="444" w:name="_Toc134335304"/>
      <w:bookmarkStart w:id="445" w:name="_Toc134335524"/>
      <w:bookmarkStart w:id="446" w:name="_Toc181762570"/>
      <w:bookmarkStart w:id="447" w:name="_Toc201648208"/>
      <w:bookmarkStart w:id="448" w:name="_Toc304288734"/>
      <w:bookmarkStart w:id="449" w:name="_Toc395092995"/>
      <w:bookmarkStart w:id="450" w:name="_Toc499305944"/>
      <w:r w:rsidRPr="00A45A7A">
        <w:rPr>
          <w:lang w:val="en-GB"/>
        </w:rPr>
        <w:t>Step 3 Reply</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E825E6" w:rsidRPr="00A45A7A" w:rsidRDefault="00E825E6" w:rsidP="00E825E6">
      <w:pPr>
        <w:pStyle w:val="Heading3"/>
        <w:autoSpaceDE w:val="0"/>
        <w:autoSpaceDN w:val="0"/>
        <w:adjustRightInd w:val="0"/>
        <w:rPr>
          <w:lang w:val="en-GB"/>
        </w:rPr>
      </w:pPr>
      <w:r w:rsidRPr="00A45A7A">
        <w:rPr>
          <w:lang w:val="en-GB"/>
        </w:rPr>
        <w:t xml:space="preserve">Within 14 calendar days of receiving the grievance at Step 3 the Chief Executive Officer, or designate, and the </w:t>
      </w:r>
      <w:r>
        <w:rPr>
          <w:lang w:val="en-GB"/>
        </w:rPr>
        <w:t>u</w:t>
      </w:r>
      <w:r w:rsidRPr="00A45A7A">
        <w:rPr>
          <w:lang w:val="en-GB"/>
        </w:rPr>
        <w:t xml:space="preserve">nion </w:t>
      </w:r>
      <w:r>
        <w:rPr>
          <w:lang w:val="en-GB"/>
        </w:rPr>
        <w:t>a</w:t>
      </w:r>
      <w:r w:rsidRPr="00A45A7A">
        <w:rPr>
          <w:lang w:val="en-GB"/>
        </w:rPr>
        <w:t xml:space="preserve">rea </w:t>
      </w:r>
      <w:r>
        <w:rPr>
          <w:lang w:val="en-GB"/>
        </w:rPr>
        <w:t>s</w:t>
      </w:r>
      <w:r w:rsidRPr="00A45A7A">
        <w:rPr>
          <w:lang w:val="en-GB"/>
        </w:rPr>
        <w:t xml:space="preserve">taff </w:t>
      </w:r>
      <w:r>
        <w:rPr>
          <w:lang w:val="en-GB"/>
        </w:rPr>
        <w:t>r</w:t>
      </w:r>
      <w:r w:rsidRPr="00A45A7A">
        <w:rPr>
          <w:lang w:val="en-GB"/>
        </w:rPr>
        <w:t>epresentative shall meet to examine the facts, the nature of the grievance and attempt to resolve the dispute. This meeting may be waived by mutual agreement.</w:t>
      </w:r>
    </w:p>
    <w:p w:rsidR="00E825E6" w:rsidRPr="00A45A7A" w:rsidRDefault="00E825E6" w:rsidP="00E825E6">
      <w:pPr>
        <w:pStyle w:val="Heading3"/>
        <w:autoSpaceDE w:val="0"/>
        <w:autoSpaceDN w:val="0"/>
        <w:adjustRightInd w:val="0"/>
        <w:rPr>
          <w:lang w:val="en-GB"/>
        </w:rPr>
      </w:pPr>
      <w:r w:rsidRPr="00A45A7A">
        <w:rPr>
          <w:lang w:val="en-GB"/>
        </w:rPr>
        <w:t>The Chief Executive Officer, or designate, shall reply in writing to an employee</w:t>
      </w:r>
      <w:r>
        <w:rPr>
          <w:lang w:val="en-GB"/>
        </w:rPr>
        <w:t>'s grievance within</w:t>
      </w:r>
      <w:r w:rsidR="003A0C65">
        <w:rPr>
          <w:lang w:val="en-GB"/>
        </w:rPr>
        <w:t> </w:t>
      </w:r>
      <w:r w:rsidRPr="00A45A7A">
        <w:rPr>
          <w:lang w:val="en-GB"/>
        </w:rPr>
        <w:t>21 calendar days of receiving the grievance at Step 3.</w:t>
      </w:r>
    </w:p>
    <w:p w:rsidR="00E825E6" w:rsidRPr="00A45A7A" w:rsidRDefault="00E825E6" w:rsidP="00E825E6">
      <w:pPr>
        <w:pStyle w:val="Heading2"/>
        <w:tabs>
          <w:tab w:val="clear" w:pos="0"/>
        </w:tabs>
        <w:autoSpaceDE w:val="0"/>
        <w:autoSpaceDN w:val="0"/>
        <w:adjustRightInd w:val="0"/>
        <w:rPr>
          <w:lang w:val="en-GB"/>
        </w:rPr>
      </w:pPr>
      <w:bookmarkStart w:id="451" w:name="_Toc107803385"/>
      <w:bookmarkStart w:id="452" w:name="_Toc107803605"/>
      <w:bookmarkStart w:id="453" w:name="_Toc107803825"/>
      <w:bookmarkStart w:id="454" w:name="_Toc107804134"/>
      <w:bookmarkStart w:id="455" w:name="_Toc107804935"/>
      <w:bookmarkStart w:id="456" w:name="_Toc112208722"/>
      <w:bookmarkStart w:id="457" w:name="_Toc112208940"/>
      <w:bookmarkStart w:id="458" w:name="_Toc134335305"/>
      <w:bookmarkStart w:id="459" w:name="_Toc134335525"/>
      <w:bookmarkStart w:id="460" w:name="_Toc181762571"/>
      <w:bookmarkStart w:id="461" w:name="_Toc201648209"/>
      <w:bookmarkStart w:id="462" w:name="_Toc304288735"/>
      <w:bookmarkStart w:id="463" w:name="_Toc395092996"/>
      <w:bookmarkStart w:id="464" w:name="_Toc499305945"/>
      <w:r w:rsidRPr="00A45A7A">
        <w:rPr>
          <w:lang w:val="en-GB"/>
        </w:rPr>
        <w:t>Notification to Arbitrate</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E825E6" w:rsidRPr="002D000F" w:rsidRDefault="00E825E6" w:rsidP="00E825E6">
      <w:pPr>
        <w:pStyle w:val="BodyText"/>
        <w:rPr>
          <w:rStyle w:val="BodyTextChar"/>
        </w:rPr>
      </w:pPr>
      <w:r w:rsidRPr="002D000F">
        <w:rPr>
          <w:rStyle w:val="BodyTextChar"/>
        </w:rPr>
        <w:t>Either of the parties may notify the other party, within 30 calendar days of the receipt of the reply at the third step, of its desire to submit the difference or allegation to arbitration. A submission of such a difference</w:t>
      </w:r>
      <w:r w:rsidRPr="00A45A7A">
        <w:rPr>
          <w:spacing w:val="-2"/>
          <w:lang w:val="en-GB"/>
        </w:rPr>
        <w:t xml:space="preserve"> </w:t>
      </w:r>
      <w:r w:rsidRPr="002D000F">
        <w:rPr>
          <w:rStyle w:val="BodyTextChar"/>
        </w:rPr>
        <w:t>or allegation to arbitration shall be by facsimile and registered mail to the Employer.</w:t>
      </w:r>
    </w:p>
    <w:p w:rsidR="00E825E6" w:rsidRPr="00A45A7A" w:rsidRDefault="00E825E6" w:rsidP="00E825E6">
      <w:pPr>
        <w:pStyle w:val="Heading2"/>
        <w:tabs>
          <w:tab w:val="clear" w:pos="0"/>
        </w:tabs>
        <w:autoSpaceDE w:val="0"/>
        <w:autoSpaceDN w:val="0"/>
        <w:adjustRightInd w:val="0"/>
        <w:spacing w:after="120"/>
        <w:rPr>
          <w:lang w:val="en-GB"/>
        </w:rPr>
      </w:pPr>
      <w:bookmarkStart w:id="465" w:name="_Toc107803386"/>
      <w:bookmarkStart w:id="466" w:name="_Toc107803606"/>
      <w:bookmarkStart w:id="467" w:name="_Toc107803826"/>
      <w:bookmarkStart w:id="468" w:name="_Toc107804135"/>
      <w:bookmarkStart w:id="469" w:name="_Toc107804936"/>
      <w:bookmarkStart w:id="470" w:name="_Toc112208723"/>
      <w:bookmarkStart w:id="471" w:name="_Toc112208941"/>
      <w:bookmarkStart w:id="472" w:name="_Toc134335306"/>
      <w:bookmarkStart w:id="473" w:name="_Toc134335526"/>
      <w:bookmarkStart w:id="474" w:name="_Toc181762572"/>
      <w:bookmarkStart w:id="475" w:name="_Toc201648210"/>
      <w:bookmarkStart w:id="476" w:name="_Toc304288736"/>
      <w:bookmarkStart w:id="477" w:name="_Toc395092997"/>
      <w:bookmarkStart w:id="478" w:name="_Toc499305946"/>
      <w:r w:rsidRPr="00A45A7A">
        <w:rPr>
          <w:lang w:val="en-GB"/>
        </w:rPr>
        <w:t>Failure to Act</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E825E6" w:rsidRPr="00A45A7A" w:rsidRDefault="00E825E6" w:rsidP="00E825E6">
      <w:pPr>
        <w:pStyle w:val="BodyText"/>
        <w:rPr>
          <w:lang w:val="en-GB"/>
        </w:rPr>
      </w:pPr>
      <w:r w:rsidRPr="00A45A7A">
        <w:rPr>
          <w:lang w:val="en-GB"/>
        </w:rPr>
        <w:t>If the President of the Union, or designate, does not present a grievance to the next higher level within the prescribed time limits, the grievance will be deemed to have been abandoned. However, the Union shall not be deemed to have prejudiced its position on any future grievance.</w:t>
      </w:r>
    </w:p>
    <w:p w:rsidR="00E825E6" w:rsidRPr="00A45A7A" w:rsidRDefault="00E825E6" w:rsidP="00E825E6">
      <w:pPr>
        <w:pStyle w:val="Heading2"/>
        <w:tabs>
          <w:tab w:val="clear" w:pos="0"/>
        </w:tabs>
        <w:autoSpaceDE w:val="0"/>
        <w:autoSpaceDN w:val="0"/>
        <w:adjustRightInd w:val="0"/>
        <w:spacing w:after="120"/>
        <w:rPr>
          <w:lang w:val="en-GB"/>
        </w:rPr>
      </w:pPr>
      <w:bookmarkStart w:id="479" w:name="_Toc107803387"/>
      <w:bookmarkStart w:id="480" w:name="_Toc107803607"/>
      <w:bookmarkStart w:id="481" w:name="_Toc107803827"/>
      <w:bookmarkStart w:id="482" w:name="_Toc107804136"/>
      <w:bookmarkStart w:id="483" w:name="_Toc107804937"/>
      <w:bookmarkStart w:id="484" w:name="_Toc112208724"/>
      <w:bookmarkStart w:id="485" w:name="_Toc112208942"/>
      <w:bookmarkStart w:id="486" w:name="_Toc134335307"/>
      <w:bookmarkStart w:id="487" w:name="_Toc134335527"/>
      <w:bookmarkStart w:id="488" w:name="_Toc181762573"/>
      <w:bookmarkStart w:id="489" w:name="_Toc201648211"/>
      <w:bookmarkStart w:id="490" w:name="_Toc304288737"/>
      <w:bookmarkStart w:id="491" w:name="_Toc395092998"/>
      <w:bookmarkStart w:id="492" w:name="_Toc499305947"/>
      <w:r w:rsidRPr="00A45A7A">
        <w:rPr>
          <w:lang w:val="en-GB"/>
        </w:rPr>
        <w:t>Administrative Provisions</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E825E6" w:rsidRPr="00A45A7A" w:rsidRDefault="00E825E6" w:rsidP="00E825E6">
      <w:pPr>
        <w:pStyle w:val="Heading3"/>
        <w:autoSpaceDE w:val="0"/>
        <w:autoSpaceDN w:val="0"/>
        <w:adjustRightInd w:val="0"/>
        <w:spacing w:after="120"/>
        <w:rPr>
          <w:lang w:val="en-GB"/>
        </w:rPr>
      </w:pPr>
      <w:r w:rsidRPr="00A45A7A">
        <w:rPr>
          <w:lang w:val="en-GB"/>
        </w:rPr>
        <w:t>Grievances and replies at Step 3 of the grievance procedure and notification to arbitrate shall be by Xpresspost, facsimile transmission, courier or other mutually agreeable means.</w:t>
      </w:r>
    </w:p>
    <w:p w:rsidR="00E825E6" w:rsidRPr="00A45A7A" w:rsidRDefault="00E825E6" w:rsidP="00E825E6">
      <w:pPr>
        <w:pStyle w:val="Heading3"/>
        <w:autoSpaceDE w:val="0"/>
        <w:autoSpaceDN w:val="0"/>
        <w:adjustRightInd w:val="0"/>
        <w:rPr>
          <w:lang w:val="en-GB"/>
        </w:rPr>
      </w:pPr>
      <w:r w:rsidRPr="00A45A7A">
        <w:rPr>
          <w:lang w:val="en-GB"/>
        </w:rPr>
        <w:t xml:space="preserve">Grievances, replies, and notification shall be deemed to have been presented on the date on which they were receipted by Canada Post, sent by facsimile transmission or accepted by a courier </w:t>
      </w:r>
      <w:r w:rsidRPr="00A45A7A">
        <w:rPr>
          <w:lang w:val="en-GB"/>
        </w:rPr>
        <w:lastRenderedPageBreak/>
        <w:t>company, and received on the date they were delivered to the appropriate office of the Employer or the Union.</w:t>
      </w:r>
    </w:p>
    <w:p w:rsidR="00E825E6" w:rsidRPr="00A45A7A" w:rsidRDefault="00E825E6" w:rsidP="00E825E6">
      <w:pPr>
        <w:pStyle w:val="Heading2"/>
        <w:tabs>
          <w:tab w:val="clear" w:pos="0"/>
        </w:tabs>
        <w:autoSpaceDE w:val="0"/>
        <w:autoSpaceDN w:val="0"/>
        <w:adjustRightInd w:val="0"/>
        <w:spacing w:after="120"/>
        <w:rPr>
          <w:lang w:val="en-GB"/>
        </w:rPr>
      </w:pPr>
      <w:bookmarkStart w:id="493" w:name="_Toc107803388"/>
      <w:bookmarkStart w:id="494" w:name="_Toc107803608"/>
      <w:bookmarkStart w:id="495" w:name="_Toc107803828"/>
      <w:bookmarkStart w:id="496" w:name="_Toc107804137"/>
      <w:bookmarkStart w:id="497" w:name="_Toc107804938"/>
      <w:bookmarkStart w:id="498" w:name="_Toc112208725"/>
      <w:bookmarkStart w:id="499" w:name="_Toc112208943"/>
      <w:bookmarkStart w:id="500" w:name="_Toc134335308"/>
      <w:bookmarkStart w:id="501" w:name="_Toc134335528"/>
      <w:bookmarkStart w:id="502" w:name="_Toc181762574"/>
      <w:bookmarkStart w:id="503" w:name="_Toc201648212"/>
      <w:bookmarkStart w:id="504" w:name="_Toc304288738"/>
      <w:bookmarkStart w:id="505" w:name="_Toc395092999"/>
      <w:bookmarkStart w:id="506" w:name="_Toc499305948"/>
      <w:r w:rsidRPr="00A45A7A">
        <w:rPr>
          <w:lang w:val="en-GB"/>
        </w:rPr>
        <w:t>Union and Employer Grievance</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E825E6" w:rsidRPr="00A45A7A" w:rsidRDefault="00E825E6" w:rsidP="00E825E6">
      <w:pPr>
        <w:pStyle w:val="Heading3"/>
        <w:autoSpaceDE w:val="0"/>
        <w:autoSpaceDN w:val="0"/>
        <w:adjustRightInd w:val="0"/>
        <w:spacing w:after="120"/>
        <w:rPr>
          <w:lang w:val="en-GB"/>
        </w:rPr>
      </w:pPr>
      <w:r w:rsidRPr="00A45A7A">
        <w:rPr>
          <w:lang w:val="en-GB"/>
        </w:rPr>
        <w:t xml:space="preserve">The Employer may submit a grievance or complaint to the Union; similarly, the Union may submit a grievance or complaint to the Employer. A </w:t>
      </w:r>
      <w:r>
        <w:rPr>
          <w:lang w:val="en-GB"/>
        </w:rPr>
        <w:t>u</w:t>
      </w:r>
      <w:r w:rsidRPr="00A45A7A">
        <w:rPr>
          <w:lang w:val="en-GB"/>
        </w:rPr>
        <w:t xml:space="preserve">nion grievance shall be signed by the </w:t>
      </w:r>
      <w:r w:rsidR="001C0E77">
        <w:rPr>
          <w:lang w:val="en-GB"/>
        </w:rPr>
        <w:t>b</w:t>
      </w:r>
      <w:r w:rsidRPr="00A45A7A">
        <w:rPr>
          <w:lang w:val="en-GB"/>
        </w:rPr>
        <w:t xml:space="preserve">argaining </w:t>
      </w:r>
      <w:r w:rsidR="001C0E77">
        <w:rPr>
          <w:lang w:val="en-GB"/>
        </w:rPr>
        <w:t>u</w:t>
      </w:r>
      <w:r w:rsidRPr="00A45A7A">
        <w:rPr>
          <w:lang w:val="en-GB"/>
        </w:rPr>
        <w:t xml:space="preserve">nit Chairperson and/or the </w:t>
      </w:r>
      <w:r>
        <w:rPr>
          <w:lang w:val="en-GB"/>
        </w:rPr>
        <w:t>u</w:t>
      </w:r>
      <w:r w:rsidRPr="00A45A7A">
        <w:rPr>
          <w:lang w:val="en-GB"/>
        </w:rPr>
        <w:t xml:space="preserve">nion </w:t>
      </w:r>
      <w:r>
        <w:rPr>
          <w:lang w:val="en-GB"/>
        </w:rPr>
        <w:t>r</w:t>
      </w:r>
      <w:r w:rsidRPr="00A45A7A">
        <w:rPr>
          <w:lang w:val="en-GB"/>
        </w:rPr>
        <w:t xml:space="preserve">epresentative. An </w:t>
      </w:r>
      <w:r>
        <w:rPr>
          <w:lang w:val="en-GB"/>
        </w:rPr>
        <w:t>e</w:t>
      </w:r>
      <w:r w:rsidRPr="00A45A7A">
        <w:rPr>
          <w:lang w:val="en-GB"/>
        </w:rPr>
        <w:t xml:space="preserve">mployer grievance shall be signed by the Branch Manager, or designated representative, and submitted to the </w:t>
      </w:r>
      <w:r>
        <w:rPr>
          <w:lang w:val="en-GB"/>
        </w:rPr>
        <w:t>u</w:t>
      </w:r>
      <w:r w:rsidRPr="00A45A7A">
        <w:rPr>
          <w:lang w:val="en-GB"/>
        </w:rPr>
        <w:t xml:space="preserve">nion </w:t>
      </w:r>
      <w:r>
        <w:rPr>
          <w:lang w:val="en-GB"/>
        </w:rPr>
        <w:t>a</w:t>
      </w:r>
      <w:r w:rsidRPr="00A45A7A">
        <w:rPr>
          <w:lang w:val="en-GB"/>
        </w:rPr>
        <w:t xml:space="preserve">rea </w:t>
      </w:r>
      <w:r>
        <w:rPr>
          <w:lang w:val="en-GB"/>
        </w:rPr>
        <w:t>s</w:t>
      </w:r>
      <w:r w:rsidRPr="00A45A7A">
        <w:rPr>
          <w:lang w:val="en-GB"/>
        </w:rPr>
        <w:t xml:space="preserve">taff </w:t>
      </w:r>
      <w:r>
        <w:rPr>
          <w:lang w:val="en-GB"/>
        </w:rPr>
        <w:t>r</w:t>
      </w:r>
      <w:r w:rsidRPr="00A45A7A">
        <w:rPr>
          <w:lang w:val="en-GB"/>
        </w:rPr>
        <w:t xml:space="preserve">epresentative with a copy to the </w:t>
      </w:r>
      <w:r w:rsidR="001C0E77">
        <w:rPr>
          <w:lang w:val="en-GB"/>
        </w:rPr>
        <w:t>b</w:t>
      </w:r>
      <w:r w:rsidRPr="00A45A7A">
        <w:rPr>
          <w:lang w:val="en-GB"/>
        </w:rPr>
        <w:t xml:space="preserve">argaining </w:t>
      </w:r>
      <w:r w:rsidR="001C0E77">
        <w:rPr>
          <w:lang w:val="en-GB"/>
        </w:rPr>
        <w:t>u</w:t>
      </w:r>
      <w:r w:rsidRPr="00A45A7A">
        <w:rPr>
          <w:lang w:val="en-GB"/>
        </w:rPr>
        <w:t>nit Chairperson.</w:t>
      </w:r>
    </w:p>
    <w:p w:rsidR="00E825E6" w:rsidRPr="00A45A7A" w:rsidRDefault="00E825E6" w:rsidP="00E825E6">
      <w:pPr>
        <w:pStyle w:val="Heading3"/>
        <w:autoSpaceDE w:val="0"/>
        <w:autoSpaceDN w:val="0"/>
        <w:adjustRightInd w:val="0"/>
        <w:rPr>
          <w:lang w:val="en-GB"/>
        </w:rPr>
      </w:pPr>
      <w:r w:rsidRPr="00A45A7A">
        <w:rPr>
          <w:lang w:val="en-GB"/>
        </w:rPr>
        <w:t xml:space="preserve">A grievance under this section by the Union or the Employer shall be filed in writing at Step 3 of the grievance procedure in the manner prescribed in Clauses 7.5 and 7.6 within 40 calendar days from the date upon which the incident or circumstances giving rise to the grievance first arose or from the date of first knowledge of the circumstances giving rise to the grievance. If the matter has not been satisfactorily resolved it may be submitted to arbitration in accordance with Article 8 of this </w:t>
      </w:r>
      <w:r w:rsidR="0016097D">
        <w:rPr>
          <w:lang w:val="en-GB"/>
        </w:rPr>
        <w:t>a</w:t>
      </w:r>
      <w:r w:rsidRPr="00A45A7A">
        <w:rPr>
          <w:lang w:val="en-GB"/>
        </w:rPr>
        <w:t>greement.</w:t>
      </w:r>
    </w:p>
    <w:p w:rsidR="00E825E6" w:rsidRPr="00A45A7A" w:rsidRDefault="00E825E6" w:rsidP="00E825E6">
      <w:pPr>
        <w:pStyle w:val="Heading2"/>
        <w:tabs>
          <w:tab w:val="clear" w:pos="0"/>
        </w:tabs>
        <w:autoSpaceDE w:val="0"/>
        <w:autoSpaceDN w:val="0"/>
        <w:adjustRightInd w:val="0"/>
        <w:spacing w:after="120"/>
        <w:rPr>
          <w:lang w:val="en-GB"/>
        </w:rPr>
      </w:pPr>
      <w:bookmarkStart w:id="507" w:name="_Toc107803389"/>
      <w:bookmarkStart w:id="508" w:name="_Toc107803609"/>
      <w:bookmarkStart w:id="509" w:name="_Toc107803829"/>
      <w:bookmarkStart w:id="510" w:name="_Toc107804138"/>
      <w:bookmarkStart w:id="511" w:name="_Toc107804939"/>
      <w:bookmarkStart w:id="512" w:name="_Toc112208726"/>
      <w:bookmarkStart w:id="513" w:name="_Toc112208944"/>
      <w:bookmarkStart w:id="514" w:name="_Toc134335309"/>
      <w:bookmarkStart w:id="515" w:name="_Toc134335529"/>
      <w:bookmarkStart w:id="516" w:name="_Toc181762575"/>
      <w:bookmarkStart w:id="517" w:name="_Toc201648213"/>
      <w:bookmarkStart w:id="518" w:name="_Toc304288739"/>
      <w:bookmarkStart w:id="519" w:name="_Toc395093000"/>
      <w:bookmarkStart w:id="520" w:name="_Toc499305949"/>
      <w:r w:rsidRPr="00A45A7A">
        <w:rPr>
          <w:lang w:val="en-GB"/>
        </w:rPr>
        <w:t>Dismissal or Suspension Grievances</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E825E6" w:rsidRPr="00A45A7A" w:rsidRDefault="00E825E6" w:rsidP="00E825E6">
      <w:pPr>
        <w:pStyle w:val="BodyText"/>
        <w:rPr>
          <w:lang w:val="en-GB"/>
        </w:rPr>
      </w:pPr>
      <w:r w:rsidRPr="00A45A7A">
        <w:rPr>
          <w:lang w:val="en-GB"/>
        </w:rPr>
        <w:t>In the case of a dispute arising from an employee</w:t>
      </w:r>
      <w:r>
        <w:rPr>
          <w:lang w:val="en-GB"/>
        </w:rPr>
        <w:t>'</w:t>
      </w:r>
      <w:r w:rsidRPr="00A45A7A">
        <w:rPr>
          <w:lang w:val="en-GB"/>
        </w:rPr>
        <w:t xml:space="preserve">s dismissal or suspension, the grievance may commence at Step 3 of the grievance procedure within 30 calendar days of the date on which the suspension occurred, or within 30 calendar days of the employee receiving notice of dismissal or notice of suspension. The </w:t>
      </w:r>
      <w:r>
        <w:rPr>
          <w:lang w:val="en-GB"/>
        </w:rPr>
        <w:t>p</w:t>
      </w:r>
      <w:r w:rsidRPr="00A45A7A">
        <w:rPr>
          <w:lang w:val="en-GB"/>
        </w:rPr>
        <w:t>arties agree that all dismissal grievances that are to proceed to arbitration will be dealt with expeditiously and arbitration will take place within six months of the occurrence, notwithstanding any of the provisions of Articles 7 and 8.</w:t>
      </w:r>
    </w:p>
    <w:p w:rsidR="00E825E6" w:rsidRPr="00A45A7A" w:rsidRDefault="00E825E6" w:rsidP="00E825E6">
      <w:pPr>
        <w:pStyle w:val="Heading2"/>
        <w:tabs>
          <w:tab w:val="clear" w:pos="0"/>
        </w:tabs>
        <w:autoSpaceDE w:val="0"/>
        <w:autoSpaceDN w:val="0"/>
        <w:adjustRightInd w:val="0"/>
        <w:spacing w:after="120"/>
        <w:rPr>
          <w:lang w:val="en-GB"/>
        </w:rPr>
      </w:pPr>
      <w:bookmarkStart w:id="521" w:name="_Toc107803390"/>
      <w:bookmarkStart w:id="522" w:name="_Toc107803610"/>
      <w:bookmarkStart w:id="523" w:name="_Toc107803830"/>
      <w:bookmarkStart w:id="524" w:name="_Toc107804139"/>
      <w:bookmarkStart w:id="525" w:name="_Toc107804940"/>
      <w:bookmarkStart w:id="526" w:name="_Toc112208727"/>
      <w:bookmarkStart w:id="527" w:name="_Toc112208945"/>
      <w:bookmarkStart w:id="528" w:name="_Toc134335310"/>
      <w:bookmarkStart w:id="529" w:name="_Toc134335530"/>
      <w:bookmarkStart w:id="530" w:name="_Toc181762576"/>
      <w:bookmarkStart w:id="531" w:name="_Toc201648214"/>
      <w:bookmarkStart w:id="532" w:name="_Toc304288740"/>
      <w:bookmarkStart w:id="533" w:name="_Toc395093001"/>
      <w:bookmarkStart w:id="534" w:name="_Toc499305950"/>
      <w:r w:rsidRPr="00A45A7A">
        <w:rPr>
          <w:lang w:val="en-GB"/>
        </w:rPr>
        <w:t>Deviation from Grievance Procedure</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E825E6" w:rsidRPr="00A45A7A" w:rsidRDefault="00E825E6" w:rsidP="00E825E6">
      <w:pPr>
        <w:pStyle w:val="BodyText"/>
        <w:rPr>
          <w:lang w:val="en-GB"/>
        </w:rPr>
      </w:pPr>
      <w:r w:rsidRPr="00A45A7A">
        <w:rPr>
          <w:lang w:val="en-GB"/>
        </w:rPr>
        <w:t>The Employer agrees that, after a grievance has been initiated by the Union, the Employer</w:t>
      </w:r>
      <w:r>
        <w:rPr>
          <w:lang w:val="en-GB"/>
        </w:rPr>
        <w:t>'</w:t>
      </w:r>
      <w:r w:rsidRPr="00A45A7A">
        <w:rPr>
          <w:lang w:val="en-GB"/>
        </w:rPr>
        <w:t xml:space="preserve">s representatives will not enter into discussion or negotiation with the aggrieved employee without the consent of the Union. In the event that, after having initiated a grievance through the grievance procedure, an employee endeavours to pursue the same grievance through any other channel, then the Union agrees that, pursuant to this </w:t>
      </w:r>
      <w:r>
        <w:rPr>
          <w:lang w:val="en-GB"/>
        </w:rPr>
        <w:t>a</w:t>
      </w:r>
      <w:r w:rsidRPr="00A45A7A">
        <w:rPr>
          <w:lang w:val="en-GB"/>
        </w:rPr>
        <w:t>rticle, the grievance shall be considered to have been abandoned.</w:t>
      </w:r>
    </w:p>
    <w:p w:rsidR="00E825E6" w:rsidRPr="00A45A7A" w:rsidRDefault="00E825E6" w:rsidP="00E825E6">
      <w:pPr>
        <w:pStyle w:val="Heading2"/>
        <w:tabs>
          <w:tab w:val="clear" w:pos="0"/>
        </w:tabs>
        <w:autoSpaceDE w:val="0"/>
        <w:autoSpaceDN w:val="0"/>
        <w:adjustRightInd w:val="0"/>
        <w:spacing w:after="120"/>
        <w:rPr>
          <w:lang w:val="en-GB"/>
        </w:rPr>
      </w:pPr>
      <w:bookmarkStart w:id="535" w:name="_Toc107803391"/>
      <w:bookmarkStart w:id="536" w:name="_Toc107803611"/>
      <w:bookmarkStart w:id="537" w:name="_Toc107803831"/>
      <w:bookmarkStart w:id="538" w:name="_Toc107804140"/>
      <w:bookmarkStart w:id="539" w:name="_Toc107804941"/>
      <w:bookmarkStart w:id="540" w:name="_Toc112208728"/>
      <w:bookmarkStart w:id="541" w:name="_Toc112208946"/>
      <w:bookmarkStart w:id="542" w:name="_Toc134335311"/>
      <w:bookmarkStart w:id="543" w:name="_Toc134335531"/>
      <w:bookmarkStart w:id="544" w:name="_Toc181762577"/>
      <w:bookmarkStart w:id="545" w:name="_Toc201648215"/>
      <w:bookmarkStart w:id="546" w:name="_Toc304288741"/>
      <w:bookmarkStart w:id="547" w:name="_Toc395093002"/>
      <w:bookmarkStart w:id="548" w:name="_Toc499305951"/>
      <w:r w:rsidRPr="00A45A7A">
        <w:rPr>
          <w:lang w:val="en-GB"/>
        </w:rPr>
        <w:t>Technical Objections to Grievances</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E825E6" w:rsidRPr="00A45A7A" w:rsidRDefault="00E825E6" w:rsidP="00E825E6">
      <w:pPr>
        <w:pStyle w:val="BodyText"/>
        <w:rPr>
          <w:lang w:val="en-GB"/>
        </w:rPr>
      </w:pPr>
      <w:r w:rsidRPr="00A45A7A">
        <w:rPr>
          <w:lang w:val="en-GB"/>
        </w:rPr>
        <w:t xml:space="preserve">Pursuant to the relevant sections of the </w:t>
      </w:r>
      <w:r w:rsidRPr="005A3050">
        <w:rPr>
          <w:i/>
          <w:lang w:val="en-GB"/>
        </w:rPr>
        <w:t>Labour Relations Code</w:t>
      </w:r>
      <w:r w:rsidRPr="00A45A7A">
        <w:rPr>
          <w:lang w:val="en-GB"/>
        </w:rPr>
        <w:t xml:space="preserve"> it is the intent of both </w:t>
      </w:r>
      <w:r>
        <w:rPr>
          <w:lang w:val="en-GB"/>
        </w:rPr>
        <w:t>p</w:t>
      </w:r>
      <w:r w:rsidRPr="00A45A7A">
        <w:rPr>
          <w:lang w:val="en-GB"/>
        </w:rPr>
        <w:t xml:space="preserve">arties to this </w:t>
      </w:r>
      <w:r w:rsidR="0016097D">
        <w:rPr>
          <w:lang w:val="en-GB"/>
        </w:rPr>
        <w:t>a</w:t>
      </w:r>
      <w:r w:rsidRPr="00A45A7A">
        <w:rPr>
          <w:lang w:val="en-GB"/>
        </w:rPr>
        <w:t>greement that no grievance shall be defeated merely because of a technical error in processing the grievance through the grievance procedure. To this end, an arbitration board shall have the power to allow all necessary amendments to the grievance and the power to waive formal procedural irregularities in the processing of a grievance in order to determine the real matter in dispute and to render a decision according to equitable principles and the justice of the case.</w:t>
      </w:r>
    </w:p>
    <w:p w:rsidR="00E825E6" w:rsidRPr="00A45A7A" w:rsidRDefault="00E825E6" w:rsidP="00E825E6">
      <w:pPr>
        <w:pStyle w:val="Heading2"/>
        <w:tabs>
          <w:tab w:val="clear" w:pos="0"/>
        </w:tabs>
        <w:autoSpaceDE w:val="0"/>
        <w:autoSpaceDN w:val="0"/>
        <w:adjustRightInd w:val="0"/>
        <w:spacing w:after="120"/>
        <w:rPr>
          <w:lang w:val="en-GB"/>
        </w:rPr>
      </w:pPr>
      <w:bookmarkStart w:id="549" w:name="_Toc107803392"/>
      <w:bookmarkStart w:id="550" w:name="_Toc107803612"/>
      <w:bookmarkStart w:id="551" w:name="_Toc107803832"/>
      <w:bookmarkStart w:id="552" w:name="_Toc107804141"/>
      <w:bookmarkStart w:id="553" w:name="_Toc107804942"/>
      <w:bookmarkStart w:id="554" w:name="_Toc112208729"/>
      <w:bookmarkStart w:id="555" w:name="_Toc112208947"/>
      <w:bookmarkStart w:id="556" w:name="_Toc134335312"/>
      <w:bookmarkStart w:id="557" w:name="_Toc134335532"/>
      <w:bookmarkStart w:id="558" w:name="_Toc181762578"/>
      <w:bookmarkStart w:id="559" w:name="_Toc201648216"/>
      <w:bookmarkStart w:id="560" w:name="_Toc304288742"/>
      <w:bookmarkStart w:id="561" w:name="_Toc395093003"/>
      <w:bookmarkStart w:id="562" w:name="_Toc499305952"/>
      <w:r w:rsidRPr="00A45A7A">
        <w:rPr>
          <w:lang w:val="en-GB"/>
        </w:rPr>
        <w:t>Amending Time Limits</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E825E6" w:rsidRDefault="00E825E6" w:rsidP="00E825E6">
      <w:pPr>
        <w:pStyle w:val="BodyText"/>
        <w:rPr>
          <w:lang w:val="en-GB"/>
        </w:rPr>
      </w:pPr>
      <w:r w:rsidRPr="00A45A7A">
        <w:rPr>
          <w:lang w:val="en-GB"/>
        </w:rPr>
        <w:t xml:space="preserve">The time limits fixed in this grievance procedure may be altered by mutual consent of the </w:t>
      </w:r>
      <w:r>
        <w:rPr>
          <w:lang w:val="en-GB"/>
        </w:rPr>
        <w:t>pa</w:t>
      </w:r>
      <w:r w:rsidRPr="00A45A7A">
        <w:rPr>
          <w:lang w:val="en-GB"/>
        </w:rPr>
        <w:t>rties, but the same must be in writing.</w:t>
      </w:r>
    </w:p>
    <w:p w:rsidR="003A0C65" w:rsidRDefault="003A0C65" w:rsidP="003A0C65">
      <w:pPr>
        <w:rPr>
          <w:lang w:val="en-GB"/>
        </w:rPr>
      </w:pPr>
    </w:p>
    <w:p w:rsidR="00E825E6" w:rsidRPr="00441521" w:rsidRDefault="00E825E6" w:rsidP="00E825E6">
      <w:pPr>
        <w:pStyle w:val="Heading1"/>
        <w:autoSpaceDE w:val="0"/>
        <w:autoSpaceDN w:val="0"/>
        <w:adjustRightInd w:val="0"/>
        <w:rPr>
          <w:lang w:val="en-GB"/>
        </w:rPr>
      </w:pPr>
      <w:bookmarkStart w:id="563" w:name="_Toc107803393"/>
      <w:bookmarkStart w:id="564" w:name="_Toc107803613"/>
      <w:bookmarkStart w:id="565" w:name="_Toc107803833"/>
      <w:bookmarkStart w:id="566" w:name="_Toc107804142"/>
      <w:bookmarkStart w:id="567" w:name="_Toc107804943"/>
      <w:bookmarkStart w:id="568" w:name="_Toc112208730"/>
      <w:bookmarkStart w:id="569" w:name="_Toc112208948"/>
      <w:bookmarkStart w:id="570" w:name="_Toc134335313"/>
      <w:bookmarkStart w:id="571" w:name="_Toc134335533"/>
      <w:bookmarkStart w:id="572" w:name="_Toc181762579"/>
      <w:bookmarkStart w:id="573" w:name="_Toc201648217"/>
      <w:bookmarkStart w:id="574" w:name="_Toc304288743"/>
      <w:bookmarkStart w:id="575" w:name="_Toc395093004"/>
      <w:bookmarkStart w:id="576" w:name="_Toc499305953"/>
      <w:r>
        <w:rPr>
          <w:lang w:val="en-GB"/>
        </w:rPr>
        <w:t>A</w:t>
      </w:r>
      <w:r w:rsidRPr="00A45A7A">
        <w:rPr>
          <w:lang w:val="en-GB"/>
        </w:rPr>
        <w:t>RBITRATION</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E825E6" w:rsidRDefault="00E825E6" w:rsidP="00E825E6">
      <w:pPr>
        <w:pStyle w:val="Heading2"/>
        <w:numPr>
          <w:ilvl w:val="1"/>
          <w:numId w:val="38"/>
        </w:numPr>
        <w:tabs>
          <w:tab w:val="clear" w:pos="0"/>
        </w:tabs>
        <w:autoSpaceDE w:val="0"/>
        <w:autoSpaceDN w:val="0"/>
        <w:adjustRightInd w:val="0"/>
        <w:spacing w:after="120"/>
        <w:rPr>
          <w:lang w:val="en-GB"/>
        </w:rPr>
      </w:pPr>
      <w:bookmarkStart w:id="577" w:name="_Toc304288744"/>
      <w:bookmarkStart w:id="578" w:name="_Toc395093005"/>
      <w:bookmarkStart w:id="579" w:name="_Toc499305954"/>
      <w:r>
        <w:rPr>
          <w:lang w:val="en-GB"/>
        </w:rPr>
        <w:t>Notification</w:t>
      </w:r>
      <w:bookmarkEnd w:id="577"/>
      <w:bookmarkEnd w:id="578"/>
      <w:bookmarkEnd w:id="579"/>
    </w:p>
    <w:p w:rsidR="00E825E6" w:rsidRPr="00441521" w:rsidRDefault="00E825E6" w:rsidP="00E825E6">
      <w:pPr>
        <w:pStyle w:val="BodyText"/>
        <w:rPr>
          <w:lang w:val="en-GB"/>
        </w:rPr>
      </w:pPr>
      <w:r w:rsidRPr="00441521">
        <w:rPr>
          <w:lang w:val="en-GB"/>
        </w:rPr>
        <w:t>Where a difference arises between the parties relating to the interpretation, applica</w:t>
      </w:r>
      <w:r w:rsidR="0016097D">
        <w:rPr>
          <w:lang w:val="en-GB"/>
        </w:rPr>
        <w:t>tion or administration of this a</w:t>
      </w:r>
      <w:r w:rsidRPr="00441521">
        <w:rPr>
          <w:lang w:val="en-GB"/>
        </w:rPr>
        <w:t xml:space="preserve">greement, including any questions as to whether a matter is arbitrable, or where </w:t>
      </w:r>
      <w:r w:rsidRPr="00441521">
        <w:rPr>
          <w:lang w:val="en-GB"/>
        </w:rPr>
        <w:lastRenderedPageBreak/>
        <w:t>an allegation is made t</w:t>
      </w:r>
      <w:r w:rsidR="0016097D">
        <w:rPr>
          <w:lang w:val="en-GB"/>
        </w:rPr>
        <w:t>hat a term or condition of the a</w:t>
      </w:r>
      <w:r w:rsidRPr="00441521">
        <w:rPr>
          <w:lang w:val="en-GB"/>
        </w:rPr>
        <w:t>greement has been violated, either of the parties may, after exhausting the grievance procedure in Article 7, notify the other party within 30 days of the receipt of the reply at the third step, of its desire to:</w:t>
      </w:r>
    </w:p>
    <w:p w:rsidR="00E825E6" w:rsidRPr="00441521" w:rsidRDefault="00E825E6" w:rsidP="00E825E6">
      <w:pPr>
        <w:pStyle w:val="Heading3"/>
        <w:autoSpaceDE w:val="0"/>
        <w:autoSpaceDN w:val="0"/>
        <w:adjustRightInd w:val="0"/>
        <w:rPr>
          <w:lang w:val="en-GB"/>
        </w:rPr>
      </w:pPr>
      <w:r w:rsidRPr="00441521">
        <w:rPr>
          <w:lang w:val="en-GB"/>
        </w:rPr>
        <w:t>submit the difference or allegations to arbitration;</w:t>
      </w:r>
    </w:p>
    <w:p w:rsidR="00E825E6" w:rsidRPr="00441521" w:rsidRDefault="00E825E6" w:rsidP="00E825E6">
      <w:pPr>
        <w:pStyle w:val="Heading3"/>
        <w:autoSpaceDE w:val="0"/>
        <w:autoSpaceDN w:val="0"/>
        <w:adjustRightInd w:val="0"/>
        <w:rPr>
          <w:lang w:val="en-GB"/>
        </w:rPr>
      </w:pPr>
      <w:r w:rsidRPr="00441521">
        <w:rPr>
          <w:lang w:val="en-GB"/>
        </w:rPr>
        <w:t xml:space="preserve">make application under the appropriate section of the </w:t>
      </w:r>
      <w:r w:rsidRPr="00441521">
        <w:rPr>
          <w:i/>
          <w:lang w:val="en-GB"/>
        </w:rPr>
        <w:t>Labour Relations Code</w:t>
      </w:r>
      <w:r w:rsidRPr="00441521">
        <w:rPr>
          <w:lang w:val="en-GB"/>
        </w:rPr>
        <w:t xml:space="preserve"> for a settlement officer. Where the appropriate section is used:</w:t>
      </w:r>
    </w:p>
    <w:p w:rsidR="00E825E6" w:rsidRPr="00441521" w:rsidRDefault="00E825E6" w:rsidP="00E825E6">
      <w:pPr>
        <w:pStyle w:val="Heading4"/>
        <w:tabs>
          <w:tab w:val="clear" w:pos="0"/>
        </w:tabs>
        <w:autoSpaceDE w:val="0"/>
        <w:autoSpaceDN w:val="0"/>
        <w:adjustRightInd w:val="0"/>
        <w:spacing w:after="120"/>
        <w:rPr>
          <w:lang w:val="en-GB"/>
        </w:rPr>
      </w:pPr>
      <w:r w:rsidRPr="00441521">
        <w:rPr>
          <w:lang w:val="en-GB"/>
        </w:rPr>
        <w:t>the 30 day requirement to file the grievance at arbitration shall commence from the date of the hearing with the settlement officer;</w:t>
      </w:r>
    </w:p>
    <w:p w:rsidR="00E825E6" w:rsidRPr="00441521" w:rsidRDefault="00E825E6" w:rsidP="00E825E6">
      <w:pPr>
        <w:pStyle w:val="Heading4"/>
        <w:tabs>
          <w:tab w:val="clear" w:pos="0"/>
        </w:tabs>
        <w:autoSpaceDE w:val="0"/>
        <w:autoSpaceDN w:val="0"/>
        <w:adjustRightInd w:val="0"/>
        <w:rPr>
          <w:lang w:val="en-GB"/>
        </w:rPr>
      </w:pPr>
      <w:r w:rsidRPr="00441521">
        <w:rPr>
          <w:lang w:val="en-GB"/>
        </w:rPr>
        <w:t>the parties will decide, prior to requesting a hearing with the settlement officer, whether the decision of the settlement officer shall be binding on the parties.</w:t>
      </w:r>
    </w:p>
    <w:p w:rsidR="00E825E6" w:rsidRPr="00441521" w:rsidRDefault="00E825E6" w:rsidP="00E825E6">
      <w:pPr>
        <w:pStyle w:val="Heading2"/>
        <w:tabs>
          <w:tab w:val="clear" w:pos="0"/>
        </w:tabs>
        <w:autoSpaceDE w:val="0"/>
        <w:autoSpaceDN w:val="0"/>
        <w:adjustRightInd w:val="0"/>
        <w:spacing w:after="120"/>
        <w:rPr>
          <w:lang w:val="en-GB"/>
        </w:rPr>
      </w:pPr>
      <w:bookmarkStart w:id="580" w:name="_Toc304288745"/>
      <w:bookmarkStart w:id="581" w:name="_Toc395093006"/>
      <w:bookmarkStart w:id="582" w:name="_Toc499305955"/>
      <w:r w:rsidRPr="00441521">
        <w:rPr>
          <w:lang w:val="en-GB"/>
        </w:rPr>
        <w:t>Board Procedure</w:t>
      </w:r>
      <w:bookmarkEnd w:id="580"/>
      <w:bookmarkEnd w:id="581"/>
      <w:bookmarkEnd w:id="582"/>
    </w:p>
    <w:p w:rsidR="00E825E6" w:rsidRPr="00441521" w:rsidRDefault="00E825E6" w:rsidP="00E825E6">
      <w:pPr>
        <w:pStyle w:val="Heading3"/>
        <w:autoSpaceDE w:val="0"/>
        <w:autoSpaceDN w:val="0"/>
        <w:adjustRightInd w:val="0"/>
        <w:rPr>
          <w:lang w:val="en-GB"/>
        </w:rPr>
      </w:pPr>
      <w:r w:rsidRPr="00441521">
        <w:rPr>
          <w:lang w:val="en-GB"/>
        </w:rPr>
        <w:t xml:space="preserve">Where, following notification to arbitrate, either party has requested that a hearing date be set, a mutually agreed upon arbitrator shall be appointed by the parties. If there is a failure to agree on the appointment, application will </w:t>
      </w:r>
      <w:r w:rsidR="0016097D">
        <w:rPr>
          <w:lang w:val="en-GB"/>
        </w:rPr>
        <w:t>be made to the Director of the collective a</w:t>
      </w:r>
      <w:r w:rsidRPr="00441521">
        <w:rPr>
          <w:lang w:val="en-GB"/>
        </w:rPr>
        <w:t>greement Arbitration Bureau to make the necessary appointment pursuant to relevant legislation.</w:t>
      </w:r>
    </w:p>
    <w:p w:rsidR="00E825E6" w:rsidRPr="00441521" w:rsidRDefault="00E825E6" w:rsidP="00E825E6">
      <w:pPr>
        <w:pStyle w:val="Heading3"/>
        <w:autoSpaceDE w:val="0"/>
        <w:autoSpaceDN w:val="0"/>
        <w:adjustRightInd w:val="0"/>
        <w:rPr>
          <w:lang w:val="en-GB"/>
        </w:rPr>
      </w:pPr>
      <w:r w:rsidRPr="00441521">
        <w:rPr>
          <w:lang w:val="en-GB"/>
        </w:rPr>
        <w:t xml:space="preserve">Upon agreed appointment of an arbitrator, the </w:t>
      </w:r>
      <w:r>
        <w:rPr>
          <w:lang w:val="en-GB"/>
        </w:rPr>
        <w:t>A</w:t>
      </w:r>
      <w:r w:rsidRPr="00441521">
        <w:rPr>
          <w:lang w:val="en-GB"/>
        </w:rPr>
        <w:t xml:space="preserve">rbitrator shall hear the parties, settle the terms of the question to the </w:t>
      </w:r>
      <w:r>
        <w:rPr>
          <w:lang w:val="en-GB"/>
        </w:rPr>
        <w:t>A</w:t>
      </w:r>
      <w:r w:rsidRPr="00441521">
        <w:rPr>
          <w:lang w:val="en-GB"/>
        </w:rPr>
        <w:t xml:space="preserve">rbitrator and render the award within 15 calendar days of the appointment or within such extended period as may be mutually agreed to by the parties to the dispute. The </w:t>
      </w:r>
      <w:r>
        <w:rPr>
          <w:lang w:val="en-GB"/>
        </w:rPr>
        <w:t>A</w:t>
      </w:r>
      <w:r w:rsidRPr="00441521">
        <w:rPr>
          <w:lang w:val="en-GB"/>
        </w:rPr>
        <w:t>rbitrator shall deliver the award in writing to each of the parties and this award shall be final and binding upon each of the parties and shall be carried out forthwith. An arbitration award under this section shall not be subject to further pro</w:t>
      </w:r>
      <w:r w:rsidR="0016097D">
        <w:rPr>
          <w:lang w:val="en-GB"/>
        </w:rPr>
        <w:t>cedure under Article 8 of this a</w:t>
      </w:r>
      <w:r w:rsidRPr="00441521">
        <w:rPr>
          <w:lang w:val="en-GB"/>
        </w:rPr>
        <w:t>greement.</w:t>
      </w:r>
    </w:p>
    <w:p w:rsidR="00E825E6" w:rsidRPr="00BF17C2" w:rsidRDefault="00E825E6" w:rsidP="00E825E6">
      <w:pPr>
        <w:pStyle w:val="Heading2"/>
        <w:tabs>
          <w:tab w:val="clear" w:pos="0"/>
        </w:tabs>
        <w:autoSpaceDE w:val="0"/>
        <w:autoSpaceDN w:val="0"/>
        <w:adjustRightInd w:val="0"/>
        <w:spacing w:after="120"/>
        <w:rPr>
          <w:lang w:val="en-GB"/>
        </w:rPr>
      </w:pPr>
      <w:bookmarkStart w:id="583" w:name="_Toc304288746"/>
      <w:bookmarkStart w:id="584" w:name="_Toc395093007"/>
      <w:bookmarkStart w:id="585" w:name="_Toc499305956"/>
      <w:r w:rsidRPr="00BF17C2">
        <w:rPr>
          <w:lang w:val="en-GB"/>
        </w:rPr>
        <w:t>Disagreement on Decision</w:t>
      </w:r>
      <w:bookmarkEnd w:id="583"/>
      <w:bookmarkEnd w:id="584"/>
      <w:bookmarkEnd w:id="585"/>
    </w:p>
    <w:p w:rsidR="00E825E6" w:rsidRPr="00441521" w:rsidRDefault="00E825E6" w:rsidP="00E825E6">
      <w:pPr>
        <w:pStyle w:val="BodyText"/>
        <w:rPr>
          <w:lang w:val="en-GB"/>
        </w:rPr>
      </w:pPr>
      <w:r w:rsidRPr="00441521">
        <w:rPr>
          <w:lang w:val="en-GB"/>
        </w:rPr>
        <w:t xml:space="preserve">Should the parties disagree as to the meaning of the </w:t>
      </w:r>
      <w:r>
        <w:rPr>
          <w:lang w:val="en-GB"/>
        </w:rPr>
        <w:t>A</w:t>
      </w:r>
      <w:r w:rsidRPr="00441521">
        <w:rPr>
          <w:lang w:val="en-GB"/>
        </w:rPr>
        <w:t xml:space="preserve">rbitrator’s decision, either party may apply to the </w:t>
      </w:r>
      <w:r>
        <w:rPr>
          <w:lang w:val="en-GB"/>
        </w:rPr>
        <w:t>A</w:t>
      </w:r>
      <w:r w:rsidRPr="00441521">
        <w:rPr>
          <w:lang w:val="en-GB"/>
        </w:rPr>
        <w:t>rbitrator to clarify the decision, which she shall make every effort to do within seven days.</w:t>
      </w:r>
    </w:p>
    <w:p w:rsidR="00E825E6" w:rsidRPr="00BF17C2" w:rsidRDefault="00E825E6" w:rsidP="00E825E6">
      <w:pPr>
        <w:pStyle w:val="Heading2"/>
        <w:tabs>
          <w:tab w:val="clear" w:pos="0"/>
        </w:tabs>
        <w:autoSpaceDE w:val="0"/>
        <w:autoSpaceDN w:val="0"/>
        <w:adjustRightInd w:val="0"/>
        <w:spacing w:after="120"/>
        <w:rPr>
          <w:lang w:val="en-GB"/>
        </w:rPr>
      </w:pPr>
      <w:bookmarkStart w:id="586" w:name="_Toc304288747"/>
      <w:bookmarkStart w:id="587" w:name="_Toc395093008"/>
      <w:bookmarkStart w:id="588" w:name="_Toc499305957"/>
      <w:r w:rsidRPr="00BF17C2">
        <w:rPr>
          <w:lang w:val="en-GB"/>
        </w:rPr>
        <w:t>Costs</w:t>
      </w:r>
      <w:bookmarkEnd w:id="586"/>
      <w:bookmarkEnd w:id="587"/>
      <w:bookmarkEnd w:id="588"/>
    </w:p>
    <w:p w:rsidR="00E825E6" w:rsidRDefault="00E825E6" w:rsidP="00E825E6">
      <w:pPr>
        <w:pStyle w:val="BodyText"/>
        <w:rPr>
          <w:lang w:val="en-GB"/>
        </w:rPr>
      </w:pPr>
      <w:r w:rsidRPr="00441521">
        <w:rPr>
          <w:lang w:val="en-GB"/>
        </w:rPr>
        <w:t xml:space="preserve">Each party shall pay their own costs and expenses of the arbitration and one-half the remuneration and disbursement or expenses of the </w:t>
      </w:r>
      <w:r>
        <w:rPr>
          <w:lang w:val="en-GB"/>
        </w:rPr>
        <w:t>A</w:t>
      </w:r>
      <w:r w:rsidRPr="00441521">
        <w:rPr>
          <w:lang w:val="en-GB"/>
        </w:rPr>
        <w:t>rbitrator.</w:t>
      </w:r>
    </w:p>
    <w:p w:rsidR="00454CCE" w:rsidRDefault="00454CCE" w:rsidP="00454CCE">
      <w:pPr>
        <w:pStyle w:val="Heading2"/>
        <w:rPr>
          <w:lang w:val="en-GB"/>
        </w:rPr>
      </w:pPr>
      <w:bookmarkStart w:id="589" w:name="_Toc499305958"/>
      <w:r>
        <w:rPr>
          <w:lang w:val="en-GB"/>
        </w:rPr>
        <w:t>Expedited Arbitration</w:t>
      </w:r>
      <w:bookmarkEnd w:id="589"/>
    </w:p>
    <w:p w:rsidR="00454CCE" w:rsidRPr="00A518E0" w:rsidRDefault="00454CCE" w:rsidP="00454CCE">
      <w:pPr>
        <w:pStyle w:val="Heading3"/>
        <w:rPr>
          <w:lang w:val="en-GB"/>
        </w:rPr>
      </w:pPr>
      <w:r w:rsidRPr="00A518E0">
        <w:rPr>
          <w:lang w:val="en-GB"/>
        </w:rPr>
        <w:t xml:space="preserve">The parties shall meet every four months or as often as required to review outstanding </w:t>
      </w:r>
      <w:r w:rsidR="003A3B88" w:rsidRPr="00A518E0">
        <w:rPr>
          <w:lang w:val="en-GB"/>
        </w:rPr>
        <w:t>grievances filed at arbitration to determine by mutual agreement those grievances suitable for this process, and shall set dates and locations for hearings of groups of grievances considered suitable for expedited arbitration.</w:t>
      </w:r>
    </w:p>
    <w:p w:rsidR="003A3B88" w:rsidRPr="00A518E0" w:rsidRDefault="003A3B88" w:rsidP="003A3B88">
      <w:pPr>
        <w:pStyle w:val="Heading3"/>
        <w:rPr>
          <w:lang w:val="en-GB"/>
        </w:rPr>
      </w:pPr>
      <w:r w:rsidRPr="00A518E0">
        <w:rPr>
          <w:lang w:val="en-GB"/>
        </w:rPr>
        <w:t>All grievances shall be considered suitable for and resolved by expedited arbitration except grievances in the nature of:</w:t>
      </w:r>
    </w:p>
    <w:p w:rsidR="003A3B88" w:rsidRPr="00A518E0" w:rsidRDefault="003A3B88" w:rsidP="003A3B88">
      <w:pPr>
        <w:pStyle w:val="Heading4"/>
        <w:spacing w:after="0"/>
        <w:rPr>
          <w:lang w:val="en-GB"/>
        </w:rPr>
      </w:pPr>
      <w:r w:rsidRPr="00A518E0">
        <w:rPr>
          <w:lang w:val="en-GB"/>
        </w:rPr>
        <w:t>dismissals;</w:t>
      </w:r>
    </w:p>
    <w:p w:rsidR="003A3B88" w:rsidRPr="00A518E0" w:rsidRDefault="003A3B88" w:rsidP="003A3B88">
      <w:pPr>
        <w:pStyle w:val="Heading4"/>
        <w:spacing w:after="0"/>
        <w:rPr>
          <w:lang w:val="en-GB"/>
        </w:rPr>
      </w:pPr>
      <w:r w:rsidRPr="00A518E0">
        <w:rPr>
          <w:lang w:val="en-GB"/>
        </w:rPr>
        <w:t>rejection on probation;</w:t>
      </w:r>
    </w:p>
    <w:p w:rsidR="003A3B88" w:rsidRPr="00A518E0" w:rsidRDefault="003A3B88" w:rsidP="003A3B88">
      <w:pPr>
        <w:pStyle w:val="Heading4"/>
        <w:spacing w:after="0"/>
        <w:rPr>
          <w:lang w:val="en-GB"/>
        </w:rPr>
      </w:pPr>
      <w:r w:rsidRPr="00A518E0">
        <w:rPr>
          <w:lang w:val="en-GB"/>
        </w:rPr>
        <w:t>suspensions in excess of 20 workdays;</w:t>
      </w:r>
    </w:p>
    <w:p w:rsidR="003A3B88" w:rsidRPr="00A518E0" w:rsidRDefault="003A3B88" w:rsidP="003A3B88">
      <w:pPr>
        <w:pStyle w:val="Heading4"/>
        <w:spacing w:after="0"/>
        <w:rPr>
          <w:lang w:val="en-GB"/>
        </w:rPr>
      </w:pPr>
      <w:r w:rsidRPr="00A518E0">
        <w:rPr>
          <w:lang w:val="en-GB"/>
        </w:rPr>
        <w:t>policy grievances;</w:t>
      </w:r>
    </w:p>
    <w:p w:rsidR="003A3B88" w:rsidRPr="00A518E0" w:rsidRDefault="003A3B88" w:rsidP="003A3B88">
      <w:pPr>
        <w:pStyle w:val="Heading4"/>
        <w:spacing w:after="0"/>
        <w:rPr>
          <w:lang w:val="en-GB"/>
        </w:rPr>
      </w:pPr>
      <w:r w:rsidRPr="00A518E0">
        <w:rPr>
          <w:lang w:val="en-GB"/>
        </w:rPr>
        <w:t>grievances requiring substantial interpretation of a provision of this agreement;</w:t>
      </w:r>
    </w:p>
    <w:p w:rsidR="003A3B88" w:rsidRPr="00A518E0" w:rsidRDefault="003A3B88" w:rsidP="003A3B88">
      <w:pPr>
        <w:pStyle w:val="Heading4"/>
        <w:spacing w:after="0"/>
        <w:rPr>
          <w:lang w:val="en-GB"/>
        </w:rPr>
      </w:pPr>
      <w:r w:rsidRPr="00A518E0">
        <w:rPr>
          <w:lang w:val="en-GB"/>
        </w:rPr>
        <w:t>grievances requiring presentation of extrinsic evidence;</w:t>
      </w:r>
    </w:p>
    <w:p w:rsidR="003A3B88" w:rsidRPr="00A518E0" w:rsidRDefault="003A3B88" w:rsidP="003A3B88">
      <w:pPr>
        <w:pStyle w:val="Heading4"/>
        <w:keepNext/>
        <w:keepLines/>
        <w:spacing w:after="0"/>
        <w:rPr>
          <w:lang w:val="en-GB"/>
        </w:rPr>
      </w:pPr>
      <w:r w:rsidRPr="00A518E0">
        <w:rPr>
          <w:lang w:val="en-GB"/>
        </w:rPr>
        <w:lastRenderedPageBreak/>
        <w:t>grievances where a party intends to raise a preliminary objection;</w:t>
      </w:r>
    </w:p>
    <w:p w:rsidR="003A3B88" w:rsidRPr="00A518E0" w:rsidRDefault="003A3B88" w:rsidP="003A3B88">
      <w:pPr>
        <w:pStyle w:val="Heading4"/>
        <w:keepNext/>
        <w:keepLines/>
        <w:rPr>
          <w:lang w:val="en-GB"/>
        </w:rPr>
      </w:pPr>
      <w:r w:rsidRPr="00A518E0">
        <w:rPr>
          <w:lang w:val="en-GB"/>
        </w:rPr>
        <w:t>demotions.</w:t>
      </w:r>
    </w:p>
    <w:p w:rsidR="006804B5" w:rsidRPr="00A518E0" w:rsidRDefault="006804B5" w:rsidP="006804B5">
      <w:pPr>
        <w:pStyle w:val="Indent-Lev3"/>
        <w:rPr>
          <w:lang w:val="en-GB"/>
        </w:rPr>
      </w:pPr>
      <w:r w:rsidRPr="00A518E0">
        <w:rPr>
          <w:lang w:val="en-GB"/>
        </w:rPr>
        <w:t>By mutual agreement, a grievance falling into any of these categories may be placed into the expedited arbitration process.</w:t>
      </w:r>
    </w:p>
    <w:p w:rsidR="003A3B88" w:rsidRPr="00A518E0" w:rsidRDefault="003A3B88" w:rsidP="003A3B88">
      <w:pPr>
        <w:pStyle w:val="Heading3"/>
        <w:rPr>
          <w:lang w:val="en-GB"/>
        </w:rPr>
      </w:pPr>
      <w:r w:rsidRPr="00A518E0">
        <w:rPr>
          <w:lang w:val="en-GB"/>
        </w:rPr>
        <w:t>The parties shall mutually agree upon single arbitrators who shall be appointed to hear and resolve groups of grievances.</w:t>
      </w:r>
    </w:p>
    <w:p w:rsidR="003A3B88" w:rsidRPr="00A518E0" w:rsidRDefault="003A3B88" w:rsidP="003A3B88">
      <w:pPr>
        <w:pStyle w:val="Heading3"/>
        <w:rPr>
          <w:lang w:val="en-GB"/>
        </w:rPr>
      </w:pPr>
      <w:r w:rsidRPr="00A518E0">
        <w:rPr>
          <w:lang w:val="en-GB"/>
        </w:rPr>
        <w:t xml:space="preserve">The Arbitrator shall hear the grievances and shall render a decision within two working days of such hearings. No written reasons for the decision shall be provided beyond that which the </w:t>
      </w:r>
      <w:r w:rsidR="00D34F8D" w:rsidRPr="00A518E0">
        <w:rPr>
          <w:lang w:val="en-GB"/>
        </w:rPr>
        <w:t>Arbitrator deems appropriate to convey a decision.</w:t>
      </w:r>
    </w:p>
    <w:p w:rsidR="00D34F8D" w:rsidRPr="00A518E0" w:rsidRDefault="00D34F8D" w:rsidP="00D34F8D">
      <w:pPr>
        <w:pStyle w:val="Heading3"/>
        <w:rPr>
          <w:lang w:val="en-GB"/>
        </w:rPr>
      </w:pPr>
      <w:r w:rsidRPr="00A518E0">
        <w:rPr>
          <w:lang w:val="en-GB"/>
        </w:rPr>
        <w:t>Arbitration awards shall be of no precedential value and shall not thereafter be referred to by the parties in respect of any other matter.</w:t>
      </w:r>
    </w:p>
    <w:p w:rsidR="00D34F8D" w:rsidRPr="00A518E0" w:rsidRDefault="00A408E9" w:rsidP="00D34F8D">
      <w:pPr>
        <w:pStyle w:val="Heading3"/>
        <w:rPr>
          <w:lang w:val="en-GB"/>
        </w:rPr>
      </w:pPr>
      <w:r w:rsidRPr="00A518E0">
        <w:rPr>
          <w:lang w:val="en-GB"/>
        </w:rPr>
        <w:t>All settlements of expedited arbitration cases prior to hearing shall be without prejudice.</w:t>
      </w:r>
    </w:p>
    <w:p w:rsidR="00A408E9" w:rsidRPr="00A518E0" w:rsidRDefault="00A408E9" w:rsidP="00A408E9">
      <w:pPr>
        <w:pStyle w:val="Heading3"/>
        <w:rPr>
          <w:lang w:val="en-GB"/>
        </w:rPr>
      </w:pPr>
      <w:r w:rsidRPr="00A518E0">
        <w:rPr>
          <w:lang w:val="en-GB"/>
        </w:rPr>
        <w:t>A grievance determined by either party to fall within one of the categories listed in (b) above, may be removed from the expedited arbitration process at any time prior to hearing and forwarded to a regular arbitration hearing pursuant to Clause 8.2(b)</w:t>
      </w:r>
      <w:r w:rsidR="00482A11">
        <w:rPr>
          <w:lang w:val="en-GB"/>
        </w:rPr>
        <w:t xml:space="preserve"> </w:t>
      </w:r>
      <w:r w:rsidRPr="00A518E0">
        <w:rPr>
          <w:lang w:val="en-GB"/>
        </w:rPr>
        <w:t>(Board Procedure).</w:t>
      </w:r>
    </w:p>
    <w:p w:rsidR="00A408E9" w:rsidRPr="00A518E0" w:rsidRDefault="00A408E9" w:rsidP="00A408E9">
      <w:pPr>
        <w:pStyle w:val="Heading3"/>
        <w:rPr>
          <w:lang w:val="en-GB"/>
        </w:rPr>
      </w:pPr>
      <w:r w:rsidRPr="00A518E0">
        <w:rPr>
          <w:lang w:val="en-GB"/>
        </w:rPr>
        <w:t>The parties shall equally share the cost of the fees and expenses of the Arbitrator and hearing rooms.</w:t>
      </w:r>
    </w:p>
    <w:p w:rsidR="00A408E9" w:rsidRPr="00A408E9" w:rsidRDefault="00A408E9" w:rsidP="00A408E9">
      <w:pPr>
        <w:rPr>
          <w:lang w:val="en-GB"/>
        </w:rPr>
      </w:pPr>
    </w:p>
    <w:p w:rsidR="00E825E6" w:rsidRPr="00A45A7A" w:rsidRDefault="00E825E6" w:rsidP="00E825E6">
      <w:pPr>
        <w:pStyle w:val="Heading1"/>
        <w:autoSpaceDE w:val="0"/>
        <w:autoSpaceDN w:val="0"/>
        <w:adjustRightInd w:val="0"/>
        <w:rPr>
          <w:lang w:val="en-GB"/>
        </w:rPr>
      </w:pPr>
      <w:bookmarkStart w:id="590" w:name="_Toc107803399"/>
      <w:bookmarkStart w:id="591" w:name="_Toc107803619"/>
      <w:bookmarkStart w:id="592" w:name="_Toc107803839"/>
      <w:bookmarkStart w:id="593" w:name="_Toc107804148"/>
      <w:bookmarkStart w:id="594" w:name="_Toc107804949"/>
      <w:bookmarkStart w:id="595" w:name="_Toc112208736"/>
      <w:bookmarkStart w:id="596" w:name="_Toc112208954"/>
      <w:bookmarkStart w:id="597" w:name="_Toc134335319"/>
      <w:bookmarkStart w:id="598" w:name="_Toc134335539"/>
      <w:bookmarkStart w:id="599" w:name="_Toc181762585"/>
      <w:bookmarkStart w:id="600" w:name="_Toc201648223"/>
      <w:bookmarkStart w:id="601" w:name="_Toc304288748"/>
      <w:bookmarkStart w:id="602" w:name="_Toc395093009"/>
      <w:bookmarkStart w:id="603" w:name="_Toc499305959"/>
      <w:r w:rsidRPr="00A45A7A">
        <w:rPr>
          <w:lang w:val="en-GB"/>
        </w:rPr>
        <w:t>DISCIPLINE, DISCHARGE AND SUSPENSION</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E825E6" w:rsidRPr="00A45A7A" w:rsidRDefault="00E825E6" w:rsidP="00E825E6">
      <w:pPr>
        <w:pStyle w:val="Heading2"/>
        <w:tabs>
          <w:tab w:val="clear" w:pos="0"/>
        </w:tabs>
        <w:autoSpaceDE w:val="0"/>
        <w:autoSpaceDN w:val="0"/>
        <w:adjustRightInd w:val="0"/>
        <w:spacing w:after="120"/>
        <w:rPr>
          <w:lang w:val="en-GB"/>
        </w:rPr>
      </w:pPr>
      <w:bookmarkStart w:id="604" w:name="_Toc107803400"/>
      <w:bookmarkStart w:id="605" w:name="_Toc107803620"/>
      <w:bookmarkStart w:id="606" w:name="_Toc107803840"/>
      <w:bookmarkStart w:id="607" w:name="_Toc107804149"/>
      <w:bookmarkStart w:id="608" w:name="_Toc107804950"/>
      <w:bookmarkStart w:id="609" w:name="_Toc112208737"/>
      <w:bookmarkStart w:id="610" w:name="_Toc112208955"/>
      <w:bookmarkStart w:id="611" w:name="_Toc134335320"/>
      <w:bookmarkStart w:id="612" w:name="_Toc134335540"/>
      <w:bookmarkStart w:id="613" w:name="_Toc181762586"/>
      <w:bookmarkStart w:id="614" w:name="_Toc201648224"/>
      <w:bookmarkStart w:id="615" w:name="_Toc304288749"/>
      <w:bookmarkStart w:id="616" w:name="_Toc395093010"/>
      <w:bookmarkStart w:id="617" w:name="_Toc499305960"/>
      <w:r w:rsidRPr="00A45A7A">
        <w:rPr>
          <w:lang w:val="en-GB"/>
        </w:rPr>
        <w:t>Burden of Proof and Notice</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E825E6" w:rsidRPr="00A45A7A" w:rsidRDefault="00E825E6" w:rsidP="00E825E6">
      <w:pPr>
        <w:pStyle w:val="BodyText"/>
        <w:rPr>
          <w:lang w:val="en-GB"/>
        </w:rPr>
      </w:pPr>
      <w:r w:rsidRPr="00A45A7A">
        <w:rPr>
          <w:lang w:val="en-GB"/>
        </w:rPr>
        <w:t>In all cases of discipline, the burden of proof of just cause shall rest with the Employer.</w:t>
      </w:r>
    </w:p>
    <w:p w:rsidR="00E825E6" w:rsidRPr="00A45A7A" w:rsidRDefault="00E825E6" w:rsidP="00E825E6">
      <w:pPr>
        <w:pStyle w:val="Heading3"/>
        <w:autoSpaceDE w:val="0"/>
        <w:autoSpaceDN w:val="0"/>
        <w:adjustRightInd w:val="0"/>
        <w:rPr>
          <w:lang w:val="en-GB"/>
        </w:rPr>
      </w:pPr>
      <w:r w:rsidRPr="00A45A7A">
        <w:rPr>
          <w:lang w:val="en-GB"/>
        </w:rPr>
        <w:t>It is hereby agreed that the Employer has the right to discharge or suspend an employee for just cause, and notice or pay in lieu of notice may be given in the event of such discharge at the Employer</w:t>
      </w:r>
      <w:r>
        <w:rPr>
          <w:lang w:val="en-GB"/>
        </w:rPr>
        <w:t>'</w:t>
      </w:r>
      <w:r w:rsidRPr="00A45A7A">
        <w:rPr>
          <w:lang w:val="en-GB"/>
        </w:rPr>
        <w:t>s discretion. Notice of suspension and/or dismissal shall be in writing and shall set forth the reasons for the suspension or dismissal.</w:t>
      </w:r>
    </w:p>
    <w:p w:rsidR="00E825E6" w:rsidRPr="00A45A7A" w:rsidRDefault="00E825E6" w:rsidP="00E825E6">
      <w:pPr>
        <w:pStyle w:val="Heading3"/>
        <w:autoSpaceDE w:val="0"/>
        <w:autoSpaceDN w:val="0"/>
        <w:adjustRightInd w:val="0"/>
        <w:rPr>
          <w:lang w:val="en-GB"/>
        </w:rPr>
      </w:pPr>
      <w:r w:rsidRPr="00A45A7A">
        <w:rPr>
          <w:lang w:val="en-GB"/>
        </w:rPr>
        <w:t xml:space="preserve">All dismissals and suspensions will be subject to the formal grievance procedure under Article 7. A copy of the written notice of dismissal or suspension shall be forwarded to the local </w:t>
      </w:r>
      <w:r>
        <w:rPr>
          <w:lang w:val="en-GB"/>
        </w:rPr>
        <w:t>u</w:t>
      </w:r>
      <w:r w:rsidRPr="00A45A7A">
        <w:rPr>
          <w:lang w:val="en-GB"/>
        </w:rPr>
        <w:t xml:space="preserve">nion office within five calendar </w:t>
      </w:r>
      <w:r w:rsidR="00C80B64">
        <w:rPr>
          <w:lang w:val="en-GB"/>
        </w:rPr>
        <w:t>days of the action being taken.</w:t>
      </w:r>
    </w:p>
    <w:p w:rsidR="00E825E6" w:rsidRDefault="00E825E6" w:rsidP="00E825E6">
      <w:pPr>
        <w:pStyle w:val="Heading3"/>
        <w:autoSpaceDE w:val="0"/>
        <w:autoSpaceDN w:val="0"/>
        <w:adjustRightInd w:val="0"/>
        <w:spacing w:after="120"/>
        <w:rPr>
          <w:u w:val="single"/>
          <w:lang w:val="en-GB"/>
        </w:rPr>
      </w:pPr>
      <w:r>
        <w:rPr>
          <w:lang w:val="en-GB"/>
        </w:rPr>
        <w:t>A rejection on probation shall not be considered a dismissal for the purpose of (a) above. The discharge of a probationary employee shall be based on suitability. The test for just cause for rejection during the probationary period shall be a test of suitability of the probationary employee for continued employment in the position to which they have been appointed, provided the factors involved in suitability could reasonably be expected to affect work performance.</w:t>
      </w:r>
    </w:p>
    <w:p w:rsidR="00E825E6" w:rsidRPr="00C95045" w:rsidRDefault="00E825E6" w:rsidP="00E825E6">
      <w:pPr>
        <w:pStyle w:val="Heading3"/>
        <w:autoSpaceDE w:val="0"/>
        <w:autoSpaceDN w:val="0"/>
        <w:adjustRightInd w:val="0"/>
        <w:spacing w:after="120"/>
        <w:rPr>
          <w:lang w:val="en-GB"/>
        </w:rPr>
      </w:pPr>
      <w:r w:rsidRPr="00C95045">
        <w:rPr>
          <w:lang w:val="en-GB"/>
        </w:rPr>
        <w:t>An employee</w:t>
      </w:r>
      <w:r>
        <w:rPr>
          <w:lang w:val="en-GB"/>
        </w:rPr>
        <w:t>'</w:t>
      </w:r>
      <w:r w:rsidRPr="00C95045">
        <w:rPr>
          <w:lang w:val="en-GB"/>
        </w:rPr>
        <w:t>s probationary period may be extended by mutual agreement between the employee, the Employer and the union staff representative.</w:t>
      </w:r>
    </w:p>
    <w:p w:rsidR="00E825E6" w:rsidRPr="001E294B" w:rsidRDefault="00E825E6" w:rsidP="00E825E6">
      <w:pPr>
        <w:pStyle w:val="Heading3"/>
        <w:autoSpaceDE w:val="0"/>
        <w:autoSpaceDN w:val="0"/>
        <w:adjustRightInd w:val="0"/>
        <w:spacing w:after="120"/>
        <w:rPr>
          <w:lang w:val="en-GB"/>
        </w:rPr>
      </w:pPr>
      <w:r w:rsidRPr="00C95045">
        <w:rPr>
          <w:lang w:val="en-GB"/>
        </w:rPr>
        <w:t>The union staff representative shall be copied on all disciplinary documentation placed in an employee</w:t>
      </w:r>
      <w:r>
        <w:rPr>
          <w:lang w:val="en-GB"/>
        </w:rPr>
        <w:t>'</w:t>
      </w:r>
      <w:r w:rsidRPr="00C95045">
        <w:rPr>
          <w:lang w:val="en-GB"/>
        </w:rPr>
        <w:t>s file.</w:t>
      </w:r>
    </w:p>
    <w:p w:rsidR="00E825E6" w:rsidRPr="00A45A7A" w:rsidRDefault="00E825E6" w:rsidP="00E825E6">
      <w:pPr>
        <w:pStyle w:val="Heading2"/>
        <w:tabs>
          <w:tab w:val="clear" w:pos="0"/>
        </w:tabs>
        <w:autoSpaceDE w:val="0"/>
        <w:autoSpaceDN w:val="0"/>
        <w:adjustRightInd w:val="0"/>
        <w:spacing w:after="120"/>
        <w:rPr>
          <w:lang w:val="en-GB"/>
        </w:rPr>
      </w:pPr>
      <w:bookmarkStart w:id="618" w:name="_Toc107803401"/>
      <w:bookmarkStart w:id="619" w:name="_Toc107803621"/>
      <w:bookmarkStart w:id="620" w:name="_Toc107803841"/>
      <w:bookmarkStart w:id="621" w:name="_Toc107804150"/>
      <w:bookmarkStart w:id="622" w:name="_Toc107804951"/>
      <w:bookmarkStart w:id="623" w:name="_Toc112208738"/>
      <w:bookmarkStart w:id="624" w:name="_Toc112208956"/>
      <w:bookmarkStart w:id="625" w:name="_Toc134335321"/>
      <w:bookmarkStart w:id="626" w:name="_Toc134335541"/>
      <w:bookmarkStart w:id="627" w:name="_Toc181762587"/>
      <w:bookmarkStart w:id="628" w:name="_Toc201648225"/>
      <w:bookmarkStart w:id="629" w:name="_Toc304288750"/>
      <w:bookmarkStart w:id="630" w:name="_Toc395093011"/>
      <w:bookmarkStart w:id="631" w:name="_Toc499305961"/>
      <w:r w:rsidRPr="00A45A7A">
        <w:rPr>
          <w:lang w:val="en-GB"/>
        </w:rPr>
        <w:t>Right to Grieve Other Action</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E825E6" w:rsidRPr="00A45A7A" w:rsidRDefault="00E825E6" w:rsidP="00E825E6">
      <w:pPr>
        <w:pStyle w:val="Heading3"/>
        <w:autoSpaceDE w:val="0"/>
        <w:autoSpaceDN w:val="0"/>
        <w:adjustRightInd w:val="0"/>
        <w:spacing w:after="120"/>
        <w:rPr>
          <w:lang w:val="en-GB"/>
        </w:rPr>
      </w:pPr>
      <w:r w:rsidRPr="00A45A7A">
        <w:rPr>
          <w:lang w:val="en-GB"/>
        </w:rPr>
        <w:t>Other action grievable by the employee shall include written censures, letters of reprimand and adverse reports or employee appraisals.</w:t>
      </w:r>
    </w:p>
    <w:p w:rsidR="00E825E6" w:rsidRPr="00A45A7A" w:rsidRDefault="00E825E6" w:rsidP="00E825E6">
      <w:pPr>
        <w:pStyle w:val="Heading3"/>
        <w:autoSpaceDE w:val="0"/>
        <w:autoSpaceDN w:val="0"/>
        <w:adjustRightInd w:val="0"/>
        <w:spacing w:after="120"/>
        <w:rPr>
          <w:lang w:val="en-GB"/>
        </w:rPr>
      </w:pPr>
      <w:r w:rsidRPr="00A45A7A">
        <w:rPr>
          <w:lang w:val="en-GB"/>
        </w:rPr>
        <w:lastRenderedPageBreak/>
        <w:t>An employee shall be given a copy of any such document placed on the employee</w:t>
      </w:r>
      <w:r>
        <w:rPr>
          <w:lang w:val="en-GB"/>
        </w:rPr>
        <w:t>'</w:t>
      </w:r>
      <w:r w:rsidRPr="00A45A7A">
        <w:rPr>
          <w:lang w:val="en-GB"/>
        </w:rPr>
        <w:t>s file which might be the basis of disciplinary action. The Employer agrees not to introduce as evidence in any arbitration hearing any such document which was not given to the employee at the time it was placed on his/her file.</w:t>
      </w:r>
    </w:p>
    <w:p w:rsidR="00E825E6" w:rsidRPr="00A45A7A" w:rsidRDefault="00E825E6" w:rsidP="00E825E6">
      <w:pPr>
        <w:pStyle w:val="Heading3"/>
        <w:autoSpaceDE w:val="0"/>
        <w:autoSpaceDN w:val="0"/>
        <w:adjustRightInd w:val="0"/>
        <w:spacing w:after="120"/>
        <w:rPr>
          <w:lang w:val="en-GB"/>
        </w:rPr>
      </w:pPr>
      <w:r w:rsidRPr="00A45A7A">
        <w:rPr>
          <w:lang w:val="en-GB"/>
        </w:rPr>
        <w:t>Should an employee dispute any such entry in his/her file, he/she shall be entitled to recourse through the grievance procedure and the eventual resolution thereof shall become part of his/her personnel record.</w:t>
      </w:r>
    </w:p>
    <w:p w:rsidR="00E825E6" w:rsidRPr="00A45A7A" w:rsidRDefault="00E825E6" w:rsidP="00E825E6">
      <w:pPr>
        <w:pStyle w:val="Heading3"/>
        <w:autoSpaceDE w:val="0"/>
        <w:autoSpaceDN w:val="0"/>
        <w:adjustRightInd w:val="0"/>
        <w:spacing w:after="120"/>
        <w:rPr>
          <w:lang w:val="en-GB"/>
        </w:rPr>
      </w:pPr>
      <w:r w:rsidRPr="00A45A7A">
        <w:rPr>
          <w:lang w:val="en-GB"/>
        </w:rPr>
        <w:t>Upon the employee</w:t>
      </w:r>
      <w:r>
        <w:rPr>
          <w:lang w:val="en-GB"/>
        </w:rPr>
        <w:t>'</w:t>
      </w:r>
      <w:r w:rsidRPr="00A45A7A">
        <w:rPr>
          <w:lang w:val="en-GB"/>
        </w:rPr>
        <w:t>s request any such document, other than formal employee appraisals, shall be removed from the employee</w:t>
      </w:r>
      <w:r>
        <w:rPr>
          <w:lang w:val="en-GB"/>
        </w:rPr>
        <w:t>'</w:t>
      </w:r>
      <w:r w:rsidRPr="00A45A7A">
        <w:rPr>
          <w:lang w:val="en-GB"/>
        </w:rPr>
        <w:t xml:space="preserve">s file after the expiration of </w:t>
      </w:r>
      <w:r>
        <w:rPr>
          <w:lang w:val="en-GB"/>
        </w:rPr>
        <w:t>18</w:t>
      </w:r>
      <w:r w:rsidRPr="00A45A7A">
        <w:rPr>
          <w:lang w:val="en-GB"/>
        </w:rPr>
        <w:t xml:space="preserve"> months from the date it was issued provided there has not been a further infraction.</w:t>
      </w:r>
    </w:p>
    <w:p w:rsidR="00E825E6" w:rsidRPr="00A45A7A" w:rsidRDefault="00E825E6" w:rsidP="00E825E6">
      <w:pPr>
        <w:pStyle w:val="Heading2"/>
        <w:tabs>
          <w:tab w:val="clear" w:pos="0"/>
        </w:tabs>
        <w:autoSpaceDE w:val="0"/>
        <w:autoSpaceDN w:val="0"/>
        <w:adjustRightInd w:val="0"/>
        <w:spacing w:after="120"/>
        <w:rPr>
          <w:lang w:val="en-GB"/>
        </w:rPr>
      </w:pPr>
      <w:bookmarkStart w:id="632" w:name="_Toc107803402"/>
      <w:bookmarkStart w:id="633" w:name="_Toc107803622"/>
      <w:bookmarkStart w:id="634" w:name="_Toc107803842"/>
      <w:bookmarkStart w:id="635" w:name="_Toc107804151"/>
      <w:bookmarkStart w:id="636" w:name="_Toc107804952"/>
      <w:bookmarkStart w:id="637" w:name="_Toc112208739"/>
      <w:bookmarkStart w:id="638" w:name="_Toc112208957"/>
      <w:bookmarkStart w:id="639" w:name="_Toc134335322"/>
      <w:bookmarkStart w:id="640" w:name="_Toc134335542"/>
      <w:bookmarkStart w:id="641" w:name="_Toc181762588"/>
      <w:bookmarkStart w:id="642" w:name="_Toc201648226"/>
      <w:bookmarkStart w:id="643" w:name="_Toc304288751"/>
      <w:bookmarkStart w:id="644" w:name="_Toc395093012"/>
      <w:bookmarkStart w:id="645" w:name="_Toc499305962"/>
      <w:r w:rsidRPr="00A45A7A">
        <w:rPr>
          <w:lang w:val="en-GB"/>
        </w:rPr>
        <w:t>Right to Have a Steward Present</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rsidR="00E825E6" w:rsidRPr="00A45A7A" w:rsidRDefault="00E825E6" w:rsidP="00E825E6">
      <w:pPr>
        <w:pStyle w:val="Heading3"/>
        <w:autoSpaceDE w:val="0"/>
        <w:autoSpaceDN w:val="0"/>
        <w:adjustRightInd w:val="0"/>
        <w:spacing w:after="120"/>
        <w:rPr>
          <w:lang w:val="en-GB"/>
        </w:rPr>
      </w:pPr>
      <w:r w:rsidRPr="00A45A7A">
        <w:rPr>
          <w:lang w:val="en-GB"/>
        </w:rPr>
        <w:t xml:space="preserve">An employee shall have the right to have his/her </w:t>
      </w:r>
      <w:r>
        <w:rPr>
          <w:lang w:val="en-GB"/>
        </w:rPr>
        <w:t>s</w:t>
      </w:r>
      <w:r w:rsidRPr="00A45A7A">
        <w:rPr>
          <w:lang w:val="en-GB"/>
        </w:rPr>
        <w:t xml:space="preserve">teward present at any discussion with supervisory personnel which the employee believes might be the basis of disciplinary action. Where a supervisor intends to interview an employee for disciplinary purposes, the supervisor shall make every effort to notify the employee in advance of the purpose of the interview in order that the employee may contact his/her </w:t>
      </w:r>
      <w:r>
        <w:rPr>
          <w:lang w:val="en-GB"/>
        </w:rPr>
        <w:t>s</w:t>
      </w:r>
      <w:r w:rsidRPr="00A45A7A">
        <w:rPr>
          <w:lang w:val="en-GB"/>
        </w:rPr>
        <w:t>teward, providing that this does not result in an undue delay of the appropriate action being taken. This clause shall not apply to those discussions that are of an operational nature and do n</w:t>
      </w:r>
      <w:r w:rsidR="00C80B64">
        <w:rPr>
          <w:lang w:val="en-GB"/>
        </w:rPr>
        <w:t>ot involve disciplinary action.</w:t>
      </w:r>
    </w:p>
    <w:p w:rsidR="00E825E6" w:rsidRPr="00A45A7A" w:rsidRDefault="00E825E6" w:rsidP="00E825E6">
      <w:pPr>
        <w:pStyle w:val="Heading3"/>
        <w:autoSpaceDE w:val="0"/>
        <w:autoSpaceDN w:val="0"/>
        <w:adjustRightInd w:val="0"/>
        <w:spacing w:after="120"/>
        <w:rPr>
          <w:lang w:val="en-GB"/>
        </w:rPr>
      </w:pPr>
      <w:r w:rsidRPr="00A45A7A">
        <w:rPr>
          <w:lang w:val="en-GB"/>
        </w:rPr>
        <w:t xml:space="preserve">A </w:t>
      </w:r>
      <w:r>
        <w:rPr>
          <w:lang w:val="en-GB"/>
        </w:rPr>
        <w:t>s</w:t>
      </w:r>
      <w:r w:rsidRPr="00A45A7A">
        <w:rPr>
          <w:lang w:val="en-GB"/>
        </w:rPr>
        <w:t xml:space="preserve">teward shall have the right to consult with a </w:t>
      </w:r>
      <w:r>
        <w:rPr>
          <w:lang w:val="en-GB"/>
        </w:rPr>
        <w:t>s</w:t>
      </w:r>
      <w:r w:rsidRPr="00A45A7A">
        <w:rPr>
          <w:lang w:val="en-GB"/>
        </w:rPr>
        <w:t xml:space="preserve">taff </w:t>
      </w:r>
      <w:r>
        <w:rPr>
          <w:lang w:val="en-GB"/>
        </w:rPr>
        <w:t>r</w:t>
      </w:r>
      <w:r w:rsidRPr="00A45A7A">
        <w:rPr>
          <w:lang w:val="en-GB"/>
        </w:rPr>
        <w:t xml:space="preserve">epresentative of the Union and to have a local </w:t>
      </w:r>
      <w:r>
        <w:rPr>
          <w:lang w:val="en-GB"/>
        </w:rPr>
        <w:t>u</w:t>
      </w:r>
      <w:r w:rsidRPr="00A45A7A">
        <w:rPr>
          <w:lang w:val="en-GB"/>
        </w:rPr>
        <w:t xml:space="preserve">nion representative present at any discussion with supervisory personnel which the </w:t>
      </w:r>
      <w:r>
        <w:rPr>
          <w:lang w:val="en-GB"/>
        </w:rPr>
        <w:t>s</w:t>
      </w:r>
      <w:r w:rsidRPr="00A45A7A">
        <w:rPr>
          <w:lang w:val="en-GB"/>
        </w:rPr>
        <w:t xml:space="preserve">teward believes might be the basis of disciplinary action against the </w:t>
      </w:r>
      <w:r>
        <w:rPr>
          <w:lang w:val="en-GB"/>
        </w:rPr>
        <w:t>s</w:t>
      </w:r>
      <w:r w:rsidRPr="00A45A7A">
        <w:rPr>
          <w:lang w:val="en-GB"/>
        </w:rPr>
        <w:t>teward, providing that this does not result in an undue delay of the appropriate action being taken.</w:t>
      </w:r>
    </w:p>
    <w:p w:rsidR="00E825E6" w:rsidRPr="00A45A7A" w:rsidRDefault="00E825E6" w:rsidP="00E825E6">
      <w:pPr>
        <w:pStyle w:val="Heading2"/>
        <w:tabs>
          <w:tab w:val="clear" w:pos="0"/>
        </w:tabs>
        <w:autoSpaceDE w:val="0"/>
        <w:autoSpaceDN w:val="0"/>
        <w:adjustRightInd w:val="0"/>
        <w:spacing w:after="120"/>
        <w:rPr>
          <w:lang w:val="en-GB"/>
        </w:rPr>
      </w:pPr>
      <w:bookmarkStart w:id="646" w:name="_Toc107803403"/>
      <w:bookmarkStart w:id="647" w:name="_Toc107803623"/>
      <w:bookmarkStart w:id="648" w:name="_Toc107803843"/>
      <w:bookmarkStart w:id="649" w:name="_Toc107804152"/>
      <w:bookmarkStart w:id="650" w:name="_Toc107804953"/>
      <w:bookmarkStart w:id="651" w:name="_Toc112208740"/>
      <w:bookmarkStart w:id="652" w:name="_Toc112208958"/>
      <w:bookmarkStart w:id="653" w:name="_Toc134335323"/>
      <w:bookmarkStart w:id="654" w:name="_Toc134335543"/>
      <w:bookmarkStart w:id="655" w:name="_Toc181762589"/>
      <w:bookmarkStart w:id="656" w:name="_Toc201648227"/>
      <w:bookmarkStart w:id="657" w:name="_Toc304288752"/>
      <w:bookmarkStart w:id="658" w:name="_Toc395093013"/>
      <w:bookmarkStart w:id="659" w:name="_Toc499305963"/>
      <w:r w:rsidRPr="00A45A7A">
        <w:rPr>
          <w:lang w:val="en-GB"/>
        </w:rPr>
        <w:t>Reinstatement</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rsidR="00E825E6" w:rsidRPr="00A45A7A" w:rsidRDefault="00E825E6" w:rsidP="00E825E6">
      <w:pPr>
        <w:pStyle w:val="BodyText"/>
        <w:spacing w:after="120"/>
        <w:rPr>
          <w:lang w:val="en-GB"/>
        </w:rPr>
      </w:pPr>
      <w:r w:rsidRPr="00A45A7A">
        <w:rPr>
          <w:lang w:val="en-GB"/>
        </w:rPr>
        <w:t xml:space="preserve">If, upon investigation by the Union and the Employer or by decision of an arbitration pursuant to the terms of this </w:t>
      </w:r>
      <w:r w:rsidR="0016097D">
        <w:rPr>
          <w:lang w:val="en-GB"/>
        </w:rPr>
        <w:t>a</w:t>
      </w:r>
      <w:r w:rsidRPr="00A45A7A">
        <w:rPr>
          <w:lang w:val="en-GB"/>
        </w:rPr>
        <w:t>greement it shall be found that an employee has been unjustly discharged or suspended, the affected employee shall be, subject to the award of such arbitration or pursuant to the mutual findings of the Union and the Employer, reinstated to his/her former position without any loss of seniority or rank. Compensation for lost salary shall be as mutually agreed between the Employer and the Union or as decided by arbitration.</w:t>
      </w:r>
    </w:p>
    <w:p w:rsidR="00E825E6" w:rsidRPr="00A45A7A" w:rsidRDefault="00E825E6" w:rsidP="00E825E6">
      <w:pPr>
        <w:pStyle w:val="Heading2"/>
        <w:tabs>
          <w:tab w:val="clear" w:pos="0"/>
        </w:tabs>
        <w:autoSpaceDE w:val="0"/>
        <w:autoSpaceDN w:val="0"/>
        <w:adjustRightInd w:val="0"/>
        <w:spacing w:after="120"/>
        <w:rPr>
          <w:lang w:val="en-GB"/>
        </w:rPr>
      </w:pPr>
      <w:bookmarkStart w:id="660" w:name="_Toc107803404"/>
      <w:bookmarkStart w:id="661" w:name="_Toc107803624"/>
      <w:bookmarkStart w:id="662" w:name="_Toc107803844"/>
      <w:bookmarkStart w:id="663" w:name="_Toc107804153"/>
      <w:bookmarkStart w:id="664" w:name="_Toc107804954"/>
      <w:bookmarkStart w:id="665" w:name="_Toc112208741"/>
      <w:bookmarkStart w:id="666" w:name="_Toc112208959"/>
      <w:bookmarkStart w:id="667" w:name="_Toc134335324"/>
      <w:bookmarkStart w:id="668" w:name="_Toc134335544"/>
      <w:bookmarkStart w:id="669" w:name="_Toc181762590"/>
      <w:bookmarkStart w:id="670" w:name="_Toc201648228"/>
      <w:bookmarkStart w:id="671" w:name="_Toc304288753"/>
      <w:bookmarkStart w:id="672" w:name="_Toc395093014"/>
      <w:bookmarkStart w:id="673" w:name="_Toc499305964"/>
      <w:r w:rsidRPr="00A45A7A">
        <w:rPr>
          <w:lang w:val="en-GB"/>
        </w:rPr>
        <w:t>Personnel File</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rsidR="00E825E6" w:rsidRPr="00A45A7A" w:rsidRDefault="00E825E6" w:rsidP="00E825E6">
      <w:pPr>
        <w:pStyle w:val="BodyText"/>
        <w:rPr>
          <w:lang w:val="en-GB"/>
        </w:rPr>
      </w:pPr>
      <w:r w:rsidRPr="00A45A7A">
        <w:rPr>
          <w:lang w:val="en-GB"/>
        </w:rPr>
        <w:t>An employee, or the President of the Union or his/her designate with the written authority of the employee, shall be entitled to review the employee</w:t>
      </w:r>
      <w:r>
        <w:rPr>
          <w:lang w:val="en-GB"/>
        </w:rPr>
        <w:t>'</w:t>
      </w:r>
      <w:r w:rsidRPr="00A45A7A">
        <w:rPr>
          <w:lang w:val="en-GB"/>
        </w:rPr>
        <w:t>s personnel file</w:t>
      </w:r>
      <w:r>
        <w:rPr>
          <w:lang w:val="en-GB"/>
        </w:rPr>
        <w:t>(s) in the office in which the file is normally kept. The employee or the President of the Union or his/her designate, as the case may be, shall give the Employer adequate notice prior to having access to such file(s).</w:t>
      </w:r>
    </w:p>
    <w:p w:rsidR="00E825E6" w:rsidRPr="00A45A7A" w:rsidRDefault="00E825E6" w:rsidP="00E825E6">
      <w:pPr>
        <w:pStyle w:val="Heading2"/>
        <w:tabs>
          <w:tab w:val="clear" w:pos="0"/>
        </w:tabs>
        <w:autoSpaceDE w:val="0"/>
        <w:autoSpaceDN w:val="0"/>
        <w:adjustRightInd w:val="0"/>
        <w:rPr>
          <w:lang w:val="en-GB"/>
        </w:rPr>
      </w:pPr>
      <w:bookmarkStart w:id="674" w:name="_Toc107803405"/>
      <w:bookmarkStart w:id="675" w:name="_Toc107803625"/>
      <w:bookmarkStart w:id="676" w:name="_Toc107803845"/>
      <w:bookmarkStart w:id="677" w:name="_Toc107804154"/>
      <w:bookmarkStart w:id="678" w:name="_Toc107804955"/>
      <w:bookmarkStart w:id="679" w:name="_Toc112208742"/>
      <w:bookmarkStart w:id="680" w:name="_Toc112208960"/>
      <w:bookmarkStart w:id="681" w:name="_Toc134335325"/>
      <w:bookmarkStart w:id="682" w:name="_Toc134335545"/>
      <w:bookmarkStart w:id="683" w:name="_Toc181762591"/>
      <w:bookmarkStart w:id="684" w:name="_Toc201648229"/>
      <w:bookmarkStart w:id="685" w:name="_Toc304288754"/>
      <w:bookmarkStart w:id="686" w:name="_Toc395093015"/>
      <w:bookmarkStart w:id="687" w:name="_Toc499305965"/>
      <w:r w:rsidRPr="00A45A7A">
        <w:rPr>
          <w:lang w:val="en-GB"/>
        </w:rPr>
        <w:t>Employee Appraisal Forms</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rsidR="00E825E6" w:rsidRPr="00A45A7A" w:rsidRDefault="00E825E6" w:rsidP="00E825E6">
      <w:pPr>
        <w:pStyle w:val="Heading3"/>
        <w:autoSpaceDE w:val="0"/>
        <w:autoSpaceDN w:val="0"/>
        <w:adjustRightInd w:val="0"/>
        <w:rPr>
          <w:lang w:val="en-GB"/>
        </w:rPr>
      </w:pPr>
      <w:r w:rsidRPr="00A45A7A">
        <w:rPr>
          <w:lang w:val="en-GB"/>
        </w:rPr>
        <w:t>Where a formal appraisal of an employee</w:t>
      </w:r>
      <w:r>
        <w:rPr>
          <w:lang w:val="en-GB"/>
        </w:rPr>
        <w:t>'</w:t>
      </w:r>
      <w:r w:rsidRPr="00A45A7A">
        <w:rPr>
          <w:lang w:val="en-GB"/>
        </w:rPr>
        <w:t>s performance is carried out, the employee shall be given sufficient opportunity to read, review and ask questions about the appraisal. Upon request, the employee will be given three workdays to read and review the appraisal.</w:t>
      </w:r>
    </w:p>
    <w:p w:rsidR="00E825E6" w:rsidRPr="00A45A7A" w:rsidRDefault="00E825E6" w:rsidP="00E825E6">
      <w:pPr>
        <w:pStyle w:val="Heading3"/>
        <w:autoSpaceDE w:val="0"/>
        <w:autoSpaceDN w:val="0"/>
        <w:adjustRightInd w:val="0"/>
        <w:rPr>
          <w:lang w:val="en-GB"/>
        </w:rPr>
      </w:pPr>
      <w:r w:rsidRPr="00A45A7A">
        <w:rPr>
          <w:lang w:val="en-GB"/>
        </w:rPr>
        <w:t>The appraisal form shall provide for the employee</w:t>
      </w:r>
      <w:r>
        <w:rPr>
          <w:lang w:val="en-GB"/>
        </w:rPr>
        <w:t>'</w:t>
      </w:r>
      <w:r w:rsidRPr="00A45A7A">
        <w:rPr>
          <w:lang w:val="en-GB"/>
        </w:rPr>
        <w:t>s signature in two places, one indicating that the employee had read and accepts the appraisal, and the other indicating that the employee disagrees with the appraisal. No employee may initiate a grievance regarding the contents of an appraisal unless the employee has signed in the place indicating disagreement with the appraisal.</w:t>
      </w:r>
    </w:p>
    <w:p w:rsidR="00E825E6" w:rsidRPr="00A45A7A" w:rsidRDefault="00E825E6" w:rsidP="00E825E6">
      <w:pPr>
        <w:pStyle w:val="Heading3"/>
        <w:autoSpaceDE w:val="0"/>
        <w:autoSpaceDN w:val="0"/>
        <w:adjustRightInd w:val="0"/>
        <w:rPr>
          <w:lang w:val="en-GB"/>
        </w:rPr>
      </w:pPr>
      <w:r w:rsidRPr="00A45A7A">
        <w:rPr>
          <w:lang w:val="en-GB"/>
        </w:rPr>
        <w:lastRenderedPageBreak/>
        <w:t>An employee appraisal shall not be changed after an employee has signed it, without the knowledge of the employee, and any such changes shall be subject to t</w:t>
      </w:r>
      <w:r w:rsidR="0016097D">
        <w:rPr>
          <w:lang w:val="en-GB"/>
        </w:rPr>
        <w:t>he grievance procedure of this a</w:t>
      </w:r>
      <w:r w:rsidRPr="00A45A7A">
        <w:rPr>
          <w:lang w:val="en-GB"/>
        </w:rPr>
        <w:t>greement.</w:t>
      </w:r>
    </w:p>
    <w:p w:rsidR="00E825E6" w:rsidRPr="00A45A7A" w:rsidRDefault="00E825E6" w:rsidP="00E825E6">
      <w:pPr>
        <w:pStyle w:val="Heading3"/>
        <w:autoSpaceDE w:val="0"/>
        <w:autoSpaceDN w:val="0"/>
        <w:adjustRightInd w:val="0"/>
        <w:rPr>
          <w:lang w:val="en-GB"/>
        </w:rPr>
      </w:pPr>
      <w:r w:rsidRPr="00A45A7A">
        <w:rPr>
          <w:lang w:val="en-GB"/>
        </w:rPr>
        <w:t>An employee shall receive a copy of her appraisal upon request.</w:t>
      </w:r>
    </w:p>
    <w:p w:rsidR="00E825E6" w:rsidRPr="00A45A7A" w:rsidRDefault="00E825E6" w:rsidP="00E825E6">
      <w:pPr>
        <w:pStyle w:val="Heading3"/>
        <w:autoSpaceDE w:val="0"/>
        <w:autoSpaceDN w:val="0"/>
        <w:adjustRightInd w:val="0"/>
        <w:rPr>
          <w:lang w:val="en-GB"/>
        </w:rPr>
      </w:pPr>
      <w:r w:rsidRPr="00A45A7A">
        <w:rPr>
          <w:lang w:val="en-GB"/>
        </w:rPr>
        <w:t xml:space="preserve">Prior to implementation of any new performance appraisal system or format, the Employer will notify the </w:t>
      </w:r>
      <w:r w:rsidRPr="00441521">
        <w:rPr>
          <w:lang w:val="en-GB"/>
        </w:rPr>
        <w:t>Joint Union Management Committee (JUMC)</w:t>
      </w:r>
      <w:r w:rsidRPr="00A45A7A">
        <w:rPr>
          <w:lang w:val="en-GB"/>
        </w:rPr>
        <w:t xml:space="preserve"> and explain the system and criteria for evaluation.</w:t>
      </w:r>
    </w:p>
    <w:p w:rsidR="00E825E6" w:rsidRDefault="00E825E6" w:rsidP="00E825E6">
      <w:pPr>
        <w:pStyle w:val="Heading2"/>
        <w:tabs>
          <w:tab w:val="clear" w:pos="0"/>
        </w:tabs>
        <w:autoSpaceDE w:val="0"/>
        <w:autoSpaceDN w:val="0"/>
        <w:adjustRightInd w:val="0"/>
        <w:rPr>
          <w:lang w:val="en-GB"/>
        </w:rPr>
      </w:pPr>
      <w:bookmarkStart w:id="688" w:name="_Toc107803406"/>
      <w:bookmarkStart w:id="689" w:name="_Toc107803626"/>
      <w:bookmarkStart w:id="690" w:name="_Toc107803846"/>
      <w:bookmarkStart w:id="691" w:name="_Toc107804155"/>
      <w:bookmarkStart w:id="692" w:name="_Toc107804956"/>
      <w:bookmarkStart w:id="693" w:name="_Toc112208743"/>
      <w:bookmarkStart w:id="694" w:name="_Toc112208961"/>
      <w:bookmarkStart w:id="695" w:name="_Toc134335326"/>
      <w:bookmarkStart w:id="696" w:name="_Toc134335546"/>
      <w:bookmarkStart w:id="697" w:name="_Toc181762592"/>
      <w:bookmarkStart w:id="698" w:name="_Toc201648230"/>
      <w:bookmarkStart w:id="699" w:name="_Toc304288755"/>
      <w:bookmarkStart w:id="700" w:name="_Toc395093016"/>
      <w:bookmarkStart w:id="701" w:name="_Toc499305966"/>
      <w:r>
        <w:rPr>
          <w:lang w:val="en-GB"/>
        </w:rPr>
        <w:t>Abandonment of Position</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rsidR="00E825E6" w:rsidRDefault="00E825E6" w:rsidP="00E825E6">
      <w:pPr>
        <w:pStyle w:val="BodyText"/>
        <w:rPr>
          <w:rStyle w:val="BodyTextChar"/>
        </w:rPr>
      </w:pPr>
      <w:r w:rsidRPr="00925307">
        <w:rPr>
          <w:rStyle w:val="BodyTextChar"/>
        </w:rPr>
        <w:t>An employee who fails to report for duty for three consecutive workdays without informing the Employer of the reason for their absence will be presumed to have abandoned her position. An employee shall be afforded the opportunity to rebut such presumption and demonstrate that there were reasonable grounds</w:t>
      </w:r>
      <w:r>
        <w:rPr>
          <w:lang w:val="en-GB"/>
        </w:rPr>
        <w:t xml:space="preserve"> </w:t>
      </w:r>
      <w:r w:rsidRPr="00925307">
        <w:rPr>
          <w:rStyle w:val="BodyTextChar"/>
        </w:rPr>
        <w:t>for not ha</w:t>
      </w:r>
      <w:r>
        <w:rPr>
          <w:rStyle w:val="BodyTextChar"/>
        </w:rPr>
        <w:t>ving informed the Employer.</w:t>
      </w:r>
    </w:p>
    <w:p w:rsidR="006C344B" w:rsidRDefault="006C344B" w:rsidP="006C344B">
      <w:pPr>
        <w:rPr>
          <w:rStyle w:val="BodyTextChar"/>
          <w:rFonts w:eastAsiaTheme="minorHAnsi"/>
        </w:rPr>
      </w:pPr>
    </w:p>
    <w:p w:rsidR="00E825E6" w:rsidRPr="00A45A7A" w:rsidRDefault="00E825E6" w:rsidP="00E825E6">
      <w:pPr>
        <w:pStyle w:val="Heading1"/>
        <w:autoSpaceDE w:val="0"/>
        <w:autoSpaceDN w:val="0"/>
        <w:adjustRightInd w:val="0"/>
        <w:rPr>
          <w:lang w:val="en-GB"/>
        </w:rPr>
      </w:pPr>
      <w:bookmarkStart w:id="702" w:name="_Toc107803407"/>
      <w:bookmarkStart w:id="703" w:name="_Toc107803627"/>
      <w:bookmarkStart w:id="704" w:name="_Toc107803847"/>
      <w:bookmarkStart w:id="705" w:name="_Toc107804156"/>
      <w:bookmarkStart w:id="706" w:name="_Toc107804957"/>
      <w:bookmarkStart w:id="707" w:name="_Toc112208744"/>
      <w:bookmarkStart w:id="708" w:name="_Toc112208962"/>
      <w:bookmarkStart w:id="709" w:name="_Toc134335327"/>
      <w:bookmarkStart w:id="710" w:name="_Toc134335547"/>
      <w:bookmarkStart w:id="711" w:name="_Toc181762593"/>
      <w:bookmarkStart w:id="712" w:name="_Toc201648231"/>
      <w:bookmarkStart w:id="713" w:name="_Toc304288756"/>
      <w:bookmarkStart w:id="714" w:name="_Toc395093017"/>
      <w:bookmarkStart w:id="715" w:name="_Toc499305967"/>
      <w:r w:rsidRPr="00A45A7A">
        <w:rPr>
          <w:lang w:val="en-GB"/>
        </w:rPr>
        <w:t>SENIORITY</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rsidR="00E825E6" w:rsidRPr="00A45A7A" w:rsidRDefault="00E825E6" w:rsidP="00E825E6">
      <w:pPr>
        <w:pStyle w:val="Heading2"/>
        <w:tabs>
          <w:tab w:val="clear" w:pos="0"/>
        </w:tabs>
        <w:autoSpaceDE w:val="0"/>
        <w:autoSpaceDN w:val="0"/>
        <w:adjustRightInd w:val="0"/>
        <w:rPr>
          <w:lang w:val="en-GB"/>
        </w:rPr>
      </w:pPr>
      <w:bookmarkStart w:id="716" w:name="_Toc107803408"/>
      <w:bookmarkStart w:id="717" w:name="_Toc107803628"/>
      <w:bookmarkStart w:id="718" w:name="_Toc107803848"/>
      <w:bookmarkStart w:id="719" w:name="_Toc107804157"/>
      <w:bookmarkStart w:id="720" w:name="_Toc107804958"/>
      <w:bookmarkStart w:id="721" w:name="_Toc112208745"/>
      <w:bookmarkStart w:id="722" w:name="_Toc112208963"/>
      <w:bookmarkStart w:id="723" w:name="_Toc134335328"/>
      <w:bookmarkStart w:id="724" w:name="_Toc134335548"/>
      <w:bookmarkStart w:id="725" w:name="_Toc181762594"/>
      <w:bookmarkStart w:id="726" w:name="_Toc201648232"/>
      <w:bookmarkStart w:id="727" w:name="_Toc304288757"/>
      <w:bookmarkStart w:id="728" w:name="_Toc395093018"/>
      <w:bookmarkStart w:id="729" w:name="_Toc499305968"/>
      <w:r w:rsidRPr="00A45A7A">
        <w:rPr>
          <w:lang w:val="en-GB"/>
        </w:rPr>
        <w:t>Seniority Defined</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rsidR="00E825E6" w:rsidRPr="00A45A7A" w:rsidRDefault="00E825E6" w:rsidP="00E825E6">
      <w:pPr>
        <w:pStyle w:val="BodyText"/>
        <w:rPr>
          <w:lang w:val="en-GB"/>
        </w:rPr>
      </w:pPr>
      <w:r>
        <w:rPr>
          <w:spacing w:val="-2"/>
          <w:szCs w:val="22"/>
          <w:lang w:val="en-GB"/>
        </w:rPr>
        <w:t>Seniority</w:t>
      </w:r>
      <w:r>
        <w:rPr>
          <w:lang w:val="en-GB"/>
        </w:rPr>
        <w:t xml:space="preserve"> for full-time </w:t>
      </w:r>
      <w:r w:rsidRPr="00CB418F">
        <w:rPr>
          <w:lang w:val="en-GB"/>
        </w:rPr>
        <w:t>and part-time</w:t>
      </w:r>
      <w:r>
        <w:rPr>
          <w:lang w:val="en-GB"/>
        </w:rPr>
        <w:t xml:space="preserve"> e</w:t>
      </w:r>
      <w:r w:rsidRPr="00A45A7A">
        <w:rPr>
          <w:lang w:val="en-GB"/>
        </w:rPr>
        <w:t>mployees shall mean length of continuous service with the Employer and its predecessors.</w:t>
      </w:r>
    </w:p>
    <w:p w:rsidR="00E825E6" w:rsidRPr="00A45A7A" w:rsidRDefault="00E825E6" w:rsidP="00E825E6">
      <w:pPr>
        <w:pStyle w:val="Heading2"/>
        <w:tabs>
          <w:tab w:val="clear" w:pos="0"/>
        </w:tabs>
        <w:autoSpaceDE w:val="0"/>
        <w:autoSpaceDN w:val="0"/>
        <w:adjustRightInd w:val="0"/>
        <w:rPr>
          <w:lang w:val="en-GB"/>
        </w:rPr>
      </w:pPr>
      <w:bookmarkStart w:id="730" w:name="_Toc107803409"/>
      <w:bookmarkStart w:id="731" w:name="_Toc107803629"/>
      <w:bookmarkStart w:id="732" w:name="_Toc107803849"/>
      <w:bookmarkStart w:id="733" w:name="_Toc107804158"/>
      <w:bookmarkStart w:id="734" w:name="_Toc107804959"/>
      <w:bookmarkStart w:id="735" w:name="_Toc112208746"/>
      <w:bookmarkStart w:id="736" w:name="_Toc112208964"/>
      <w:bookmarkStart w:id="737" w:name="_Toc134335329"/>
      <w:bookmarkStart w:id="738" w:name="_Toc134335549"/>
      <w:bookmarkStart w:id="739" w:name="_Toc181762595"/>
      <w:bookmarkStart w:id="740" w:name="_Toc201648233"/>
      <w:bookmarkStart w:id="741" w:name="_Toc304288758"/>
      <w:bookmarkStart w:id="742" w:name="_Toc395093019"/>
      <w:bookmarkStart w:id="743" w:name="_Toc499305969"/>
      <w:r w:rsidRPr="00A45A7A">
        <w:rPr>
          <w:lang w:val="en-GB"/>
        </w:rPr>
        <w:t>Maintenance of Seniority</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rsidR="00E825E6" w:rsidRPr="00A45A7A" w:rsidRDefault="00E825E6" w:rsidP="00E825E6">
      <w:pPr>
        <w:pStyle w:val="Heading3"/>
        <w:autoSpaceDE w:val="0"/>
        <w:autoSpaceDN w:val="0"/>
        <w:adjustRightInd w:val="0"/>
        <w:rPr>
          <w:lang w:val="en-GB"/>
        </w:rPr>
      </w:pPr>
      <w:r w:rsidRPr="00A45A7A">
        <w:rPr>
          <w:lang w:val="en-GB"/>
        </w:rPr>
        <w:t xml:space="preserve">An employee on any authorized leave under the </w:t>
      </w:r>
      <w:r w:rsidR="0016097D">
        <w:rPr>
          <w:lang w:val="en-GB"/>
        </w:rPr>
        <w:t>c</w:t>
      </w:r>
      <w:r w:rsidRPr="00A45A7A">
        <w:rPr>
          <w:lang w:val="en-GB"/>
        </w:rPr>
        <w:t xml:space="preserve">ollective </w:t>
      </w:r>
      <w:r w:rsidR="0016097D">
        <w:rPr>
          <w:lang w:val="en-GB"/>
        </w:rPr>
        <w:t>a</w:t>
      </w:r>
      <w:r w:rsidRPr="00A45A7A">
        <w:rPr>
          <w:lang w:val="en-GB"/>
        </w:rPr>
        <w:t>greement, including annual vacation, will maintain his/her seniority date.</w:t>
      </w:r>
    </w:p>
    <w:p w:rsidR="00E825E6" w:rsidRPr="00A45A7A" w:rsidRDefault="00E825E6" w:rsidP="00E825E6">
      <w:pPr>
        <w:pStyle w:val="Heading3"/>
        <w:autoSpaceDE w:val="0"/>
        <w:autoSpaceDN w:val="0"/>
        <w:adjustRightInd w:val="0"/>
        <w:rPr>
          <w:lang w:val="en-GB"/>
        </w:rPr>
      </w:pPr>
      <w:r w:rsidRPr="00A45A7A">
        <w:rPr>
          <w:lang w:val="en-GB"/>
        </w:rPr>
        <w:t xml:space="preserve">An employee laid off and placed on the recall list under Clause 12.6, will retain his/her seniority during the period of layoff. </w:t>
      </w:r>
    </w:p>
    <w:p w:rsidR="00E825E6" w:rsidRDefault="00E825E6" w:rsidP="00E825E6">
      <w:pPr>
        <w:pStyle w:val="Heading3"/>
        <w:autoSpaceDE w:val="0"/>
        <w:autoSpaceDN w:val="0"/>
        <w:adjustRightInd w:val="0"/>
        <w:rPr>
          <w:lang w:val="en-GB"/>
        </w:rPr>
      </w:pPr>
      <w:r w:rsidRPr="00A45A7A">
        <w:rPr>
          <w:lang w:val="en-GB"/>
        </w:rPr>
        <w:t xml:space="preserve">An employee accepting a promotion within </w:t>
      </w:r>
      <w:r>
        <w:rPr>
          <w:lang w:val="en-GB"/>
        </w:rPr>
        <w:t>Interior</w:t>
      </w:r>
      <w:r w:rsidRPr="00A45A7A">
        <w:rPr>
          <w:lang w:val="en-GB"/>
        </w:rPr>
        <w:t xml:space="preserve"> Savings </w:t>
      </w:r>
      <w:r>
        <w:rPr>
          <w:lang w:val="en-GB"/>
        </w:rPr>
        <w:t xml:space="preserve">Credit Union </w:t>
      </w:r>
      <w:r w:rsidRPr="00A45A7A">
        <w:rPr>
          <w:lang w:val="en-GB"/>
        </w:rPr>
        <w:t xml:space="preserve">in a management function outside the bargaining unit shall retain his/her seniority date for a period of six months. </w:t>
      </w:r>
      <w:r>
        <w:rPr>
          <w:lang w:val="en-GB"/>
        </w:rPr>
        <w:t>A</w:t>
      </w:r>
      <w:r w:rsidRPr="00A45A7A">
        <w:rPr>
          <w:lang w:val="en-GB"/>
        </w:rPr>
        <w:t>n employee so promoted may return to a position in the bargaining unit commensurate with their seniority and qualifications providing that it is done in the six month period.</w:t>
      </w:r>
    </w:p>
    <w:p w:rsidR="00E825E6" w:rsidRPr="00CB418F" w:rsidRDefault="00E825E6" w:rsidP="00E825E6">
      <w:pPr>
        <w:pStyle w:val="Heading3"/>
        <w:autoSpaceDE w:val="0"/>
        <w:autoSpaceDN w:val="0"/>
        <w:adjustRightInd w:val="0"/>
        <w:rPr>
          <w:lang w:val="en-GB"/>
        </w:rPr>
      </w:pPr>
      <w:r w:rsidRPr="00CB418F">
        <w:rPr>
          <w:lang w:val="en-GB"/>
        </w:rPr>
        <w:t>Notwithstanding Clause 10.2(c) above, where the six month training period of the employee so promoted is interrupted by an approved leave of absence from the workplace, the period for retention of seniority and return to a position in the bargaining unit commensurate with his/her qualifications may be extended by mutual agreement of the parties. Such agreement shall not be unreasonably withheld.</w:t>
      </w:r>
    </w:p>
    <w:p w:rsidR="00E825E6" w:rsidRPr="00A45A7A" w:rsidRDefault="00E825E6" w:rsidP="00E825E6">
      <w:pPr>
        <w:pStyle w:val="Heading3"/>
        <w:autoSpaceDE w:val="0"/>
        <w:autoSpaceDN w:val="0"/>
        <w:adjustRightInd w:val="0"/>
        <w:rPr>
          <w:lang w:val="en-GB"/>
        </w:rPr>
      </w:pPr>
      <w:r w:rsidRPr="00A45A7A">
        <w:rPr>
          <w:lang w:val="en-GB"/>
        </w:rPr>
        <w:t>An employee accepting a promotion to a management position excluded from the bargaining unit shall not continue performing bargaining unit duties except in situations and circumstances described in Clause 2.4.</w:t>
      </w:r>
    </w:p>
    <w:p w:rsidR="00E825E6" w:rsidRPr="00A45A7A" w:rsidRDefault="00E825E6" w:rsidP="00E825E6">
      <w:pPr>
        <w:pStyle w:val="Heading2"/>
        <w:tabs>
          <w:tab w:val="clear" w:pos="0"/>
        </w:tabs>
        <w:autoSpaceDE w:val="0"/>
        <w:autoSpaceDN w:val="0"/>
        <w:adjustRightInd w:val="0"/>
        <w:rPr>
          <w:lang w:val="en-GB"/>
        </w:rPr>
      </w:pPr>
      <w:bookmarkStart w:id="744" w:name="_Toc107803410"/>
      <w:bookmarkStart w:id="745" w:name="_Toc107803630"/>
      <w:bookmarkStart w:id="746" w:name="_Toc107803850"/>
      <w:bookmarkStart w:id="747" w:name="_Toc107804159"/>
      <w:bookmarkStart w:id="748" w:name="_Toc107804960"/>
      <w:bookmarkStart w:id="749" w:name="_Toc112208747"/>
      <w:bookmarkStart w:id="750" w:name="_Toc112208965"/>
      <w:bookmarkStart w:id="751" w:name="_Toc134335330"/>
      <w:bookmarkStart w:id="752" w:name="_Toc134335550"/>
      <w:bookmarkStart w:id="753" w:name="_Toc181762596"/>
      <w:bookmarkStart w:id="754" w:name="_Toc201648234"/>
      <w:bookmarkStart w:id="755" w:name="_Toc304288759"/>
      <w:bookmarkStart w:id="756" w:name="_Toc395093020"/>
      <w:bookmarkStart w:id="757" w:name="_Toc499305970"/>
      <w:r w:rsidRPr="00A45A7A">
        <w:rPr>
          <w:lang w:val="en-GB"/>
        </w:rPr>
        <w:t>Loss of Seniority</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rsidR="00E825E6" w:rsidRPr="00A45A7A" w:rsidRDefault="00E825E6" w:rsidP="00E825E6">
      <w:pPr>
        <w:pStyle w:val="BodyText"/>
        <w:rPr>
          <w:lang w:val="en-GB"/>
        </w:rPr>
      </w:pPr>
      <w:r w:rsidRPr="00A45A7A">
        <w:rPr>
          <w:lang w:val="en-GB"/>
        </w:rPr>
        <w:t xml:space="preserve">An employee shall lose seniority and all other rights under this </w:t>
      </w:r>
      <w:r w:rsidR="0016097D">
        <w:rPr>
          <w:lang w:val="en-GB"/>
        </w:rPr>
        <w:t>a</w:t>
      </w:r>
      <w:r w:rsidRPr="00A45A7A">
        <w:rPr>
          <w:lang w:val="en-GB"/>
        </w:rPr>
        <w:t>greement, and shall cease to be a member of the bargaining unit when the employee:</w:t>
      </w:r>
    </w:p>
    <w:p w:rsidR="00E825E6" w:rsidRPr="00A45A7A" w:rsidRDefault="00E825E6" w:rsidP="00E825E6">
      <w:pPr>
        <w:pStyle w:val="Heading3"/>
        <w:autoSpaceDE w:val="0"/>
        <w:autoSpaceDN w:val="0"/>
        <w:adjustRightInd w:val="0"/>
        <w:rPr>
          <w:lang w:val="en-GB"/>
        </w:rPr>
      </w:pPr>
      <w:r w:rsidRPr="00A45A7A">
        <w:rPr>
          <w:lang w:val="en-GB"/>
        </w:rPr>
        <w:t xml:space="preserve">receives severance pay in accordance with this </w:t>
      </w:r>
      <w:r w:rsidR="0016097D">
        <w:rPr>
          <w:lang w:val="en-GB"/>
        </w:rPr>
        <w:t>a</w:t>
      </w:r>
      <w:r w:rsidRPr="00A45A7A">
        <w:rPr>
          <w:lang w:val="en-GB"/>
        </w:rPr>
        <w:t>greement;</w:t>
      </w:r>
    </w:p>
    <w:p w:rsidR="00E825E6" w:rsidRPr="00A45A7A" w:rsidRDefault="00E825E6" w:rsidP="00E825E6">
      <w:pPr>
        <w:pStyle w:val="Heading3"/>
        <w:autoSpaceDE w:val="0"/>
        <w:autoSpaceDN w:val="0"/>
        <w:adjustRightInd w:val="0"/>
        <w:rPr>
          <w:lang w:val="en-GB"/>
        </w:rPr>
      </w:pPr>
      <w:r>
        <w:rPr>
          <w:lang w:val="en-GB"/>
        </w:rPr>
        <w:t xml:space="preserve">subject to Clause 10.4, </w:t>
      </w:r>
      <w:r w:rsidRPr="00A45A7A">
        <w:rPr>
          <w:lang w:val="en-GB"/>
        </w:rPr>
        <w:t>voluntarily terminates his/her employment;</w:t>
      </w:r>
    </w:p>
    <w:p w:rsidR="00E825E6" w:rsidRPr="00A45A7A" w:rsidRDefault="00E825E6" w:rsidP="00E825E6">
      <w:pPr>
        <w:pStyle w:val="Heading3"/>
        <w:autoSpaceDE w:val="0"/>
        <w:autoSpaceDN w:val="0"/>
        <w:adjustRightInd w:val="0"/>
        <w:rPr>
          <w:lang w:val="en-GB"/>
        </w:rPr>
      </w:pPr>
      <w:r w:rsidRPr="00A45A7A">
        <w:rPr>
          <w:lang w:val="en-GB"/>
        </w:rPr>
        <w:lastRenderedPageBreak/>
        <w:t>is discharged for just and reasonable cause;</w:t>
      </w:r>
    </w:p>
    <w:p w:rsidR="00E825E6" w:rsidRPr="00A45A7A" w:rsidRDefault="00E825E6" w:rsidP="00E825E6">
      <w:pPr>
        <w:pStyle w:val="Heading3"/>
        <w:autoSpaceDE w:val="0"/>
        <w:autoSpaceDN w:val="0"/>
        <w:adjustRightInd w:val="0"/>
        <w:rPr>
          <w:lang w:val="en-GB"/>
        </w:rPr>
      </w:pPr>
      <w:r w:rsidRPr="00A45A7A">
        <w:rPr>
          <w:lang w:val="en-GB"/>
        </w:rPr>
        <w:t xml:space="preserve">is on layoff in excess of their contractual right as established in </w:t>
      </w:r>
      <w:r>
        <w:rPr>
          <w:lang w:val="en-GB"/>
        </w:rPr>
        <w:t>Clause</w:t>
      </w:r>
      <w:r w:rsidRPr="00A45A7A">
        <w:rPr>
          <w:lang w:val="en-GB"/>
        </w:rPr>
        <w:t xml:space="preserve"> 12.6;</w:t>
      </w:r>
    </w:p>
    <w:p w:rsidR="00E825E6" w:rsidRDefault="00E825E6" w:rsidP="00C70844">
      <w:pPr>
        <w:pStyle w:val="Heading3"/>
        <w:keepNext/>
        <w:autoSpaceDE w:val="0"/>
        <w:autoSpaceDN w:val="0"/>
        <w:adjustRightInd w:val="0"/>
        <w:rPr>
          <w:lang w:val="en-GB"/>
        </w:rPr>
      </w:pPr>
      <w:r w:rsidRPr="00A45A7A">
        <w:rPr>
          <w:lang w:val="en-GB"/>
        </w:rPr>
        <w:t>he/she is promoted into an excluded position with the Employer and successfully completes his/her probationary period</w:t>
      </w:r>
      <w:r>
        <w:rPr>
          <w:lang w:val="en-GB"/>
        </w:rPr>
        <w:t>;</w:t>
      </w:r>
    </w:p>
    <w:p w:rsidR="00E825E6" w:rsidRPr="00A45A7A" w:rsidRDefault="00E825E6" w:rsidP="00E825E6">
      <w:pPr>
        <w:pStyle w:val="Heading3"/>
        <w:autoSpaceDE w:val="0"/>
        <w:autoSpaceDN w:val="0"/>
        <w:adjustRightInd w:val="0"/>
        <w:rPr>
          <w:lang w:val="en-GB"/>
        </w:rPr>
      </w:pPr>
      <w:r>
        <w:rPr>
          <w:lang w:val="en-GB"/>
        </w:rPr>
        <w:t>abandons her position pursuant to Clause 9.7</w:t>
      </w:r>
      <w:r w:rsidRPr="00A45A7A">
        <w:rPr>
          <w:lang w:val="en-GB"/>
        </w:rPr>
        <w:t>.</w:t>
      </w:r>
    </w:p>
    <w:p w:rsidR="00E825E6" w:rsidRPr="00A45A7A" w:rsidRDefault="00E825E6" w:rsidP="00E825E6">
      <w:pPr>
        <w:pStyle w:val="Heading2"/>
        <w:tabs>
          <w:tab w:val="clear" w:pos="0"/>
        </w:tabs>
        <w:autoSpaceDE w:val="0"/>
        <w:autoSpaceDN w:val="0"/>
        <w:adjustRightInd w:val="0"/>
        <w:rPr>
          <w:lang w:val="en-GB"/>
        </w:rPr>
      </w:pPr>
      <w:bookmarkStart w:id="758" w:name="_Toc107803411"/>
      <w:bookmarkStart w:id="759" w:name="_Toc107803631"/>
      <w:bookmarkStart w:id="760" w:name="_Toc107803851"/>
      <w:bookmarkStart w:id="761" w:name="_Toc107804160"/>
      <w:bookmarkStart w:id="762" w:name="_Toc107804961"/>
      <w:bookmarkStart w:id="763" w:name="_Toc112208748"/>
      <w:bookmarkStart w:id="764" w:name="_Toc112208966"/>
      <w:bookmarkStart w:id="765" w:name="_Toc134335331"/>
      <w:bookmarkStart w:id="766" w:name="_Toc134335551"/>
      <w:bookmarkStart w:id="767" w:name="_Toc181762597"/>
      <w:bookmarkStart w:id="768" w:name="_Toc201648235"/>
      <w:bookmarkStart w:id="769" w:name="_Toc304288760"/>
      <w:bookmarkStart w:id="770" w:name="_Toc395093021"/>
      <w:bookmarkStart w:id="771" w:name="_Toc499305971"/>
      <w:r>
        <w:rPr>
          <w:lang w:val="en-GB"/>
        </w:rPr>
        <w:t>Re-Employment</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E825E6" w:rsidRDefault="00E825E6" w:rsidP="00E825E6">
      <w:pPr>
        <w:pStyle w:val="BodyText"/>
        <w:rPr>
          <w:lang w:val="en-GB"/>
        </w:rPr>
      </w:pPr>
      <w:r>
        <w:rPr>
          <w:lang w:val="en-GB"/>
        </w:rPr>
        <w:t>Where an employee resigns her position and where the Employer agrees to rehire her within 90 days of her resignation date, she shall be granted leave of absence without pay covering those days absent and shall retain, effective the date of re-employment, all provisions and rights in relation to seniority and other fringe benefits.</w:t>
      </w:r>
    </w:p>
    <w:p w:rsidR="00E825E6" w:rsidRDefault="00E825E6" w:rsidP="00E825E6">
      <w:pPr>
        <w:pStyle w:val="Heading2"/>
        <w:tabs>
          <w:tab w:val="clear" w:pos="0"/>
        </w:tabs>
        <w:autoSpaceDE w:val="0"/>
        <w:autoSpaceDN w:val="0"/>
        <w:adjustRightInd w:val="0"/>
        <w:rPr>
          <w:lang w:val="en-GB"/>
        </w:rPr>
      </w:pPr>
      <w:bookmarkStart w:id="772" w:name="_Toc107803412"/>
      <w:bookmarkStart w:id="773" w:name="_Toc107803632"/>
      <w:bookmarkStart w:id="774" w:name="_Toc107803852"/>
      <w:bookmarkStart w:id="775" w:name="_Toc107804161"/>
      <w:bookmarkStart w:id="776" w:name="_Toc107804962"/>
      <w:bookmarkStart w:id="777" w:name="_Toc112208749"/>
      <w:bookmarkStart w:id="778" w:name="_Toc112208967"/>
      <w:bookmarkStart w:id="779" w:name="_Toc134335332"/>
      <w:bookmarkStart w:id="780" w:name="_Toc134335552"/>
      <w:bookmarkStart w:id="781" w:name="_Toc181762598"/>
      <w:bookmarkStart w:id="782" w:name="_Toc201648236"/>
      <w:bookmarkStart w:id="783" w:name="_Toc304288761"/>
      <w:bookmarkStart w:id="784" w:name="_Toc395093022"/>
      <w:bookmarkStart w:id="785" w:name="_Toc499305972"/>
      <w:r>
        <w:rPr>
          <w:lang w:val="en-GB"/>
        </w:rPr>
        <w:t>Status Change</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rsidR="00E825E6" w:rsidRPr="00A45A7A" w:rsidRDefault="00E825E6" w:rsidP="00E825E6">
      <w:pPr>
        <w:pStyle w:val="BodyText"/>
        <w:rPr>
          <w:lang w:val="en-GB"/>
        </w:rPr>
      </w:pPr>
      <w:r w:rsidRPr="00A45A7A">
        <w:rPr>
          <w:lang w:val="en-GB"/>
        </w:rPr>
        <w:t>When an employee</w:t>
      </w:r>
      <w:r>
        <w:rPr>
          <w:lang w:val="en-GB"/>
        </w:rPr>
        <w:t>'</w:t>
      </w:r>
      <w:r w:rsidRPr="00A45A7A">
        <w:rPr>
          <w:lang w:val="en-GB"/>
        </w:rPr>
        <w:t xml:space="preserve">s status changes he/she </w:t>
      </w:r>
      <w:r w:rsidR="00C80B64">
        <w:rPr>
          <w:lang w:val="en-GB"/>
        </w:rPr>
        <w:t>shall retain his/her seniority.</w:t>
      </w:r>
    </w:p>
    <w:p w:rsidR="00E825E6" w:rsidRPr="00A45A7A" w:rsidRDefault="00E825E6" w:rsidP="00E825E6">
      <w:pPr>
        <w:pStyle w:val="Heading2"/>
        <w:tabs>
          <w:tab w:val="clear" w:pos="0"/>
        </w:tabs>
        <w:autoSpaceDE w:val="0"/>
        <w:autoSpaceDN w:val="0"/>
        <w:adjustRightInd w:val="0"/>
        <w:rPr>
          <w:lang w:val="en-GB"/>
        </w:rPr>
      </w:pPr>
      <w:bookmarkStart w:id="786" w:name="_Toc107803413"/>
      <w:bookmarkStart w:id="787" w:name="_Toc107803633"/>
      <w:bookmarkStart w:id="788" w:name="_Toc107803853"/>
      <w:bookmarkStart w:id="789" w:name="_Toc107804162"/>
      <w:bookmarkStart w:id="790" w:name="_Toc107804963"/>
      <w:bookmarkStart w:id="791" w:name="_Toc112208750"/>
      <w:bookmarkStart w:id="792" w:name="_Toc112208968"/>
      <w:bookmarkStart w:id="793" w:name="_Toc134335333"/>
      <w:bookmarkStart w:id="794" w:name="_Toc134335553"/>
      <w:bookmarkStart w:id="795" w:name="_Toc181762599"/>
      <w:bookmarkStart w:id="796" w:name="_Toc201648237"/>
      <w:bookmarkStart w:id="797" w:name="_Toc304288762"/>
      <w:bookmarkStart w:id="798" w:name="_Toc395093023"/>
      <w:bookmarkStart w:id="799" w:name="_Toc499305973"/>
      <w:r w:rsidRPr="00A45A7A">
        <w:rPr>
          <w:lang w:val="en-GB"/>
        </w:rPr>
        <w:t>Seniority Lists</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rsidR="00E825E6" w:rsidRPr="00A45A7A" w:rsidRDefault="00E825E6" w:rsidP="00E825E6">
      <w:pPr>
        <w:pStyle w:val="BodyText"/>
        <w:rPr>
          <w:lang w:val="en-GB"/>
        </w:rPr>
      </w:pPr>
      <w:r w:rsidRPr="00A45A7A">
        <w:rPr>
          <w:lang w:val="en-GB"/>
        </w:rPr>
        <w:t>A current seniority list shall be posted by the Employer by March 31</w:t>
      </w:r>
      <w:r w:rsidR="00C80B64">
        <w:rPr>
          <w:lang w:val="en-GB"/>
        </w:rPr>
        <w:t xml:space="preserve"> </w:t>
      </w:r>
      <w:r w:rsidRPr="00A45A7A">
        <w:rPr>
          <w:lang w:val="en-GB"/>
        </w:rPr>
        <w:t xml:space="preserve">of each calendar year with a copy forwarded to the </w:t>
      </w:r>
      <w:r w:rsidR="001E372C">
        <w:rPr>
          <w:lang w:val="en-GB"/>
        </w:rPr>
        <w:t>U</w:t>
      </w:r>
      <w:r w:rsidRPr="00A45A7A">
        <w:rPr>
          <w:lang w:val="en-GB"/>
        </w:rPr>
        <w:t>nion</w:t>
      </w:r>
      <w:r>
        <w:rPr>
          <w:lang w:val="en-GB"/>
        </w:rPr>
        <w:t>'</w:t>
      </w:r>
      <w:r w:rsidRPr="00A45A7A">
        <w:rPr>
          <w:lang w:val="en-GB"/>
        </w:rPr>
        <w:t xml:space="preserve">s </w:t>
      </w:r>
      <w:r>
        <w:rPr>
          <w:lang w:val="en-GB"/>
        </w:rPr>
        <w:t>a</w:t>
      </w:r>
      <w:r w:rsidRPr="00A45A7A">
        <w:rPr>
          <w:lang w:val="en-GB"/>
        </w:rPr>
        <w:t xml:space="preserve">rea </w:t>
      </w:r>
      <w:r>
        <w:rPr>
          <w:lang w:val="en-GB"/>
        </w:rPr>
        <w:t>o</w:t>
      </w:r>
      <w:r w:rsidR="00C80B64">
        <w:rPr>
          <w:lang w:val="en-GB"/>
        </w:rPr>
        <w:t>ffice.</w:t>
      </w:r>
    </w:p>
    <w:p w:rsidR="00E825E6" w:rsidRPr="00A45A7A" w:rsidRDefault="00E825E6" w:rsidP="00E825E6">
      <w:pPr>
        <w:pStyle w:val="Heading2"/>
        <w:tabs>
          <w:tab w:val="clear" w:pos="0"/>
        </w:tabs>
        <w:autoSpaceDE w:val="0"/>
        <w:autoSpaceDN w:val="0"/>
        <w:adjustRightInd w:val="0"/>
        <w:rPr>
          <w:lang w:val="en-GB"/>
        </w:rPr>
      </w:pPr>
      <w:bookmarkStart w:id="800" w:name="_Toc107803414"/>
      <w:bookmarkStart w:id="801" w:name="_Toc107803634"/>
      <w:bookmarkStart w:id="802" w:name="_Toc107803854"/>
      <w:bookmarkStart w:id="803" w:name="_Toc107804163"/>
      <w:bookmarkStart w:id="804" w:name="_Toc107804964"/>
      <w:bookmarkStart w:id="805" w:name="_Toc112208751"/>
      <w:bookmarkStart w:id="806" w:name="_Toc112208969"/>
      <w:bookmarkStart w:id="807" w:name="_Toc134335334"/>
      <w:bookmarkStart w:id="808" w:name="_Toc134335554"/>
      <w:bookmarkStart w:id="809" w:name="_Toc181762600"/>
      <w:bookmarkStart w:id="810" w:name="_Toc201648238"/>
      <w:bookmarkStart w:id="811" w:name="_Toc304288763"/>
      <w:bookmarkStart w:id="812" w:name="_Toc395093024"/>
      <w:bookmarkStart w:id="813" w:name="_Toc499305974"/>
      <w:r w:rsidRPr="00A45A7A">
        <w:rPr>
          <w:lang w:val="en-GB"/>
        </w:rPr>
        <w:t>Determination of Senior Employee</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rsidR="00E825E6" w:rsidRPr="00A45A7A" w:rsidRDefault="00E825E6" w:rsidP="00E825E6">
      <w:pPr>
        <w:pStyle w:val="BodyText"/>
        <w:rPr>
          <w:lang w:val="en-GB"/>
        </w:rPr>
      </w:pPr>
      <w:r w:rsidRPr="00A45A7A">
        <w:rPr>
          <w:lang w:val="en-GB"/>
        </w:rPr>
        <w:t xml:space="preserve">Where two or more employees have the same seniority date, their relative seniority shall be determined by </w:t>
      </w:r>
      <w:r>
        <w:rPr>
          <w:lang w:val="en-GB"/>
        </w:rPr>
        <w:t>coin toss.</w:t>
      </w:r>
    </w:p>
    <w:p w:rsidR="00E825E6" w:rsidRPr="00A45A7A" w:rsidRDefault="00E825E6" w:rsidP="00E825E6">
      <w:pPr>
        <w:pStyle w:val="Heading2"/>
        <w:tabs>
          <w:tab w:val="clear" w:pos="0"/>
        </w:tabs>
        <w:autoSpaceDE w:val="0"/>
        <w:autoSpaceDN w:val="0"/>
        <w:adjustRightInd w:val="0"/>
        <w:rPr>
          <w:lang w:val="en-GB"/>
        </w:rPr>
      </w:pPr>
      <w:bookmarkStart w:id="814" w:name="_Toc107803415"/>
      <w:bookmarkStart w:id="815" w:name="_Toc107803635"/>
      <w:bookmarkStart w:id="816" w:name="_Toc107803855"/>
      <w:bookmarkStart w:id="817" w:name="_Toc107804164"/>
      <w:bookmarkStart w:id="818" w:name="_Toc107804965"/>
      <w:bookmarkStart w:id="819" w:name="_Toc112208752"/>
      <w:bookmarkStart w:id="820" w:name="_Toc112208970"/>
      <w:bookmarkStart w:id="821" w:name="_Toc134335335"/>
      <w:bookmarkStart w:id="822" w:name="_Toc134335555"/>
      <w:bookmarkStart w:id="823" w:name="_Toc181762601"/>
      <w:bookmarkStart w:id="824" w:name="_Toc201648239"/>
      <w:bookmarkStart w:id="825" w:name="_Toc304288764"/>
      <w:bookmarkStart w:id="826" w:name="_Toc395093025"/>
      <w:bookmarkStart w:id="827" w:name="_Toc499305975"/>
      <w:r w:rsidRPr="00A45A7A">
        <w:rPr>
          <w:lang w:val="en-GB"/>
        </w:rPr>
        <w:t>Seniority Upon Transferring into the Bargaining Unit</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rsidR="00E825E6" w:rsidRPr="00A45A7A" w:rsidRDefault="00E825E6" w:rsidP="00E825E6">
      <w:pPr>
        <w:pStyle w:val="BodyText"/>
        <w:rPr>
          <w:lang w:val="en-GB"/>
        </w:rPr>
      </w:pPr>
      <w:r w:rsidRPr="00A45A7A">
        <w:rPr>
          <w:lang w:val="en-GB"/>
        </w:rPr>
        <w:t xml:space="preserve">Any person employed by </w:t>
      </w:r>
      <w:r>
        <w:rPr>
          <w:lang w:val="en-GB"/>
        </w:rPr>
        <w:t>Interior</w:t>
      </w:r>
      <w:r w:rsidRPr="00A45A7A">
        <w:rPr>
          <w:lang w:val="en-GB"/>
        </w:rPr>
        <w:t xml:space="preserve"> Savings </w:t>
      </w:r>
      <w:r>
        <w:rPr>
          <w:lang w:val="en-GB"/>
        </w:rPr>
        <w:t xml:space="preserve">Credit Union </w:t>
      </w:r>
      <w:r w:rsidRPr="00A45A7A">
        <w:rPr>
          <w:lang w:val="en-GB"/>
        </w:rPr>
        <w:t xml:space="preserve">who is promoted or transferred into the bargaining unit as per Article 11 to a position covered by this </w:t>
      </w:r>
      <w:r w:rsidR="0016097D">
        <w:rPr>
          <w:lang w:val="en-GB"/>
        </w:rPr>
        <w:t>a</w:t>
      </w:r>
      <w:r w:rsidRPr="00A45A7A">
        <w:rPr>
          <w:lang w:val="en-GB"/>
        </w:rPr>
        <w:t>greement shall be credited with service from his/her most recent date of hire with the Employer. Seniority shall also date from his/her most recent date of hire with the Employ</w:t>
      </w:r>
      <w:r w:rsidR="00C80B64">
        <w:rPr>
          <w:lang w:val="en-GB"/>
        </w:rPr>
        <w:t>er.</w:t>
      </w:r>
    </w:p>
    <w:p w:rsidR="00E825E6" w:rsidRPr="00CB418F" w:rsidRDefault="00E825E6" w:rsidP="00E825E6">
      <w:pPr>
        <w:pStyle w:val="Heading2"/>
        <w:tabs>
          <w:tab w:val="clear" w:pos="0"/>
        </w:tabs>
        <w:autoSpaceDE w:val="0"/>
        <w:autoSpaceDN w:val="0"/>
        <w:adjustRightInd w:val="0"/>
        <w:rPr>
          <w:lang w:val="en-GB"/>
        </w:rPr>
      </w:pPr>
      <w:bookmarkStart w:id="828" w:name="_Toc201648240"/>
      <w:bookmarkStart w:id="829" w:name="_Toc304288765"/>
      <w:bookmarkStart w:id="830" w:name="_Toc395093026"/>
      <w:bookmarkStart w:id="831" w:name="_Toc499305976"/>
      <w:r w:rsidRPr="00CB418F">
        <w:rPr>
          <w:lang w:val="en-GB"/>
        </w:rPr>
        <w:t>Bridging of Service (Care and Nurturing Leave)</w:t>
      </w:r>
      <w:bookmarkEnd w:id="828"/>
      <w:bookmarkEnd w:id="829"/>
      <w:bookmarkEnd w:id="830"/>
      <w:bookmarkEnd w:id="831"/>
    </w:p>
    <w:p w:rsidR="00E825E6" w:rsidRPr="00CB418F" w:rsidRDefault="00E825E6" w:rsidP="00E825E6">
      <w:pPr>
        <w:pStyle w:val="BodyText"/>
        <w:rPr>
          <w:lang w:val="en-GB"/>
        </w:rPr>
      </w:pPr>
      <w:r w:rsidRPr="00CB418F">
        <w:rPr>
          <w:lang w:val="en-GB"/>
        </w:rPr>
        <w:t xml:space="preserve">If a regular employee terminates as a result of a decision to care for a dependent parent, spouse and </w:t>
      </w:r>
      <w:r w:rsidRPr="00CF518D">
        <w:rPr>
          <w:lang w:val="en-GB"/>
        </w:rPr>
        <w:t>or</w:t>
      </w:r>
      <w:r w:rsidRPr="00CB418F">
        <w:rPr>
          <w:lang w:val="en-GB"/>
        </w:rPr>
        <w:t xml:space="preserve"> child, and where the Employer agrees to rehire the employee in either a regular full-time or regular part</w:t>
      </w:r>
      <w:r w:rsidR="001E372C">
        <w:rPr>
          <w:lang w:val="en-GB"/>
        </w:rPr>
        <w:noBreakHyphen/>
      </w:r>
      <w:r w:rsidRPr="00CB418F">
        <w:rPr>
          <w:lang w:val="en-GB"/>
        </w:rPr>
        <w:t>time position, effective the date of re</w:t>
      </w:r>
      <w:r>
        <w:rPr>
          <w:lang w:val="en-GB"/>
        </w:rPr>
        <w:t>-</w:t>
      </w:r>
      <w:r w:rsidRPr="00CB418F">
        <w:rPr>
          <w:lang w:val="en-GB"/>
        </w:rPr>
        <w:t>employment the employee shall be credited with length of service accumulated at the time of termination for the purposes of benefits based on service seniority.</w:t>
      </w:r>
      <w:r>
        <w:rPr>
          <w:lang w:val="en-GB"/>
        </w:rPr>
        <w:t xml:space="preserve"> </w:t>
      </w:r>
      <w:r w:rsidRPr="00CB418F">
        <w:rPr>
          <w:lang w:val="en-GB"/>
        </w:rPr>
        <w:t>The following conditions shall apply:</w:t>
      </w:r>
    </w:p>
    <w:p w:rsidR="00E825E6" w:rsidRPr="00CB418F" w:rsidRDefault="00E825E6" w:rsidP="00E825E6">
      <w:pPr>
        <w:pStyle w:val="Heading3"/>
        <w:autoSpaceDE w:val="0"/>
        <w:autoSpaceDN w:val="0"/>
        <w:adjustRightInd w:val="0"/>
        <w:rPr>
          <w:lang w:val="en-GB"/>
        </w:rPr>
      </w:pPr>
      <w:r w:rsidRPr="00CB418F">
        <w:rPr>
          <w:lang w:val="en-GB"/>
        </w:rPr>
        <w:t>the employee must have been a full or part-time employee with at least five years of full-time service seniority, or with five years of accumulated part-time service, at the time of termination;</w:t>
      </w:r>
    </w:p>
    <w:p w:rsidR="00E825E6" w:rsidRPr="00CB418F" w:rsidRDefault="00E825E6" w:rsidP="00E825E6">
      <w:pPr>
        <w:pStyle w:val="Heading3"/>
        <w:autoSpaceDE w:val="0"/>
        <w:autoSpaceDN w:val="0"/>
        <w:adjustRightInd w:val="0"/>
        <w:rPr>
          <w:lang w:val="en-GB"/>
        </w:rPr>
      </w:pPr>
      <w:r w:rsidRPr="00CB418F">
        <w:rPr>
          <w:lang w:val="en-GB"/>
        </w:rPr>
        <w:t>at the time of resignation the employee must indicate the reason for termination;</w:t>
      </w:r>
    </w:p>
    <w:p w:rsidR="00E825E6" w:rsidRPr="00CB418F" w:rsidRDefault="00E825E6" w:rsidP="00E825E6">
      <w:pPr>
        <w:pStyle w:val="Heading3"/>
        <w:autoSpaceDE w:val="0"/>
        <w:autoSpaceDN w:val="0"/>
        <w:adjustRightInd w:val="0"/>
        <w:rPr>
          <w:lang w:val="en-GB"/>
        </w:rPr>
      </w:pPr>
      <w:r w:rsidRPr="00CB418F">
        <w:rPr>
          <w:lang w:val="en-GB"/>
        </w:rPr>
        <w:t>the break in service under this clause shall be for no longer than one year and during that time the employee must not have engaged in remunerative employment;</w:t>
      </w:r>
    </w:p>
    <w:p w:rsidR="00E825E6" w:rsidRPr="00CB418F" w:rsidRDefault="00E825E6" w:rsidP="00E825E6">
      <w:pPr>
        <w:pStyle w:val="Heading3"/>
        <w:autoSpaceDE w:val="0"/>
        <w:autoSpaceDN w:val="0"/>
        <w:adjustRightInd w:val="0"/>
        <w:spacing w:after="120"/>
        <w:rPr>
          <w:lang w:val="en-GB"/>
        </w:rPr>
      </w:pPr>
      <w:r w:rsidRPr="00CB418F">
        <w:rPr>
          <w:lang w:val="en-GB"/>
        </w:rPr>
        <w:t>the previous length of service shall not be reinstated until successful completion of the probationary period on re</w:t>
      </w:r>
      <w:r>
        <w:rPr>
          <w:lang w:val="en-GB"/>
        </w:rPr>
        <w:t>-</w:t>
      </w:r>
      <w:r w:rsidRPr="00CB418F">
        <w:rPr>
          <w:lang w:val="en-GB"/>
        </w:rPr>
        <w:t>employment.</w:t>
      </w:r>
    </w:p>
    <w:p w:rsidR="00E825E6" w:rsidRDefault="00E825E6" w:rsidP="00E825E6">
      <w:pPr>
        <w:pStyle w:val="BodyText"/>
        <w:rPr>
          <w:lang w:val="en-GB"/>
        </w:rPr>
      </w:pPr>
      <w:r w:rsidRPr="00CB418F">
        <w:rPr>
          <w:lang w:val="en-GB"/>
        </w:rPr>
        <w:t>Former employees who meet the conditions outlined above can apply for internal postings when applying for re</w:t>
      </w:r>
      <w:r>
        <w:rPr>
          <w:lang w:val="en-GB"/>
        </w:rPr>
        <w:t>-</w:t>
      </w:r>
      <w:r w:rsidRPr="00CB418F">
        <w:rPr>
          <w:lang w:val="en-GB"/>
        </w:rPr>
        <w:t>employment.</w:t>
      </w:r>
      <w:r>
        <w:rPr>
          <w:lang w:val="en-GB"/>
        </w:rPr>
        <w:t xml:space="preserve"> </w:t>
      </w:r>
      <w:r w:rsidRPr="00CB418F">
        <w:rPr>
          <w:lang w:val="en-GB"/>
        </w:rPr>
        <w:t xml:space="preserve">Candidates entering the competition process under this clause have no </w:t>
      </w:r>
      <w:r w:rsidRPr="00CB418F">
        <w:rPr>
          <w:lang w:val="en-GB"/>
        </w:rPr>
        <w:lastRenderedPageBreak/>
        <w:t xml:space="preserve">rights under the </w:t>
      </w:r>
      <w:r w:rsidR="0016097D">
        <w:rPr>
          <w:lang w:val="en-GB"/>
        </w:rPr>
        <w:t>c</w:t>
      </w:r>
      <w:r w:rsidRPr="00CB418F">
        <w:rPr>
          <w:lang w:val="en-GB"/>
        </w:rPr>
        <w:t xml:space="preserve">ollective </w:t>
      </w:r>
      <w:r w:rsidR="0016097D">
        <w:rPr>
          <w:lang w:val="en-GB"/>
        </w:rPr>
        <w:t>a</w:t>
      </w:r>
      <w:r w:rsidRPr="00CB418F">
        <w:rPr>
          <w:lang w:val="en-GB"/>
        </w:rPr>
        <w:t>greement until a formal written offer of employment has been made, except that previous seniority shall be used to determine the successful candidate of those who attain the competition bar.</w:t>
      </w:r>
    </w:p>
    <w:p w:rsidR="006C344B" w:rsidRPr="00F809A3" w:rsidRDefault="006C344B" w:rsidP="006C344B">
      <w:pPr>
        <w:rPr>
          <w:lang w:val="en-GB"/>
        </w:rPr>
      </w:pPr>
    </w:p>
    <w:p w:rsidR="00E825E6" w:rsidRPr="00A45A7A" w:rsidRDefault="00E825E6" w:rsidP="00E825E6">
      <w:pPr>
        <w:pStyle w:val="Heading1"/>
        <w:autoSpaceDE w:val="0"/>
        <w:autoSpaceDN w:val="0"/>
        <w:adjustRightInd w:val="0"/>
        <w:rPr>
          <w:lang w:val="en-GB"/>
        </w:rPr>
      </w:pPr>
      <w:bookmarkStart w:id="832" w:name="_Toc107803416"/>
      <w:bookmarkStart w:id="833" w:name="_Toc107803636"/>
      <w:bookmarkStart w:id="834" w:name="_Toc107803856"/>
      <w:bookmarkStart w:id="835" w:name="_Toc107804165"/>
      <w:bookmarkStart w:id="836" w:name="_Toc107804966"/>
      <w:bookmarkStart w:id="837" w:name="_Toc112208753"/>
      <w:bookmarkStart w:id="838" w:name="_Toc112208971"/>
      <w:bookmarkStart w:id="839" w:name="_Toc134335336"/>
      <w:bookmarkStart w:id="840" w:name="_Toc134335556"/>
      <w:bookmarkStart w:id="841" w:name="_Toc181762602"/>
      <w:bookmarkStart w:id="842" w:name="_Toc201648241"/>
      <w:bookmarkStart w:id="843" w:name="_Toc304288766"/>
      <w:bookmarkStart w:id="844" w:name="_Toc395093027"/>
      <w:bookmarkStart w:id="845" w:name="_Toc499305977"/>
      <w:r w:rsidRPr="00A45A7A">
        <w:rPr>
          <w:lang w:val="en-GB"/>
        </w:rPr>
        <w:t>JOB POSTINGS</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rsidR="00E825E6" w:rsidRPr="00282A08" w:rsidRDefault="00E825E6" w:rsidP="00E825E6">
      <w:pPr>
        <w:pStyle w:val="Heading2"/>
        <w:tabs>
          <w:tab w:val="clear" w:pos="0"/>
        </w:tabs>
        <w:autoSpaceDE w:val="0"/>
        <w:autoSpaceDN w:val="0"/>
        <w:adjustRightInd w:val="0"/>
        <w:rPr>
          <w:lang w:val="en-GB"/>
        </w:rPr>
      </w:pPr>
      <w:bookmarkStart w:id="846" w:name="_Toc181762603"/>
      <w:bookmarkStart w:id="847" w:name="_Toc201648242"/>
      <w:bookmarkStart w:id="848" w:name="_Toc304288767"/>
      <w:bookmarkStart w:id="849" w:name="_Toc395093028"/>
      <w:bookmarkStart w:id="850" w:name="_Toc499305978"/>
      <w:bookmarkStart w:id="851" w:name="_Toc107803417"/>
      <w:bookmarkStart w:id="852" w:name="_Toc107803637"/>
      <w:bookmarkStart w:id="853" w:name="_Toc107803857"/>
      <w:bookmarkStart w:id="854" w:name="_Toc107804166"/>
      <w:bookmarkStart w:id="855" w:name="_Toc107804967"/>
      <w:bookmarkStart w:id="856" w:name="_Toc112208754"/>
      <w:bookmarkStart w:id="857" w:name="_Toc112208972"/>
      <w:bookmarkStart w:id="858" w:name="_Toc134335337"/>
      <w:bookmarkStart w:id="859" w:name="_Toc134335557"/>
      <w:r w:rsidRPr="00282A08">
        <w:rPr>
          <w:lang w:val="en-GB"/>
        </w:rPr>
        <w:t>Pre-</w:t>
      </w:r>
      <w:r w:rsidR="00FE532A">
        <w:rPr>
          <w:lang w:val="en-GB"/>
        </w:rPr>
        <w:t>P</w:t>
      </w:r>
      <w:r w:rsidRPr="00282A08">
        <w:rPr>
          <w:lang w:val="en-GB"/>
        </w:rPr>
        <w:t>osting Procedures</w:t>
      </w:r>
      <w:bookmarkEnd w:id="846"/>
      <w:bookmarkEnd w:id="847"/>
      <w:bookmarkEnd w:id="848"/>
      <w:bookmarkEnd w:id="849"/>
      <w:bookmarkEnd w:id="850"/>
    </w:p>
    <w:p w:rsidR="00E825E6" w:rsidRPr="00282A08" w:rsidRDefault="00E825E6" w:rsidP="00E825E6">
      <w:pPr>
        <w:pStyle w:val="BodyText"/>
        <w:spacing w:after="120"/>
        <w:rPr>
          <w:lang w:val="en-GB"/>
        </w:rPr>
      </w:pPr>
      <w:r w:rsidRPr="00282A08">
        <w:rPr>
          <w:lang w:val="en-GB"/>
        </w:rPr>
        <w:t>Regular vacancies of 60 calendar days or greater and new regular positions which the Employer decides to fill shall, subject to Clause 26.7, be open to all members of the bargaining unit.</w:t>
      </w:r>
      <w:r>
        <w:rPr>
          <w:lang w:val="en-GB"/>
        </w:rPr>
        <w:t xml:space="preserve"> </w:t>
      </w:r>
      <w:r w:rsidRPr="00282A08">
        <w:rPr>
          <w:lang w:val="en-GB"/>
        </w:rPr>
        <w:t>Prior to posting the vacancy, the following procedures shall occur:</w:t>
      </w:r>
    </w:p>
    <w:p w:rsidR="00E825E6" w:rsidRPr="00282A08" w:rsidRDefault="00E825E6" w:rsidP="00E825E6">
      <w:pPr>
        <w:pStyle w:val="Heading3"/>
        <w:autoSpaceDE w:val="0"/>
        <w:autoSpaceDN w:val="0"/>
        <w:adjustRightInd w:val="0"/>
        <w:spacing w:after="120"/>
        <w:rPr>
          <w:lang w:val="en-GB"/>
        </w:rPr>
      </w:pPr>
      <w:r w:rsidRPr="00282A08">
        <w:rPr>
          <w:lang w:val="en-GB"/>
        </w:rPr>
        <w:t>Subject to the provisions of Clause 12.6(d), (e) and (f), the vacancy shall be filled by an employee awaiting recall.</w:t>
      </w:r>
    </w:p>
    <w:p w:rsidR="00E825E6" w:rsidRPr="00282A08" w:rsidRDefault="00E825E6" w:rsidP="00E825E6">
      <w:pPr>
        <w:pStyle w:val="Heading3"/>
        <w:autoSpaceDE w:val="0"/>
        <w:autoSpaceDN w:val="0"/>
        <w:adjustRightInd w:val="0"/>
        <w:spacing w:after="120"/>
        <w:rPr>
          <w:lang w:val="en-GB"/>
        </w:rPr>
      </w:pPr>
      <w:r w:rsidRPr="00282A08">
        <w:rPr>
          <w:lang w:val="en-GB"/>
        </w:rPr>
        <w:t xml:space="preserve">Where the position is not filled pursuant to the recall provision, the Employer will post for a period of three workdays in all </w:t>
      </w:r>
      <w:r>
        <w:rPr>
          <w:lang w:val="en-GB"/>
        </w:rPr>
        <w:t>b</w:t>
      </w:r>
      <w:r w:rsidRPr="00282A08">
        <w:rPr>
          <w:lang w:val="en-GB"/>
        </w:rPr>
        <w:t>ranches or offices for the purposes of a lateral transfer opportunity. Employees who are absent for a period not exceeding 60 calendar days by reason of authorized leave of absence or vacation may submit a letter of interest in lateral transfer opportunities prior to such an absence and they will be considered as if they had been filed during the time referred to above. If the absent employee is successful in her lateral transfer bid, the position may be filled on a temporary basis until her return. Bids submitted under this provision shall only apply for 60 calendar days or until the employee returns, whichever is less.</w:t>
      </w:r>
    </w:p>
    <w:p w:rsidR="00E825E6" w:rsidRDefault="00E825E6" w:rsidP="00E825E6">
      <w:pPr>
        <w:pStyle w:val="Heading3"/>
        <w:autoSpaceDE w:val="0"/>
        <w:autoSpaceDN w:val="0"/>
        <w:adjustRightInd w:val="0"/>
        <w:spacing w:after="120"/>
        <w:rPr>
          <w:lang w:val="en-GB"/>
        </w:rPr>
      </w:pPr>
      <w:r w:rsidRPr="00282A08">
        <w:rPr>
          <w:lang w:val="en-GB"/>
        </w:rPr>
        <w:t>Lateral transfer opportunities shall be awarded in seniority order. For the purposes of this articl</w:t>
      </w:r>
      <w:r>
        <w:rPr>
          <w:lang w:val="en-GB"/>
        </w:rPr>
        <w:t>e, </w:t>
      </w:r>
      <w:r w:rsidR="00FE532A" w:rsidRPr="00FE532A">
        <w:rPr>
          <w:lang w:val="en-GB"/>
        </w:rPr>
        <w:t>"</w:t>
      </w:r>
      <w:r w:rsidRPr="00282A08">
        <w:rPr>
          <w:i/>
          <w:lang w:val="en-GB"/>
        </w:rPr>
        <w:t>lateral transfer</w:t>
      </w:r>
      <w:r w:rsidR="00FE532A" w:rsidRPr="00FE532A">
        <w:rPr>
          <w:lang w:val="en-GB"/>
        </w:rPr>
        <w:t>"</w:t>
      </w:r>
      <w:r w:rsidRPr="00282A08">
        <w:rPr>
          <w:lang w:val="en-GB"/>
        </w:rPr>
        <w:t xml:space="preserve"> means movement of a regular full-time or regular part-time employee from one identical position to another (eg. teller position to teller position), regardless of whether the position is regular full-time or regular part-time. The parties agree that where the lateral transfer opportunity is temporary in nature, such an employee shall remain in the temporary vacancy for its duration unless a regular vacancy above the employee</w:t>
      </w:r>
      <w:r>
        <w:rPr>
          <w:lang w:val="en-GB"/>
        </w:rPr>
        <w:t>'</w:t>
      </w:r>
      <w:r w:rsidRPr="00282A08">
        <w:rPr>
          <w:lang w:val="en-GB"/>
        </w:rPr>
        <w:t>s classification is posted during the term of the temporary lateral transfer appointment. Where such an employee accepts the opportunity for transfer, it shall be her position that is declared vacant and that vacancy is not subject to a lateral transfer opportunity. Thereafter, the resulting vacancy shall be subject to the posting provisions set out below.</w:t>
      </w:r>
    </w:p>
    <w:p w:rsidR="00E825E6" w:rsidRPr="00441521" w:rsidRDefault="00E825E6" w:rsidP="00E825E6">
      <w:pPr>
        <w:pStyle w:val="Heading3"/>
        <w:autoSpaceDE w:val="0"/>
        <w:autoSpaceDN w:val="0"/>
        <w:adjustRightInd w:val="0"/>
        <w:rPr>
          <w:lang w:val="en-GB"/>
        </w:rPr>
      </w:pPr>
      <w:r w:rsidRPr="00441521">
        <w:rPr>
          <w:lang w:val="en-GB"/>
        </w:rPr>
        <w:t>Notwithstanding (c) above, the parties agree that the number of lateral transfers permitted for a Teller vacancy shall be unrestricted.</w:t>
      </w:r>
    </w:p>
    <w:p w:rsidR="00E825E6" w:rsidRPr="00A45A7A" w:rsidRDefault="00E825E6" w:rsidP="00E825E6">
      <w:pPr>
        <w:pStyle w:val="Heading2"/>
        <w:tabs>
          <w:tab w:val="clear" w:pos="0"/>
        </w:tabs>
        <w:autoSpaceDE w:val="0"/>
        <w:autoSpaceDN w:val="0"/>
        <w:adjustRightInd w:val="0"/>
        <w:rPr>
          <w:lang w:val="en-GB"/>
        </w:rPr>
      </w:pPr>
      <w:bookmarkStart w:id="860" w:name="_Toc181762604"/>
      <w:bookmarkStart w:id="861" w:name="_Toc201648243"/>
      <w:bookmarkStart w:id="862" w:name="_Toc304288768"/>
      <w:bookmarkStart w:id="863" w:name="_Toc395093029"/>
      <w:bookmarkStart w:id="864" w:name="_Toc499305979"/>
      <w:r>
        <w:rPr>
          <w:lang w:val="en-GB"/>
        </w:rPr>
        <w:t>J</w:t>
      </w:r>
      <w:r w:rsidRPr="004F6752">
        <w:rPr>
          <w:lang w:val="en-GB"/>
        </w:rPr>
        <w:t>ob</w:t>
      </w:r>
      <w:r w:rsidRPr="00A45A7A">
        <w:rPr>
          <w:lang w:val="en-GB"/>
        </w:rPr>
        <w:t xml:space="preserve"> Postings</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rsidR="00E825E6" w:rsidRPr="00A45A7A" w:rsidRDefault="00E825E6" w:rsidP="00E825E6">
      <w:pPr>
        <w:pStyle w:val="Heading3"/>
        <w:autoSpaceDE w:val="0"/>
        <w:autoSpaceDN w:val="0"/>
        <w:adjustRightInd w:val="0"/>
        <w:spacing w:after="120"/>
        <w:rPr>
          <w:lang w:val="en-GB"/>
        </w:rPr>
      </w:pPr>
      <w:r>
        <w:rPr>
          <w:lang w:val="en-GB"/>
        </w:rPr>
        <w:t>A</w:t>
      </w:r>
      <w:r w:rsidRPr="00A45A7A">
        <w:rPr>
          <w:lang w:val="en-GB"/>
        </w:rPr>
        <w:t xml:space="preserve">ll new positions, full-time job vacancies, scheduled part-time vacancies </w:t>
      </w:r>
      <w:r w:rsidR="0039375E" w:rsidRPr="00E03419">
        <w:rPr>
          <w:lang w:val="en-GB"/>
        </w:rPr>
        <w:t>will be posted for five workdays.</w:t>
      </w:r>
      <w:r w:rsidR="00E03419">
        <w:rPr>
          <w:lang w:val="en-GB"/>
        </w:rPr>
        <w:t xml:space="preserve"> </w:t>
      </w:r>
      <w:r w:rsidR="0039375E" w:rsidRPr="00E03419">
        <w:rPr>
          <w:lang w:val="en-GB"/>
        </w:rPr>
        <w:t>T</w:t>
      </w:r>
      <w:r w:rsidRPr="0039375E">
        <w:rPr>
          <w:lang w:val="en-GB"/>
        </w:rPr>
        <w:t>emporary</w:t>
      </w:r>
      <w:r w:rsidRPr="00A45A7A">
        <w:rPr>
          <w:lang w:val="en-GB"/>
        </w:rPr>
        <w:t xml:space="preserve"> vacancies of 60 calendar days or more, which result from maternity leave, approved leave of absence or illness, which the Employer decides to fill, shall be posted for a period of </w:t>
      </w:r>
      <w:r w:rsidR="0008242E" w:rsidRPr="0008242E">
        <w:rPr>
          <w:lang w:val="en-GB"/>
        </w:rPr>
        <w:t>three</w:t>
      </w:r>
      <w:r w:rsidRPr="00A45A7A">
        <w:rPr>
          <w:lang w:val="en-GB"/>
        </w:rPr>
        <w:t xml:space="preserve"> work</w:t>
      </w:r>
      <w:r>
        <w:rPr>
          <w:lang w:val="en-GB"/>
        </w:rPr>
        <w:t>d</w:t>
      </w:r>
      <w:r w:rsidRPr="00A45A7A">
        <w:rPr>
          <w:lang w:val="en-GB"/>
        </w:rPr>
        <w:t xml:space="preserve">ays in all </w:t>
      </w:r>
      <w:r>
        <w:rPr>
          <w:lang w:val="en-GB"/>
        </w:rPr>
        <w:t>b</w:t>
      </w:r>
      <w:r w:rsidRPr="00A45A7A">
        <w:rPr>
          <w:lang w:val="en-GB"/>
        </w:rPr>
        <w:t>ranches or offices within the bargaining unit. All jobs posted will be filled as soon as reasonably possible after the closing date.</w:t>
      </w:r>
    </w:p>
    <w:p w:rsidR="00E825E6" w:rsidRPr="00A45A7A" w:rsidRDefault="00E825E6" w:rsidP="00E825E6">
      <w:pPr>
        <w:pStyle w:val="Heading3"/>
        <w:autoSpaceDE w:val="0"/>
        <w:autoSpaceDN w:val="0"/>
        <w:adjustRightInd w:val="0"/>
        <w:spacing w:after="120"/>
        <w:rPr>
          <w:lang w:val="en-GB"/>
        </w:rPr>
      </w:pPr>
      <w:r w:rsidRPr="00A45A7A">
        <w:rPr>
          <w:lang w:val="en-GB"/>
        </w:rPr>
        <w:t>An employee may bid on vacant positions which may involve a promotion, lateral transfer or lower classification.</w:t>
      </w:r>
    </w:p>
    <w:p w:rsidR="00E825E6" w:rsidRPr="00A45A7A" w:rsidRDefault="00E825E6" w:rsidP="00E825E6">
      <w:pPr>
        <w:pStyle w:val="Heading3"/>
        <w:autoSpaceDE w:val="0"/>
        <w:autoSpaceDN w:val="0"/>
        <w:adjustRightInd w:val="0"/>
        <w:rPr>
          <w:lang w:val="en-GB"/>
        </w:rPr>
      </w:pPr>
      <w:r w:rsidRPr="00A45A7A">
        <w:rPr>
          <w:lang w:val="en-GB"/>
        </w:rPr>
        <w:t>Where the Employer intends to fill a vacancy, the Employer shall post it at least 30 days before the date on which it is to be filled, where practical. The Employer shall announce the decision on a posted position within two weeks of the date the posting closes, where practical.</w:t>
      </w:r>
    </w:p>
    <w:p w:rsidR="00E825E6" w:rsidRPr="00A45A7A" w:rsidRDefault="00E825E6" w:rsidP="00E825E6">
      <w:pPr>
        <w:pStyle w:val="Heading2"/>
        <w:tabs>
          <w:tab w:val="clear" w:pos="0"/>
        </w:tabs>
        <w:autoSpaceDE w:val="0"/>
        <w:autoSpaceDN w:val="0"/>
        <w:adjustRightInd w:val="0"/>
        <w:rPr>
          <w:lang w:val="en-GB"/>
        </w:rPr>
      </w:pPr>
      <w:bookmarkStart w:id="865" w:name="_Toc107803418"/>
      <w:bookmarkStart w:id="866" w:name="_Toc107803638"/>
      <w:bookmarkStart w:id="867" w:name="_Toc107803858"/>
      <w:bookmarkStart w:id="868" w:name="_Toc107804167"/>
      <w:bookmarkStart w:id="869" w:name="_Toc107804968"/>
      <w:bookmarkStart w:id="870" w:name="_Toc112208755"/>
      <w:bookmarkStart w:id="871" w:name="_Toc112208973"/>
      <w:bookmarkStart w:id="872" w:name="_Toc134335338"/>
      <w:bookmarkStart w:id="873" w:name="_Toc134335558"/>
      <w:bookmarkStart w:id="874" w:name="_Toc181762605"/>
      <w:bookmarkStart w:id="875" w:name="_Toc201648244"/>
      <w:bookmarkStart w:id="876" w:name="_Toc304288769"/>
      <w:bookmarkStart w:id="877" w:name="_Toc395093030"/>
      <w:bookmarkStart w:id="878" w:name="_Toc499305980"/>
      <w:r w:rsidRPr="00A45A7A">
        <w:rPr>
          <w:lang w:val="en-GB"/>
        </w:rPr>
        <w:lastRenderedPageBreak/>
        <w:t>Job Applications</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E825E6" w:rsidRPr="00A45A7A" w:rsidRDefault="00E825E6" w:rsidP="00E825E6">
      <w:pPr>
        <w:pStyle w:val="Heading3"/>
        <w:numPr>
          <w:ilvl w:val="2"/>
          <w:numId w:val="27"/>
        </w:numPr>
        <w:tabs>
          <w:tab w:val="clear" w:pos="0"/>
        </w:tabs>
        <w:autoSpaceDE w:val="0"/>
        <w:autoSpaceDN w:val="0"/>
        <w:adjustRightInd w:val="0"/>
        <w:rPr>
          <w:lang w:val="en-GB"/>
        </w:rPr>
      </w:pPr>
      <w:r w:rsidRPr="00A45A7A">
        <w:rPr>
          <w:lang w:val="en-GB"/>
        </w:rPr>
        <w:t>All applications for the posted positions must be filed with the Employer, by the end of the fifth working day after posting, on forms supplied by the Employer.</w:t>
      </w:r>
    </w:p>
    <w:p w:rsidR="00E825E6" w:rsidRPr="00A45A7A" w:rsidRDefault="00E825E6" w:rsidP="00E825E6">
      <w:pPr>
        <w:pStyle w:val="Heading3"/>
        <w:autoSpaceDE w:val="0"/>
        <w:autoSpaceDN w:val="0"/>
        <w:adjustRightInd w:val="0"/>
        <w:rPr>
          <w:lang w:val="en-GB"/>
        </w:rPr>
      </w:pPr>
      <w:r w:rsidRPr="00A45A7A">
        <w:rPr>
          <w:lang w:val="en-GB"/>
        </w:rPr>
        <w:t xml:space="preserve">Employees who are absent for a period not exceeding </w:t>
      </w:r>
      <w:r>
        <w:rPr>
          <w:lang w:val="en-GB"/>
        </w:rPr>
        <w:t>6</w:t>
      </w:r>
      <w:r w:rsidRPr="00A45A7A">
        <w:rPr>
          <w:lang w:val="en-GB"/>
        </w:rPr>
        <w:t xml:space="preserve">0 calendar days by reason of authorized leaves of absence or vacation may file an application prior to such absence and their application will be considered as if it had been filed during the time referred to above. </w:t>
      </w:r>
      <w:r w:rsidRPr="00282A08">
        <w:rPr>
          <w:lang w:val="en-GB"/>
        </w:rPr>
        <w:t xml:space="preserve">Such absent employees are also entitled to apply for posted positions at the time positions are posted. </w:t>
      </w:r>
      <w:r w:rsidRPr="00A45A7A">
        <w:rPr>
          <w:lang w:val="en-GB"/>
        </w:rPr>
        <w:t>If the absent employee is successful in his/her job bid, the vacancy may be filled on a temporary basis until his/her return. Bids submitted under this provision shall only apply for 60 calendar days or until the employee returns, whichever is lesser.</w:t>
      </w:r>
    </w:p>
    <w:p w:rsidR="00E825E6" w:rsidRPr="00A45A7A" w:rsidRDefault="00E825E6" w:rsidP="00E825E6">
      <w:pPr>
        <w:pStyle w:val="Heading2"/>
        <w:tabs>
          <w:tab w:val="clear" w:pos="0"/>
        </w:tabs>
        <w:autoSpaceDE w:val="0"/>
        <w:autoSpaceDN w:val="0"/>
        <w:adjustRightInd w:val="0"/>
        <w:rPr>
          <w:lang w:val="en-GB"/>
        </w:rPr>
      </w:pPr>
      <w:bookmarkStart w:id="879" w:name="_Toc107803419"/>
      <w:bookmarkStart w:id="880" w:name="_Toc107803639"/>
      <w:bookmarkStart w:id="881" w:name="_Toc107803859"/>
      <w:bookmarkStart w:id="882" w:name="_Toc107804168"/>
      <w:bookmarkStart w:id="883" w:name="_Toc107804969"/>
      <w:bookmarkStart w:id="884" w:name="_Toc112208756"/>
      <w:bookmarkStart w:id="885" w:name="_Toc112208974"/>
      <w:bookmarkStart w:id="886" w:name="_Toc134335339"/>
      <w:bookmarkStart w:id="887" w:name="_Toc134335559"/>
      <w:bookmarkStart w:id="888" w:name="_Toc181762606"/>
      <w:bookmarkStart w:id="889" w:name="_Toc201648245"/>
      <w:bookmarkStart w:id="890" w:name="_Toc304288770"/>
      <w:bookmarkStart w:id="891" w:name="_Toc395093031"/>
      <w:bookmarkStart w:id="892" w:name="_Toc499305981"/>
      <w:r w:rsidRPr="00A45A7A">
        <w:rPr>
          <w:lang w:val="en-GB"/>
        </w:rPr>
        <w:t>Appointments</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rsidR="00E825E6" w:rsidRPr="00E825E6" w:rsidRDefault="00E825E6" w:rsidP="00E825E6">
      <w:pPr>
        <w:pStyle w:val="Heading3"/>
        <w:autoSpaceDE w:val="0"/>
        <w:autoSpaceDN w:val="0"/>
        <w:adjustRightInd w:val="0"/>
        <w:rPr>
          <w:lang w:val="en-GB"/>
        </w:rPr>
      </w:pPr>
      <w:r w:rsidRPr="00E825E6">
        <w:rPr>
          <w:lang w:val="en-GB"/>
        </w:rPr>
        <w:t>The parties recognize that job promotion should increase in proportion to the employee's length of service. The matters to be considered in determining the qualifications shall, having regard to the nature of the duties to be performed, be the job knowledge of the candidate, the relevant training successfully completed and past work experience, including behavioural and technical competencies.</w:t>
      </w:r>
      <w:r w:rsidRPr="005F15A6">
        <w:rPr>
          <w:lang w:val="en-GB"/>
        </w:rPr>
        <w:t xml:space="preserve"> </w:t>
      </w:r>
      <w:r w:rsidRPr="00E825E6">
        <w:rPr>
          <w:lang w:val="en-GB"/>
        </w:rPr>
        <w:t>Employees scoring 70% in a job competition will be considered to have met the minimum qualifications for the position. Positions will be offered on the basis of seniority to candidates meeting the minimum qualifications as noted above. An employee scoring 70% or greater in job competitions who is not declared to be the successful candidate will be permitted to carry this score forward to future competitions for identical positions for a period of six months.</w:t>
      </w:r>
    </w:p>
    <w:p w:rsidR="00E825E6" w:rsidRPr="00A45A7A" w:rsidRDefault="00E825E6" w:rsidP="00E825E6">
      <w:pPr>
        <w:pStyle w:val="Heading3"/>
        <w:autoSpaceDE w:val="0"/>
        <w:autoSpaceDN w:val="0"/>
        <w:adjustRightInd w:val="0"/>
        <w:rPr>
          <w:lang w:val="en-GB"/>
        </w:rPr>
      </w:pPr>
      <w:r w:rsidRPr="00A45A7A">
        <w:rPr>
          <w:lang w:val="en-GB"/>
        </w:rPr>
        <w:t>Where the senior applicant is not selected he/she shall, upon request, be given written reasons for such decision</w:t>
      </w:r>
      <w:r>
        <w:rPr>
          <w:lang w:val="en-GB"/>
        </w:rPr>
        <w:t xml:space="preserve"> </w:t>
      </w:r>
      <w:r w:rsidRPr="00A2324A">
        <w:rPr>
          <w:lang w:val="en-GB"/>
        </w:rPr>
        <w:t>within 10 workdays.</w:t>
      </w:r>
    </w:p>
    <w:p w:rsidR="00E825E6" w:rsidRDefault="00E825E6" w:rsidP="00E825E6">
      <w:pPr>
        <w:pStyle w:val="Heading3"/>
        <w:autoSpaceDE w:val="0"/>
        <w:autoSpaceDN w:val="0"/>
        <w:adjustRightInd w:val="0"/>
        <w:rPr>
          <w:lang w:val="en-GB"/>
        </w:rPr>
      </w:pPr>
      <w:r w:rsidRPr="00A45A7A">
        <w:rPr>
          <w:lang w:val="en-GB"/>
        </w:rPr>
        <w:t>Where a grievance arises in relation to a job posting award, it shall proceed pursuant to the provisions of Article 7.</w:t>
      </w:r>
    </w:p>
    <w:p w:rsidR="00E825E6" w:rsidRPr="00441521" w:rsidRDefault="00E825E6" w:rsidP="00E825E6">
      <w:pPr>
        <w:pStyle w:val="Heading3"/>
        <w:autoSpaceDE w:val="0"/>
        <w:autoSpaceDN w:val="0"/>
        <w:adjustRightInd w:val="0"/>
        <w:rPr>
          <w:lang w:val="en-GB"/>
        </w:rPr>
      </w:pPr>
      <w:r w:rsidRPr="00A2324A">
        <w:rPr>
          <w:lang w:val="en-GB"/>
        </w:rPr>
        <w:t>Unsuccessful candidates may schedule a meeting within five workdays of the date of notification to review their interview results with the Department of Human Resources. The meeting shall be during working hours and shall be convened as soon as possible after the request is received.</w:t>
      </w:r>
      <w:r>
        <w:rPr>
          <w:lang w:val="en-GB"/>
        </w:rPr>
        <w:t xml:space="preserve"> </w:t>
      </w:r>
      <w:r w:rsidRPr="00441521">
        <w:rPr>
          <w:lang w:val="en-GB"/>
        </w:rPr>
        <w:t>The results shall include copies of test scores and other measurements used to determine the candidate’s score.</w:t>
      </w:r>
    </w:p>
    <w:p w:rsidR="00E825E6" w:rsidRPr="00D00B7F" w:rsidRDefault="00E825E6" w:rsidP="00E825E6">
      <w:pPr>
        <w:pStyle w:val="Heading3"/>
        <w:autoSpaceDE w:val="0"/>
        <w:autoSpaceDN w:val="0"/>
        <w:adjustRightInd w:val="0"/>
        <w:rPr>
          <w:u w:val="single"/>
          <w:lang w:val="en-GB"/>
        </w:rPr>
      </w:pPr>
      <w:r w:rsidRPr="00A2324A">
        <w:rPr>
          <w:lang w:val="en-GB"/>
        </w:rPr>
        <w:t>Where a grievance is filed pursuant to Article 7, during the Step 2 reply, the Employer shall provide the Union with copies of all interview materials, notes and reconciliation forms utilized or produced during the panel process for the grievor.</w:t>
      </w:r>
    </w:p>
    <w:p w:rsidR="00E825E6" w:rsidRPr="00A45A7A" w:rsidRDefault="00E825E6" w:rsidP="00E825E6">
      <w:pPr>
        <w:pStyle w:val="Heading2"/>
        <w:tabs>
          <w:tab w:val="clear" w:pos="0"/>
        </w:tabs>
        <w:autoSpaceDE w:val="0"/>
        <w:autoSpaceDN w:val="0"/>
        <w:adjustRightInd w:val="0"/>
        <w:rPr>
          <w:lang w:val="en-GB"/>
        </w:rPr>
      </w:pPr>
      <w:bookmarkStart w:id="893" w:name="_Toc107803420"/>
      <w:bookmarkStart w:id="894" w:name="_Toc107803640"/>
      <w:bookmarkStart w:id="895" w:name="_Toc107803860"/>
      <w:bookmarkStart w:id="896" w:name="_Toc107804169"/>
      <w:bookmarkStart w:id="897" w:name="_Toc107804970"/>
      <w:bookmarkStart w:id="898" w:name="_Toc112208757"/>
      <w:bookmarkStart w:id="899" w:name="_Toc112208975"/>
      <w:bookmarkStart w:id="900" w:name="_Toc134335340"/>
      <w:bookmarkStart w:id="901" w:name="_Toc134335560"/>
      <w:bookmarkStart w:id="902" w:name="_Toc181762607"/>
      <w:bookmarkStart w:id="903" w:name="_Toc201648246"/>
      <w:bookmarkStart w:id="904" w:name="_Toc304288771"/>
      <w:bookmarkStart w:id="905" w:name="_Toc395093032"/>
      <w:bookmarkStart w:id="906" w:name="_Toc499305982"/>
      <w:r w:rsidRPr="004F6752">
        <w:rPr>
          <w:lang w:val="en-GB"/>
        </w:rPr>
        <w:t>Filling</w:t>
      </w:r>
      <w:r w:rsidRPr="00A45A7A">
        <w:rPr>
          <w:lang w:val="en-GB"/>
        </w:rPr>
        <w:t xml:space="preserve"> of Vacancies</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rsidR="00E825E6" w:rsidRPr="00441521" w:rsidRDefault="00E825E6" w:rsidP="00E825E6">
      <w:pPr>
        <w:pStyle w:val="BodyText"/>
        <w:rPr>
          <w:lang w:val="en-GB"/>
        </w:rPr>
      </w:pPr>
      <w:r w:rsidRPr="00441521">
        <w:rPr>
          <w:lang w:val="en-GB"/>
        </w:rPr>
        <w:t>The Employer may hire a new employee from outside the bargaining unit to fill vacant positions provided that either no internal applications have been received by the closing date or bargaining unit applicants are not qualified to fill the vacancy.</w:t>
      </w:r>
    </w:p>
    <w:p w:rsidR="00E825E6" w:rsidRPr="00A45A7A" w:rsidRDefault="00E825E6" w:rsidP="00E825E6">
      <w:pPr>
        <w:pStyle w:val="Heading2"/>
        <w:tabs>
          <w:tab w:val="clear" w:pos="0"/>
        </w:tabs>
        <w:autoSpaceDE w:val="0"/>
        <w:autoSpaceDN w:val="0"/>
        <w:adjustRightInd w:val="0"/>
        <w:rPr>
          <w:lang w:val="en-GB"/>
        </w:rPr>
      </w:pPr>
      <w:bookmarkStart w:id="907" w:name="_Toc107803421"/>
      <w:bookmarkStart w:id="908" w:name="_Toc107803641"/>
      <w:bookmarkStart w:id="909" w:name="_Toc107803861"/>
      <w:bookmarkStart w:id="910" w:name="_Toc107804170"/>
      <w:bookmarkStart w:id="911" w:name="_Toc107804971"/>
      <w:bookmarkStart w:id="912" w:name="_Toc112208758"/>
      <w:bookmarkStart w:id="913" w:name="_Toc112208976"/>
      <w:bookmarkStart w:id="914" w:name="_Toc134335341"/>
      <w:bookmarkStart w:id="915" w:name="_Toc134335561"/>
      <w:bookmarkStart w:id="916" w:name="_Toc181762608"/>
      <w:bookmarkStart w:id="917" w:name="_Toc201648247"/>
      <w:bookmarkStart w:id="918" w:name="_Toc304288772"/>
      <w:bookmarkStart w:id="919" w:name="_Toc395093033"/>
      <w:bookmarkStart w:id="920" w:name="_Toc499305983"/>
      <w:r w:rsidRPr="00A45A7A">
        <w:rPr>
          <w:lang w:val="en-GB"/>
        </w:rPr>
        <w:t>Transfers</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rsidR="00E825E6" w:rsidRPr="00441521" w:rsidRDefault="00E825E6" w:rsidP="00E825E6">
      <w:pPr>
        <w:pStyle w:val="Heading3"/>
        <w:numPr>
          <w:ilvl w:val="2"/>
          <w:numId w:val="37"/>
        </w:numPr>
        <w:tabs>
          <w:tab w:val="clear" w:pos="0"/>
        </w:tabs>
        <w:autoSpaceDE w:val="0"/>
        <w:autoSpaceDN w:val="0"/>
        <w:adjustRightInd w:val="0"/>
        <w:spacing w:after="120"/>
        <w:rPr>
          <w:lang w:val="en-GB"/>
        </w:rPr>
      </w:pPr>
      <w:r w:rsidRPr="00441521">
        <w:rPr>
          <w:lang w:val="en-GB"/>
        </w:rPr>
        <w:t>No employee shall be forced to move or to transfer to a different or new branch or office of the Employer, except in the following circumstances:</w:t>
      </w:r>
    </w:p>
    <w:p w:rsidR="00E825E6" w:rsidRPr="00441521" w:rsidRDefault="00E825E6" w:rsidP="00E825E6">
      <w:pPr>
        <w:pStyle w:val="Heading4"/>
        <w:tabs>
          <w:tab w:val="clear" w:pos="0"/>
        </w:tabs>
        <w:autoSpaceDE w:val="0"/>
        <w:autoSpaceDN w:val="0"/>
        <w:adjustRightInd w:val="0"/>
        <w:spacing w:after="120"/>
        <w:rPr>
          <w:lang w:val="en-GB"/>
        </w:rPr>
      </w:pPr>
      <w:r w:rsidRPr="00441521">
        <w:rPr>
          <w:lang w:val="en-GB"/>
        </w:rPr>
        <w:t>where the function of the Employer changes to a different address, or</w:t>
      </w:r>
    </w:p>
    <w:p w:rsidR="00E825E6" w:rsidRPr="00441521" w:rsidRDefault="00E825E6" w:rsidP="00E825E6">
      <w:pPr>
        <w:pStyle w:val="Heading4"/>
        <w:tabs>
          <w:tab w:val="clear" w:pos="0"/>
        </w:tabs>
        <w:autoSpaceDE w:val="0"/>
        <w:autoSpaceDN w:val="0"/>
        <w:adjustRightInd w:val="0"/>
        <w:spacing w:after="120"/>
        <w:rPr>
          <w:lang w:val="en-GB"/>
        </w:rPr>
      </w:pPr>
      <w:r w:rsidRPr="00441521">
        <w:rPr>
          <w:lang w:val="en-GB"/>
        </w:rPr>
        <w:lastRenderedPageBreak/>
        <w:t>for purposes of training for a maximum period of 60 workdays, unless extended by agreement through the Joint Union-Management Committee (JUMC).</w:t>
      </w:r>
    </w:p>
    <w:p w:rsidR="00E825E6" w:rsidRPr="00441521" w:rsidRDefault="00E825E6" w:rsidP="00E825E6">
      <w:pPr>
        <w:pStyle w:val="Heading3"/>
        <w:numPr>
          <w:ilvl w:val="0"/>
          <w:numId w:val="0"/>
        </w:numPr>
        <w:ind w:left="187"/>
        <w:rPr>
          <w:lang w:val="en-GB"/>
        </w:rPr>
      </w:pPr>
      <w:r w:rsidRPr="00441521">
        <w:rPr>
          <w:lang w:val="en-GB"/>
        </w:rPr>
        <w:t>In such circumstances, the employee will be advised by the Employer, in writing, of the start and stop date of the training.</w:t>
      </w:r>
      <w:r>
        <w:rPr>
          <w:lang w:val="en-GB"/>
        </w:rPr>
        <w:t xml:space="preserve"> </w:t>
      </w:r>
      <w:r w:rsidRPr="00441521">
        <w:rPr>
          <w:lang w:val="en-GB"/>
        </w:rPr>
        <w:t>Employees affected by such temporary transfers will be given five workdays’ notice.</w:t>
      </w:r>
      <w:r>
        <w:rPr>
          <w:lang w:val="en-GB"/>
        </w:rPr>
        <w:t xml:space="preserve"> </w:t>
      </w:r>
      <w:r w:rsidRPr="00441521">
        <w:rPr>
          <w:lang w:val="en-GB"/>
        </w:rPr>
        <w:t>An employee can agree to waive the notice period if she so wishes.</w:t>
      </w:r>
    </w:p>
    <w:p w:rsidR="00E825E6" w:rsidRPr="00441521" w:rsidRDefault="00E825E6" w:rsidP="00E825E6">
      <w:pPr>
        <w:pStyle w:val="Heading3"/>
        <w:numPr>
          <w:ilvl w:val="0"/>
          <w:numId w:val="0"/>
        </w:numPr>
        <w:ind w:left="187"/>
        <w:rPr>
          <w:lang w:val="en-GB"/>
        </w:rPr>
      </w:pPr>
      <w:r w:rsidRPr="00441521">
        <w:rPr>
          <w:lang w:val="en-GB"/>
        </w:rPr>
        <w:t>Otherwise, all such moves shall be voluntary.</w:t>
      </w:r>
    </w:p>
    <w:p w:rsidR="00E825E6" w:rsidRPr="00091099" w:rsidRDefault="00E825E6" w:rsidP="00E825E6">
      <w:pPr>
        <w:pStyle w:val="Heading3"/>
        <w:autoSpaceDE w:val="0"/>
        <w:autoSpaceDN w:val="0"/>
        <w:adjustRightInd w:val="0"/>
        <w:rPr>
          <w:spacing w:val="-4"/>
          <w:lang w:val="en-GB"/>
        </w:rPr>
      </w:pPr>
      <w:r w:rsidRPr="00091099">
        <w:rPr>
          <w:spacing w:val="-4"/>
          <w:lang w:val="en-GB"/>
        </w:rPr>
        <w:t>Lateral transfers or voluntary demotions may be granted without posting for compassionate or medical grounds to employees who have completed their probationary period. In such cases, the Joint Union Management Committee (JUMC)</w:t>
      </w:r>
      <w:r w:rsidRPr="005F15A6">
        <w:rPr>
          <w:spacing w:val="-4"/>
          <w:lang w:val="en-GB"/>
        </w:rPr>
        <w:t xml:space="preserve"> </w:t>
      </w:r>
      <w:r w:rsidRPr="00091099">
        <w:rPr>
          <w:spacing w:val="-4"/>
          <w:lang w:val="en-GB"/>
        </w:rPr>
        <w:t>established in Article 6 shall consider any applications or requests presented to the Committee. Each request for special consideration shall</w:t>
      </w:r>
      <w:bookmarkStart w:id="921" w:name="_Toc107803422"/>
      <w:bookmarkStart w:id="922" w:name="_Toc107803642"/>
      <w:bookmarkStart w:id="923" w:name="_Toc107803862"/>
      <w:bookmarkStart w:id="924" w:name="_Toc107804171"/>
      <w:bookmarkStart w:id="925" w:name="_Toc107804972"/>
      <w:bookmarkStart w:id="926" w:name="_Toc112208759"/>
      <w:bookmarkStart w:id="927" w:name="_Toc112208977"/>
      <w:bookmarkStart w:id="928" w:name="_Toc134335342"/>
      <w:bookmarkStart w:id="929" w:name="_Toc134335562"/>
      <w:r w:rsidRPr="00091099">
        <w:rPr>
          <w:spacing w:val="-4"/>
          <w:lang w:val="en-GB"/>
        </w:rPr>
        <w:t xml:space="preserve"> be judged solely on its merit.</w:t>
      </w:r>
    </w:p>
    <w:p w:rsidR="00E825E6" w:rsidRPr="00A45A7A" w:rsidRDefault="00E825E6" w:rsidP="00E825E6">
      <w:pPr>
        <w:pStyle w:val="Heading2"/>
        <w:tabs>
          <w:tab w:val="clear" w:pos="0"/>
        </w:tabs>
        <w:autoSpaceDE w:val="0"/>
        <w:autoSpaceDN w:val="0"/>
        <w:adjustRightInd w:val="0"/>
        <w:rPr>
          <w:lang w:val="en-GB"/>
        </w:rPr>
      </w:pPr>
      <w:bookmarkStart w:id="930" w:name="_Toc181762609"/>
      <w:bookmarkStart w:id="931" w:name="_Toc201648248"/>
      <w:bookmarkStart w:id="932" w:name="_Toc304288773"/>
      <w:bookmarkStart w:id="933" w:name="_Toc395093034"/>
      <w:bookmarkStart w:id="934" w:name="_Toc499305984"/>
      <w:r w:rsidRPr="004F6752">
        <w:rPr>
          <w:lang w:val="en-GB"/>
        </w:rPr>
        <w:t>Trial</w:t>
      </w:r>
      <w:r w:rsidRPr="00A45A7A">
        <w:rPr>
          <w:lang w:val="en-GB"/>
        </w:rPr>
        <w:t xml:space="preserve"> Period</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rsidR="009121B6" w:rsidRPr="00E03419" w:rsidRDefault="009121B6" w:rsidP="00E825E6">
      <w:pPr>
        <w:pStyle w:val="Heading3"/>
        <w:numPr>
          <w:ilvl w:val="2"/>
          <w:numId w:val="36"/>
        </w:numPr>
        <w:tabs>
          <w:tab w:val="clear" w:pos="0"/>
        </w:tabs>
        <w:autoSpaceDE w:val="0"/>
        <w:autoSpaceDN w:val="0"/>
        <w:adjustRightInd w:val="0"/>
        <w:rPr>
          <w:lang w:val="en-GB"/>
        </w:rPr>
      </w:pPr>
      <w:r w:rsidRPr="00E03419">
        <w:rPr>
          <w:lang w:val="en-GB"/>
        </w:rPr>
        <w:t>All newly hired employees shall be considered probationary for six months actually worked with the exception of the Teller who shall be considered probationary for a period of three months actually worked. The Employer, with the agreement of the Union, may extend the probationary period, provided written reasons are given for requesting such an extension.</w:t>
      </w:r>
    </w:p>
    <w:p w:rsidR="00E825E6" w:rsidRPr="00441521" w:rsidRDefault="00E825E6" w:rsidP="00E825E6">
      <w:pPr>
        <w:pStyle w:val="Heading3"/>
        <w:numPr>
          <w:ilvl w:val="2"/>
          <w:numId w:val="36"/>
        </w:numPr>
        <w:tabs>
          <w:tab w:val="clear" w:pos="0"/>
        </w:tabs>
        <w:autoSpaceDE w:val="0"/>
        <w:autoSpaceDN w:val="0"/>
        <w:adjustRightInd w:val="0"/>
        <w:rPr>
          <w:lang w:val="en-GB"/>
        </w:rPr>
      </w:pPr>
      <w:r w:rsidRPr="00441521">
        <w:rPr>
          <w:lang w:val="en-GB"/>
        </w:rPr>
        <w:t xml:space="preserve">All non-probationary employees who secure a position through the operation of this article shall have a trial period </w:t>
      </w:r>
      <w:r w:rsidR="009121B6" w:rsidRPr="00E03419">
        <w:rPr>
          <w:lang w:val="en-GB"/>
        </w:rPr>
        <w:t>not to exceed six months</w:t>
      </w:r>
      <w:r w:rsidRPr="00441521">
        <w:rPr>
          <w:lang w:val="en-GB"/>
        </w:rPr>
        <w:t xml:space="preserve"> actually worked</w:t>
      </w:r>
      <w:r w:rsidR="009121B6" w:rsidRPr="00E03419">
        <w:rPr>
          <w:lang w:val="en-GB"/>
        </w:rPr>
        <w:t>.</w:t>
      </w:r>
      <w:r>
        <w:rPr>
          <w:lang w:val="en-GB"/>
        </w:rPr>
        <w:t xml:space="preserve"> </w:t>
      </w:r>
      <w:r w:rsidRPr="00441521">
        <w:rPr>
          <w:lang w:val="en-GB"/>
        </w:rPr>
        <w:t>In the event the employee proves unsatisfactory in the position during the trial period, or if the employee is unable to perform the duties of the new job, she shall be returned to her former position and wage or salary rate, without loss of seniority. Any other employee affected by the rearrangement of positions shall be returned to her former position and wage or salary rate, without loss of seniority.</w:t>
      </w:r>
    </w:p>
    <w:p w:rsidR="00E825E6" w:rsidRPr="00441521" w:rsidRDefault="00E825E6" w:rsidP="00E825E6">
      <w:pPr>
        <w:pStyle w:val="Heading3"/>
        <w:autoSpaceDE w:val="0"/>
        <w:autoSpaceDN w:val="0"/>
        <w:adjustRightInd w:val="0"/>
        <w:rPr>
          <w:lang w:val="en-GB"/>
        </w:rPr>
      </w:pPr>
      <w:r w:rsidRPr="00441521">
        <w:rPr>
          <w:lang w:val="en-GB"/>
        </w:rPr>
        <w:t>Notwithstanding</w:t>
      </w:r>
      <w:r w:rsidR="009121B6">
        <w:rPr>
          <w:lang w:val="en-GB"/>
        </w:rPr>
        <w:t xml:space="preserve"> </w:t>
      </w:r>
      <w:r w:rsidR="009121B6" w:rsidRPr="00E03419">
        <w:rPr>
          <w:lang w:val="en-GB"/>
        </w:rPr>
        <w:t>(b)</w:t>
      </w:r>
      <w:r w:rsidRPr="00441521">
        <w:rPr>
          <w:lang w:val="en-GB"/>
        </w:rPr>
        <w:t xml:space="preserve"> above, a non-probationary employee moving from one identical position to another (e.g. </w:t>
      </w:r>
      <w:r w:rsidR="009121B6" w:rsidRPr="00E03419">
        <w:rPr>
          <w:lang w:val="en-GB"/>
        </w:rPr>
        <w:t>MSA to MSA</w:t>
      </w:r>
      <w:r w:rsidRPr="00441521">
        <w:rPr>
          <w:lang w:val="en-GB"/>
        </w:rPr>
        <w:t>) will have the trial period waived, except those employees that fall under LOU</w:t>
      </w:r>
      <w:r w:rsidR="003564A2">
        <w:rPr>
          <w:lang w:val="en-GB"/>
        </w:rPr>
        <w:t> </w:t>
      </w:r>
      <w:r w:rsidRPr="00441521">
        <w:rPr>
          <w:lang w:val="en-GB"/>
        </w:rPr>
        <w:t>#11.</w:t>
      </w:r>
    </w:p>
    <w:p w:rsidR="00E825E6" w:rsidRDefault="00E825E6" w:rsidP="00E825E6">
      <w:pPr>
        <w:pStyle w:val="Heading2"/>
        <w:autoSpaceDE w:val="0"/>
        <w:autoSpaceDN w:val="0"/>
        <w:adjustRightInd w:val="0"/>
        <w:rPr>
          <w:lang w:val="en-GB"/>
        </w:rPr>
      </w:pPr>
      <w:bookmarkStart w:id="935" w:name="_Toc181762610"/>
      <w:bookmarkStart w:id="936" w:name="_Toc201648249"/>
      <w:bookmarkStart w:id="937" w:name="_Toc304288774"/>
      <w:bookmarkStart w:id="938" w:name="_Toc395093035"/>
      <w:bookmarkStart w:id="939" w:name="_Toc499305985"/>
      <w:bookmarkStart w:id="940" w:name="_Toc107803423"/>
      <w:bookmarkStart w:id="941" w:name="_Toc107803643"/>
      <w:bookmarkStart w:id="942" w:name="_Toc107803863"/>
      <w:bookmarkStart w:id="943" w:name="_Toc107804172"/>
      <w:bookmarkStart w:id="944" w:name="_Toc107804973"/>
      <w:bookmarkStart w:id="945" w:name="_Toc112208760"/>
      <w:bookmarkStart w:id="946" w:name="_Toc112208978"/>
      <w:bookmarkStart w:id="947" w:name="_Toc134335343"/>
      <w:bookmarkStart w:id="948" w:name="_Toc134335563"/>
      <w:r>
        <w:rPr>
          <w:lang w:val="en-GB"/>
        </w:rPr>
        <w:t>Position Prerequisites</w:t>
      </w:r>
      <w:bookmarkEnd w:id="935"/>
      <w:bookmarkEnd w:id="936"/>
      <w:bookmarkEnd w:id="937"/>
      <w:bookmarkEnd w:id="938"/>
      <w:bookmarkEnd w:id="939"/>
    </w:p>
    <w:p w:rsidR="00E825E6" w:rsidRPr="00441521" w:rsidRDefault="00E825E6" w:rsidP="00E825E6">
      <w:pPr>
        <w:pStyle w:val="BodyText"/>
        <w:rPr>
          <w:lang w:val="en-GB"/>
        </w:rPr>
      </w:pPr>
      <w:r w:rsidRPr="00A2324A">
        <w:rPr>
          <w:lang w:val="en-GB"/>
        </w:rPr>
        <w:t>In order to facilitate career development, the Employer will create an Education and Learning Plan for each position, including a list of study tools available for employees interested in pursuing workplace opportunities</w:t>
      </w:r>
      <w:r w:rsidR="00554A83">
        <w:rPr>
          <w:lang w:val="en-GB"/>
        </w:rPr>
        <w:t>.</w:t>
      </w:r>
    </w:p>
    <w:p w:rsidR="00E825E6" w:rsidRDefault="00E825E6" w:rsidP="00E825E6">
      <w:pPr>
        <w:pStyle w:val="Heading2"/>
        <w:keepLines/>
        <w:tabs>
          <w:tab w:val="clear" w:pos="0"/>
        </w:tabs>
        <w:autoSpaceDE w:val="0"/>
        <w:autoSpaceDN w:val="0"/>
        <w:adjustRightInd w:val="0"/>
        <w:rPr>
          <w:lang w:val="en-GB"/>
        </w:rPr>
      </w:pPr>
      <w:bookmarkStart w:id="949" w:name="_Toc201648250"/>
      <w:bookmarkStart w:id="950" w:name="_Toc304288775"/>
      <w:bookmarkStart w:id="951" w:name="_Toc395093036"/>
      <w:bookmarkStart w:id="952" w:name="_Toc499305986"/>
      <w:bookmarkEnd w:id="940"/>
      <w:bookmarkEnd w:id="941"/>
      <w:bookmarkEnd w:id="942"/>
      <w:bookmarkEnd w:id="943"/>
      <w:bookmarkEnd w:id="944"/>
      <w:bookmarkEnd w:id="945"/>
      <w:bookmarkEnd w:id="946"/>
      <w:bookmarkEnd w:id="947"/>
      <w:bookmarkEnd w:id="948"/>
      <w:r>
        <w:rPr>
          <w:lang w:val="en-GB"/>
        </w:rPr>
        <w:t>Training</w:t>
      </w:r>
      <w:bookmarkEnd w:id="949"/>
      <w:bookmarkEnd w:id="950"/>
      <w:bookmarkEnd w:id="951"/>
      <w:bookmarkEnd w:id="952"/>
    </w:p>
    <w:p w:rsidR="00E825E6" w:rsidRPr="00A2324A" w:rsidRDefault="00E825E6" w:rsidP="00E825E6">
      <w:pPr>
        <w:pStyle w:val="Heading3"/>
        <w:keepNext/>
        <w:keepLines/>
        <w:numPr>
          <w:ilvl w:val="0"/>
          <w:numId w:val="0"/>
        </w:numPr>
        <w:ind w:left="187"/>
        <w:rPr>
          <w:lang w:val="en-GB"/>
        </w:rPr>
      </w:pPr>
      <w:r w:rsidRPr="00A2324A">
        <w:rPr>
          <w:lang w:val="en-GB"/>
        </w:rPr>
        <w:t>(a)</w:t>
      </w:r>
      <w:r w:rsidRPr="00A2324A">
        <w:rPr>
          <w:lang w:val="en-GB"/>
        </w:rPr>
        <w:tab/>
        <w:t>It is recognized that it is in the best interest of the Employer, the employees and the Credit Union membership that:</w:t>
      </w:r>
    </w:p>
    <w:p w:rsidR="00E825E6" w:rsidRPr="00A2324A" w:rsidRDefault="00E825E6" w:rsidP="00E825E6">
      <w:pPr>
        <w:pStyle w:val="Heading4"/>
        <w:keepNext/>
        <w:keepLines/>
        <w:tabs>
          <w:tab w:val="clear" w:pos="0"/>
        </w:tabs>
        <w:autoSpaceDE w:val="0"/>
        <w:autoSpaceDN w:val="0"/>
        <w:adjustRightInd w:val="0"/>
        <w:rPr>
          <w:lang w:val="en-GB"/>
        </w:rPr>
      </w:pPr>
      <w:r w:rsidRPr="00A2324A">
        <w:rPr>
          <w:lang w:val="en-GB"/>
        </w:rPr>
        <w:t>a skilled workforce is maintained through timely and adequate training that is necessary to perform current responsibilities.</w:t>
      </w:r>
    </w:p>
    <w:p w:rsidR="00E825E6" w:rsidRPr="00A2324A" w:rsidRDefault="00E825E6" w:rsidP="00E825E6">
      <w:pPr>
        <w:pStyle w:val="Heading4"/>
        <w:tabs>
          <w:tab w:val="clear" w:pos="0"/>
        </w:tabs>
        <w:autoSpaceDE w:val="0"/>
        <w:autoSpaceDN w:val="0"/>
        <w:adjustRightInd w:val="0"/>
        <w:rPr>
          <w:lang w:val="en-GB"/>
        </w:rPr>
      </w:pPr>
      <w:r w:rsidRPr="00A2324A">
        <w:rPr>
          <w:lang w:val="en-GB"/>
        </w:rPr>
        <w:t>developmental opportunities are made available in requisite skills, knowledge and experience areas which are not needed in an employee</w:t>
      </w:r>
      <w:r>
        <w:rPr>
          <w:lang w:val="en-GB"/>
        </w:rPr>
        <w:t>'</w:t>
      </w:r>
      <w:r w:rsidRPr="00A2324A">
        <w:rPr>
          <w:lang w:val="en-GB"/>
        </w:rPr>
        <w:t>s present position but needed in potential future responsibilities.</w:t>
      </w:r>
    </w:p>
    <w:p w:rsidR="00E825E6" w:rsidRPr="00A2324A" w:rsidRDefault="00E825E6" w:rsidP="00E825E6">
      <w:pPr>
        <w:pStyle w:val="Heading3"/>
        <w:autoSpaceDE w:val="0"/>
        <w:autoSpaceDN w:val="0"/>
        <w:adjustRightInd w:val="0"/>
        <w:rPr>
          <w:lang w:val="en-GB"/>
        </w:rPr>
      </w:pPr>
      <w:r w:rsidRPr="00A2324A">
        <w:rPr>
          <w:lang w:val="en-GB"/>
        </w:rPr>
        <w:t>Such training may be in the form of in-service training, courses, seminars, demonstrations, conferences, refresher courses or on-the-job instruction as appropriate. Leave required for such training shall be without loss of pay. Every effort shall be made to provide adequate relief from normal duties so that training can proceed on an uninterrupted basis.</w:t>
      </w:r>
    </w:p>
    <w:p w:rsidR="00E825E6" w:rsidRPr="00A2324A" w:rsidRDefault="00E825E6" w:rsidP="00E825E6">
      <w:pPr>
        <w:pStyle w:val="Heading3"/>
        <w:autoSpaceDE w:val="0"/>
        <w:autoSpaceDN w:val="0"/>
        <w:adjustRightInd w:val="0"/>
        <w:rPr>
          <w:lang w:val="en-GB"/>
        </w:rPr>
      </w:pPr>
      <w:r w:rsidRPr="00A2324A">
        <w:rPr>
          <w:lang w:val="en-GB"/>
        </w:rPr>
        <w:lastRenderedPageBreak/>
        <w:t>When new equipment or systems are introduced, the Employer shall arrange any orientation training considered necessary.</w:t>
      </w:r>
    </w:p>
    <w:p w:rsidR="00E825E6" w:rsidRPr="006C344B" w:rsidRDefault="00E825E6" w:rsidP="00E825E6">
      <w:pPr>
        <w:pStyle w:val="Heading3"/>
        <w:autoSpaceDE w:val="0"/>
        <w:autoSpaceDN w:val="0"/>
        <w:adjustRightInd w:val="0"/>
        <w:rPr>
          <w:i/>
          <w:lang w:val="en-GB"/>
        </w:rPr>
      </w:pPr>
      <w:r w:rsidRPr="006C344B">
        <w:rPr>
          <w:i/>
          <w:lang w:val="en-GB"/>
        </w:rPr>
        <w:t>Career Development Studies</w:t>
      </w:r>
    </w:p>
    <w:p w:rsidR="00E825E6" w:rsidRPr="00A2324A" w:rsidRDefault="00E825E6" w:rsidP="00E825E6">
      <w:pPr>
        <w:pStyle w:val="Heading4"/>
        <w:tabs>
          <w:tab w:val="clear" w:pos="0"/>
        </w:tabs>
        <w:autoSpaceDE w:val="0"/>
        <w:autoSpaceDN w:val="0"/>
        <w:adjustRightInd w:val="0"/>
        <w:rPr>
          <w:lang w:val="en-GB"/>
        </w:rPr>
      </w:pPr>
      <w:r w:rsidRPr="00A2324A">
        <w:rPr>
          <w:lang w:val="en-GB"/>
        </w:rPr>
        <w:t>When an employee completes a job-related course on her own time as approved in advance by the Employer, the Employer will reimburse 100% of the cost of this course to the employee. This reimbursement will be made as follows:</w:t>
      </w:r>
    </w:p>
    <w:p w:rsidR="00E825E6" w:rsidRPr="00A2324A" w:rsidRDefault="00E825E6" w:rsidP="00E825E6">
      <w:pPr>
        <w:pStyle w:val="Heading5"/>
        <w:tabs>
          <w:tab w:val="clear" w:pos="0"/>
        </w:tabs>
        <w:autoSpaceDE w:val="0"/>
        <w:autoSpaceDN w:val="0"/>
        <w:adjustRightInd w:val="0"/>
        <w:spacing w:after="0"/>
        <w:rPr>
          <w:lang w:val="en-GB"/>
        </w:rPr>
      </w:pPr>
      <w:r>
        <w:rPr>
          <w:lang w:val="en-GB"/>
        </w:rPr>
        <w:t>50%</w:t>
      </w:r>
      <w:r w:rsidRPr="00A2324A">
        <w:rPr>
          <w:lang w:val="en-GB"/>
        </w:rPr>
        <w:t xml:space="preserve"> upon registration;</w:t>
      </w:r>
    </w:p>
    <w:p w:rsidR="00E825E6" w:rsidRPr="00A2324A" w:rsidRDefault="00E825E6" w:rsidP="00E825E6">
      <w:pPr>
        <w:pStyle w:val="Heading5"/>
        <w:tabs>
          <w:tab w:val="clear" w:pos="0"/>
        </w:tabs>
        <w:autoSpaceDE w:val="0"/>
        <w:autoSpaceDN w:val="0"/>
        <w:adjustRightInd w:val="0"/>
        <w:rPr>
          <w:lang w:val="en-GB"/>
        </w:rPr>
      </w:pPr>
      <w:r w:rsidRPr="00A2324A">
        <w:rPr>
          <w:lang w:val="en-GB"/>
        </w:rPr>
        <w:t>50% upon successful completion of the course.</w:t>
      </w:r>
    </w:p>
    <w:p w:rsidR="00E825E6" w:rsidRPr="00A2324A" w:rsidRDefault="00E825E6" w:rsidP="00E825E6">
      <w:pPr>
        <w:pStyle w:val="Heading4"/>
        <w:tabs>
          <w:tab w:val="clear" w:pos="0"/>
        </w:tabs>
        <w:autoSpaceDE w:val="0"/>
        <w:autoSpaceDN w:val="0"/>
        <w:adjustRightInd w:val="0"/>
        <w:rPr>
          <w:lang w:val="en-GB"/>
        </w:rPr>
      </w:pPr>
      <w:r w:rsidRPr="00A2324A">
        <w:rPr>
          <w:lang w:val="en-GB"/>
        </w:rPr>
        <w:t>Except for position specific core courses, where an employee resigns or retires within one year of completing the course for which he/she receive reimbursement under this clause, he/she shall repay the entire amount to the Employer through payroll deduction or otherwise.</w:t>
      </w:r>
    </w:p>
    <w:p w:rsidR="00E825E6" w:rsidRPr="00A2324A" w:rsidRDefault="00E825E6" w:rsidP="00E825E6">
      <w:pPr>
        <w:pStyle w:val="Heading4"/>
        <w:tabs>
          <w:tab w:val="clear" w:pos="0"/>
        </w:tabs>
        <w:autoSpaceDE w:val="0"/>
        <w:autoSpaceDN w:val="0"/>
        <w:adjustRightInd w:val="0"/>
        <w:rPr>
          <w:lang w:val="en-GB"/>
        </w:rPr>
      </w:pPr>
      <w:r w:rsidRPr="00A2324A">
        <w:rPr>
          <w:lang w:val="en-GB"/>
        </w:rPr>
        <w:t>When a regular employee completes a career development course on her own time as approved in advance by the Employer, and where such course is found within the CUIC, CFP and/or Mutual Life designation programs, the employee shall be entitled to:</w:t>
      </w:r>
    </w:p>
    <w:p w:rsidR="00E825E6" w:rsidRPr="00A2324A" w:rsidRDefault="00E825E6" w:rsidP="00E825E6">
      <w:pPr>
        <w:pStyle w:val="Heading5"/>
        <w:tabs>
          <w:tab w:val="clear" w:pos="0"/>
        </w:tabs>
        <w:autoSpaceDE w:val="0"/>
        <w:autoSpaceDN w:val="0"/>
        <w:adjustRightInd w:val="0"/>
        <w:rPr>
          <w:lang w:val="en-GB"/>
        </w:rPr>
      </w:pPr>
      <w:r w:rsidRPr="00A2324A">
        <w:rPr>
          <w:lang w:val="en-GB"/>
        </w:rPr>
        <w:t>one paid study day to be taken within three weeks of the written examination, such day to be scheduled with the employee</w:t>
      </w:r>
      <w:r>
        <w:rPr>
          <w:lang w:val="en-GB"/>
        </w:rPr>
        <w:t>'</w:t>
      </w:r>
      <w:r w:rsidRPr="00A2324A">
        <w:rPr>
          <w:lang w:val="en-GB"/>
        </w:rPr>
        <w:t>s manager according to operational needs; and</w:t>
      </w:r>
    </w:p>
    <w:p w:rsidR="00E825E6" w:rsidRPr="00A2324A" w:rsidRDefault="00E825E6" w:rsidP="00E825E6">
      <w:pPr>
        <w:pStyle w:val="Heading5"/>
        <w:tabs>
          <w:tab w:val="clear" w:pos="0"/>
        </w:tabs>
        <w:autoSpaceDE w:val="0"/>
        <w:autoSpaceDN w:val="0"/>
        <w:adjustRightInd w:val="0"/>
        <w:rPr>
          <w:lang w:val="en-GB"/>
        </w:rPr>
      </w:pPr>
      <w:r w:rsidRPr="00A2324A">
        <w:rPr>
          <w:lang w:val="en-GB"/>
        </w:rPr>
        <w:t>provided the examination is written during the employee</w:t>
      </w:r>
      <w:r>
        <w:rPr>
          <w:lang w:val="en-GB"/>
        </w:rPr>
        <w:t>'</w:t>
      </w:r>
      <w:r w:rsidRPr="00A2324A">
        <w:rPr>
          <w:lang w:val="en-GB"/>
        </w:rPr>
        <w:t>s normal working hours, adequate travel time, plus time for the examination period, without pay.</w:t>
      </w:r>
      <w:r>
        <w:rPr>
          <w:lang w:val="en-GB"/>
        </w:rPr>
        <w:t xml:space="preserve"> </w:t>
      </w:r>
      <w:r w:rsidRPr="00A2324A">
        <w:rPr>
          <w:lang w:val="en-GB"/>
        </w:rPr>
        <w:t>Upon passing the examination, the employee shall be reimbursed for the hours lost wages.</w:t>
      </w:r>
    </w:p>
    <w:p w:rsidR="00E825E6" w:rsidRPr="00A2324A" w:rsidRDefault="00E825E6" w:rsidP="00E825E6">
      <w:pPr>
        <w:pStyle w:val="Heading4"/>
        <w:tabs>
          <w:tab w:val="clear" w:pos="0"/>
        </w:tabs>
        <w:autoSpaceDE w:val="0"/>
        <w:autoSpaceDN w:val="0"/>
        <w:adjustRightInd w:val="0"/>
        <w:rPr>
          <w:lang w:val="en-GB"/>
        </w:rPr>
      </w:pPr>
      <w:r w:rsidRPr="00A2324A">
        <w:rPr>
          <w:lang w:val="en-GB"/>
        </w:rPr>
        <w:t>When a casual employee completes a career development course on her own time as approved in advance by the Employer, and where such course is found within the CUIC, CFP and/or Mutual Funds designation programs, the employee shall be entitled to:</w:t>
      </w:r>
    </w:p>
    <w:p w:rsidR="00E825E6" w:rsidRPr="003B4962" w:rsidRDefault="00E825E6" w:rsidP="00E825E6">
      <w:pPr>
        <w:pStyle w:val="Heading5"/>
        <w:tabs>
          <w:tab w:val="clear" w:pos="0"/>
        </w:tabs>
        <w:autoSpaceDE w:val="0"/>
        <w:autoSpaceDN w:val="0"/>
        <w:adjustRightInd w:val="0"/>
        <w:rPr>
          <w:lang w:val="en-GB"/>
        </w:rPr>
      </w:pPr>
      <w:r w:rsidRPr="003B4962">
        <w:rPr>
          <w:lang w:val="en-GB"/>
        </w:rPr>
        <w:t>provided the examination is written during normal working hours, the employee will be permitted to declare him</w:t>
      </w:r>
      <w:r w:rsidR="006F470B">
        <w:rPr>
          <w:lang w:val="en-GB"/>
        </w:rPr>
        <w:t>self</w:t>
      </w:r>
      <w:r w:rsidRPr="003B4962">
        <w:rPr>
          <w:lang w:val="en-GB"/>
        </w:rPr>
        <w:t>/herself unavailable for work on the examination day. Such declaration will not be considered a decline for the purposes of Clause 26.4(b).</w:t>
      </w:r>
    </w:p>
    <w:p w:rsidR="00E825E6" w:rsidRPr="006C344B" w:rsidRDefault="00E825E6" w:rsidP="0076509D">
      <w:pPr>
        <w:pStyle w:val="Heading3"/>
        <w:keepNext/>
        <w:autoSpaceDE w:val="0"/>
        <w:autoSpaceDN w:val="0"/>
        <w:adjustRightInd w:val="0"/>
        <w:rPr>
          <w:i/>
          <w:lang w:val="en-GB"/>
        </w:rPr>
      </w:pPr>
      <w:r w:rsidRPr="006C344B">
        <w:rPr>
          <w:i/>
          <w:lang w:val="en-GB"/>
        </w:rPr>
        <w:t>Position-Specific Core Courses:</w:t>
      </w:r>
    </w:p>
    <w:p w:rsidR="00E825E6" w:rsidRPr="00A2324A" w:rsidRDefault="00E825E6" w:rsidP="0076509D">
      <w:pPr>
        <w:pStyle w:val="Heading4"/>
        <w:keepNext/>
        <w:tabs>
          <w:tab w:val="clear" w:pos="0"/>
        </w:tabs>
        <w:autoSpaceDE w:val="0"/>
        <w:autoSpaceDN w:val="0"/>
        <w:adjustRightInd w:val="0"/>
        <w:rPr>
          <w:lang w:val="en-GB"/>
        </w:rPr>
      </w:pPr>
      <w:r w:rsidRPr="00A2324A">
        <w:rPr>
          <w:lang w:val="en-GB"/>
        </w:rPr>
        <w:t xml:space="preserve">When the Employer requests an employee to attend a </w:t>
      </w:r>
      <w:r>
        <w:rPr>
          <w:lang w:val="en-GB"/>
        </w:rPr>
        <w:t>c</w:t>
      </w:r>
      <w:r w:rsidRPr="00A2324A">
        <w:rPr>
          <w:lang w:val="en-GB"/>
        </w:rPr>
        <w:t xml:space="preserve">redit </w:t>
      </w:r>
      <w:r>
        <w:rPr>
          <w:lang w:val="en-GB"/>
        </w:rPr>
        <w:t>u</w:t>
      </w:r>
      <w:r w:rsidRPr="00A2324A">
        <w:rPr>
          <w:lang w:val="en-GB"/>
        </w:rPr>
        <w:t>nion related course or courses required for the employee</w:t>
      </w:r>
      <w:r>
        <w:rPr>
          <w:lang w:val="en-GB"/>
        </w:rPr>
        <w:t>'</w:t>
      </w:r>
      <w:r w:rsidRPr="00A2324A">
        <w:rPr>
          <w:lang w:val="en-GB"/>
        </w:rPr>
        <w:t>s current position, the Employ</w:t>
      </w:r>
      <w:r>
        <w:rPr>
          <w:lang w:val="en-GB"/>
        </w:rPr>
        <w:t xml:space="preserve">er will pay </w:t>
      </w:r>
      <w:r w:rsidRPr="00A2324A">
        <w:rPr>
          <w:lang w:val="en-GB"/>
        </w:rPr>
        <w:t>100% of the cost upon registration.</w:t>
      </w:r>
    </w:p>
    <w:p w:rsidR="00E825E6" w:rsidRPr="00A2324A" w:rsidRDefault="00E825E6" w:rsidP="00E825E6">
      <w:pPr>
        <w:pStyle w:val="Heading4"/>
        <w:tabs>
          <w:tab w:val="clear" w:pos="0"/>
        </w:tabs>
        <w:autoSpaceDE w:val="0"/>
        <w:autoSpaceDN w:val="0"/>
        <w:adjustRightInd w:val="0"/>
        <w:rPr>
          <w:lang w:val="en-GB"/>
        </w:rPr>
      </w:pPr>
      <w:r w:rsidRPr="00A2324A">
        <w:rPr>
          <w:lang w:val="en-GB"/>
        </w:rPr>
        <w:t>Time spent attending a course the Employer has requested an employee to take shall be considered as time worked and shall be paid at the employee</w:t>
      </w:r>
      <w:r>
        <w:rPr>
          <w:lang w:val="en-GB"/>
        </w:rPr>
        <w:t>'</w:t>
      </w:r>
      <w:r w:rsidRPr="00A2324A">
        <w:rPr>
          <w:lang w:val="en-GB"/>
        </w:rPr>
        <w:t>s normal daily rate of pay.</w:t>
      </w:r>
    </w:p>
    <w:p w:rsidR="00E825E6" w:rsidRPr="00A2324A" w:rsidRDefault="00E825E6" w:rsidP="00E825E6">
      <w:pPr>
        <w:pStyle w:val="Heading4"/>
        <w:tabs>
          <w:tab w:val="clear" w:pos="0"/>
        </w:tabs>
        <w:autoSpaceDE w:val="0"/>
        <w:autoSpaceDN w:val="0"/>
        <w:adjustRightInd w:val="0"/>
        <w:rPr>
          <w:lang w:val="en-GB"/>
        </w:rPr>
      </w:pPr>
      <w:r w:rsidRPr="00A2324A">
        <w:rPr>
          <w:lang w:val="en-GB"/>
        </w:rPr>
        <w:t xml:space="preserve">Personal time spent studying a course which is a requirement of a position shall be without pay. In this instance, </w:t>
      </w:r>
      <w:r w:rsidR="00FE532A" w:rsidRPr="00FE532A">
        <w:rPr>
          <w:lang w:val="en-GB"/>
        </w:rPr>
        <w:t>"</w:t>
      </w:r>
      <w:r w:rsidRPr="00A2324A">
        <w:rPr>
          <w:i/>
          <w:lang w:val="en-GB"/>
        </w:rPr>
        <w:t>study time</w:t>
      </w:r>
      <w:r w:rsidR="00FE532A" w:rsidRPr="00FE532A">
        <w:rPr>
          <w:lang w:val="en-GB"/>
        </w:rPr>
        <w:t>"</w:t>
      </w:r>
      <w:r w:rsidRPr="00A2324A">
        <w:rPr>
          <w:lang w:val="en-GB"/>
        </w:rPr>
        <w:t xml:space="preserve"> shall not include time spent writing an examination attached to any course.</w:t>
      </w:r>
    </w:p>
    <w:p w:rsidR="00E825E6" w:rsidRPr="00A2324A" w:rsidRDefault="00E825E6" w:rsidP="00E825E6">
      <w:pPr>
        <w:pStyle w:val="Heading4"/>
        <w:keepNext/>
        <w:keepLines/>
        <w:tabs>
          <w:tab w:val="clear" w:pos="0"/>
        </w:tabs>
        <w:autoSpaceDE w:val="0"/>
        <w:autoSpaceDN w:val="0"/>
        <w:adjustRightInd w:val="0"/>
        <w:rPr>
          <w:lang w:val="en-GB"/>
        </w:rPr>
      </w:pPr>
      <w:r>
        <w:rPr>
          <w:lang w:val="en-GB"/>
        </w:rPr>
        <w:lastRenderedPageBreak/>
        <w:t>W</w:t>
      </w:r>
      <w:r w:rsidRPr="00A2324A">
        <w:rPr>
          <w:lang w:val="en-GB"/>
        </w:rPr>
        <w:t xml:space="preserve">here the Employer requests an employee to attend a </w:t>
      </w:r>
      <w:r>
        <w:rPr>
          <w:lang w:val="en-GB"/>
        </w:rPr>
        <w:t>c</w:t>
      </w:r>
      <w:r w:rsidRPr="00A2324A">
        <w:rPr>
          <w:lang w:val="en-GB"/>
        </w:rPr>
        <w:t xml:space="preserve">redit </w:t>
      </w:r>
      <w:r>
        <w:rPr>
          <w:lang w:val="en-GB"/>
        </w:rPr>
        <w:t>u</w:t>
      </w:r>
      <w:r w:rsidRPr="00A2324A">
        <w:rPr>
          <w:lang w:val="en-GB"/>
        </w:rPr>
        <w:t>nion related course or courses, and where the course is found within the CUIC, CPF and/or Mutual Funds designation programs, the employee shall be entitled to:</w:t>
      </w:r>
    </w:p>
    <w:p w:rsidR="00E825E6" w:rsidRPr="00A2324A" w:rsidRDefault="00E825E6" w:rsidP="00E825E6">
      <w:pPr>
        <w:pStyle w:val="Heading5"/>
        <w:keepNext/>
        <w:keepLines/>
        <w:tabs>
          <w:tab w:val="clear" w:pos="0"/>
        </w:tabs>
        <w:autoSpaceDE w:val="0"/>
        <w:autoSpaceDN w:val="0"/>
        <w:adjustRightInd w:val="0"/>
        <w:rPr>
          <w:lang w:val="en-GB"/>
        </w:rPr>
      </w:pPr>
      <w:r w:rsidRPr="00441521">
        <w:rPr>
          <w:lang w:val="en-GB"/>
        </w:rPr>
        <w:t>two</w:t>
      </w:r>
      <w:r w:rsidRPr="00A2324A">
        <w:rPr>
          <w:lang w:val="en-GB"/>
        </w:rPr>
        <w:t xml:space="preserve"> paid study day</w:t>
      </w:r>
      <w:r>
        <w:rPr>
          <w:lang w:val="en-GB"/>
        </w:rPr>
        <w:t xml:space="preserve">s. </w:t>
      </w:r>
      <w:r w:rsidRPr="00441521">
        <w:rPr>
          <w:lang w:val="en-GB"/>
        </w:rPr>
        <w:t xml:space="preserve">A </w:t>
      </w:r>
      <w:r w:rsidR="00FE532A" w:rsidRPr="00FE532A">
        <w:rPr>
          <w:lang w:val="en-GB"/>
        </w:rPr>
        <w:t>"</w:t>
      </w:r>
      <w:r w:rsidRPr="007B0686">
        <w:rPr>
          <w:i/>
          <w:lang w:val="en-GB"/>
        </w:rPr>
        <w:t>Study Day</w:t>
      </w:r>
      <w:r w:rsidR="00FE532A" w:rsidRPr="00FE532A">
        <w:rPr>
          <w:lang w:val="en-GB"/>
        </w:rPr>
        <w:t>"</w:t>
      </w:r>
      <w:r w:rsidRPr="00441521">
        <w:rPr>
          <w:lang w:val="en-GB"/>
        </w:rPr>
        <w:t xml:space="preserve"> shall be defined as the number of hours the employee is normally scheduled to work</w:t>
      </w:r>
      <w:r w:rsidRPr="00A2324A">
        <w:rPr>
          <w:lang w:val="en-GB"/>
        </w:rPr>
        <w:t xml:space="preserve"> to be taken within three weeks of the written examination, such day to be scheduled with the employee</w:t>
      </w:r>
      <w:r>
        <w:rPr>
          <w:lang w:val="en-GB"/>
        </w:rPr>
        <w:t>'</w:t>
      </w:r>
      <w:r w:rsidRPr="00A2324A">
        <w:rPr>
          <w:lang w:val="en-GB"/>
        </w:rPr>
        <w:t>s manager according to operational needs; and</w:t>
      </w:r>
    </w:p>
    <w:p w:rsidR="00E825E6" w:rsidRPr="00A2324A" w:rsidRDefault="00E825E6" w:rsidP="00E825E6">
      <w:pPr>
        <w:pStyle w:val="Heading5"/>
        <w:tabs>
          <w:tab w:val="clear" w:pos="0"/>
        </w:tabs>
        <w:autoSpaceDE w:val="0"/>
        <w:autoSpaceDN w:val="0"/>
        <w:adjustRightInd w:val="0"/>
        <w:rPr>
          <w:lang w:val="en-GB"/>
        </w:rPr>
      </w:pPr>
      <w:r w:rsidRPr="00A2324A">
        <w:rPr>
          <w:lang w:val="en-GB"/>
        </w:rPr>
        <w:t>provided the examination is written during the employee</w:t>
      </w:r>
      <w:r>
        <w:rPr>
          <w:lang w:val="en-GB"/>
        </w:rPr>
        <w:t>'</w:t>
      </w:r>
      <w:r w:rsidRPr="00A2324A">
        <w:rPr>
          <w:lang w:val="en-GB"/>
        </w:rPr>
        <w:t>s normal working hours, adequate travel time, plus time for th</w:t>
      </w:r>
      <w:r w:rsidR="003564A2">
        <w:rPr>
          <w:lang w:val="en-GB"/>
        </w:rPr>
        <w:t>e examination period, with pay.</w:t>
      </w:r>
    </w:p>
    <w:p w:rsidR="00E825E6" w:rsidRPr="00A2324A" w:rsidRDefault="00E825E6" w:rsidP="00E825E6">
      <w:pPr>
        <w:pStyle w:val="Heading4"/>
        <w:tabs>
          <w:tab w:val="clear" w:pos="0"/>
        </w:tabs>
        <w:autoSpaceDE w:val="0"/>
        <w:autoSpaceDN w:val="0"/>
        <w:adjustRightInd w:val="0"/>
        <w:rPr>
          <w:lang w:val="en-GB"/>
        </w:rPr>
      </w:pPr>
      <w:r w:rsidRPr="00A2324A">
        <w:rPr>
          <w:lang w:val="en-GB"/>
        </w:rPr>
        <w:t>Where the Employer request</w:t>
      </w:r>
      <w:r w:rsidR="000E7EF0">
        <w:rPr>
          <w:lang w:val="en-GB"/>
        </w:rPr>
        <w:t>s</w:t>
      </w:r>
      <w:r w:rsidRPr="00A2324A">
        <w:rPr>
          <w:lang w:val="en-GB"/>
        </w:rPr>
        <w:t xml:space="preserve"> an employee to travel out of town to attend a course, all travel, meals and accommodation expenses shall be paid by the Employer, in accordance with provisions of Clauses 23.6 and 23.7. The Employer may direct the method of travel and the cost of such travel will be reimbursed by the Employer. The employee may elect to receive an advance equal to the estimated costs of the travel, meals and accommodation.</w:t>
      </w:r>
    </w:p>
    <w:p w:rsidR="00E825E6" w:rsidRPr="00441521" w:rsidRDefault="00E825E6" w:rsidP="00E825E6">
      <w:pPr>
        <w:pStyle w:val="Heading4"/>
        <w:tabs>
          <w:tab w:val="clear" w:pos="0"/>
        </w:tabs>
        <w:autoSpaceDE w:val="0"/>
        <w:autoSpaceDN w:val="0"/>
        <w:adjustRightInd w:val="0"/>
        <w:rPr>
          <w:lang w:val="en-GB"/>
        </w:rPr>
      </w:pPr>
      <w:r w:rsidRPr="00441521">
        <w:rPr>
          <w:lang w:val="en-GB"/>
        </w:rPr>
        <w:t>All hours spent writing the examination on such course or courses, and such time shall be considered as time worked and paid at the employee’s straight-time rate.</w:t>
      </w:r>
    </w:p>
    <w:p w:rsidR="00E825E6" w:rsidRPr="00A45A7A" w:rsidRDefault="00E825E6" w:rsidP="00E825E6">
      <w:pPr>
        <w:pStyle w:val="Heading2"/>
        <w:tabs>
          <w:tab w:val="clear" w:pos="0"/>
        </w:tabs>
        <w:autoSpaceDE w:val="0"/>
        <w:autoSpaceDN w:val="0"/>
        <w:adjustRightInd w:val="0"/>
        <w:rPr>
          <w:lang w:val="en-GB"/>
        </w:rPr>
      </w:pPr>
      <w:bookmarkStart w:id="953" w:name="_Toc107803425"/>
      <w:bookmarkStart w:id="954" w:name="_Toc107803645"/>
      <w:bookmarkStart w:id="955" w:name="_Toc107803865"/>
      <w:bookmarkStart w:id="956" w:name="_Toc107804174"/>
      <w:bookmarkStart w:id="957" w:name="_Toc107804975"/>
      <w:bookmarkStart w:id="958" w:name="_Toc112208762"/>
      <w:bookmarkStart w:id="959" w:name="_Toc112208980"/>
      <w:bookmarkStart w:id="960" w:name="_Toc134335345"/>
      <w:bookmarkStart w:id="961" w:name="_Toc134335565"/>
      <w:bookmarkStart w:id="962" w:name="_Toc181762612"/>
      <w:bookmarkStart w:id="963" w:name="_Toc201648251"/>
      <w:bookmarkStart w:id="964" w:name="_Toc304288776"/>
      <w:bookmarkStart w:id="965" w:name="_Toc395093037"/>
      <w:bookmarkStart w:id="966" w:name="_Toc499305987"/>
      <w:r w:rsidRPr="00A45A7A">
        <w:rPr>
          <w:lang w:val="en-GB"/>
        </w:rPr>
        <w:t>Notice of Resignation</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rsidR="00236E09" w:rsidRPr="00E03419" w:rsidRDefault="00236E09" w:rsidP="00E825E6">
      <w:pPr>
        <w:pStyle w:val="BodyText"/>
        <w:rPr>
          <w:lang w:val="en-GB"/>
        </w:rPr>
      </w:pPr>
      <w:r w:rsidRPr="00E03419">
        <w:rPr>
          <w:lang w:val="en-GB"/>
        </w:rPr>
        <w:t>Where possible, one month's notice of intention to terminate would be expected, in order to provide adequate time to obtain a replacement.</w:t>
      </w:r>
    </w:p>
    <w:p w:rsidR="00950172" w:rsidRPr="00A45A7A" w:rsidRDefault="00950172" w:rsidP="00950172">
      <w:pPr>
        <w:pStyle w:val="Heading2"/>
        <w:rPr>
          <w:lang w:val="en-GB"/>
        </w:rPr>
      </w:pPr>
      <w:bookmarkStart w:id="967" w:name="_Toc395093038"/>
      <w:bookmarkStart w:id="968" w:name="_Toc499305988"/>
      <w:r>
        <w:rPr>
          <w:lang w:val="en-GB"/>
        </w:rPr>
        <w:t>Workload and Vacancy Coverage</w:t>
      </w:r>
      <w:bookmarkEnd w:id="967"/>
      <w:bookmarkEnd w:id="968"/>
    </w:p>
    <w:p w:rsidR="00E825E6" w:rsidRDefault="00950172" w:rsidP="003C29EA">
      <w:pPr>
        <w:suppressAutoHyphens/>
        <w:spacing w:after="160"/>
      </w:pPr>
      <w:r w:rsidRPr="00A97674">
        <w:t xml:space="preserve">The parties agree that the delivery of quality services to the credit union membership is a mutual commitment and objective of both parties. The maintenance of sufficient </w:t>
      </w:r>
      <w:r w:rsidR="003C29EA" w:rsidRPr="00A97674">
        <w:t>staffing levels and the identification of ongoing training needs are acknowledged as critical components for the delivery of quality services.</w:t>
      </w:r>
    </w:p>
    <w:p w:rsidR="006C344B" w:rsidRPr="00A97674" w:rsidRDefault="006C344B" w:rsidP="006C344B"/>
    <w:p w:rsidR="00E825E6" w:rsidRPr="00A45A7A" w:rsidRDefault="00E825E6" w:rsidP="00E825E6">
      <w:pPr>
        <w:pStyle w:val="Heading1"/>
        <w:autoSpaceDE w:val="0"/>
        <w:autoSpaceDN w:val="0"/>
        <w:adjustRightInd w:val="0"/>
        <w:rPr>
          <w:lang w:val="en-GB"/>
        </w:rPr>
      </w:pPr>
      <w:bookmarkStart w:id="969" w:name="_Toc107803426"/>
      <w:bookmarkStart w:id="970" w:name="_Toc107803646"/>
      <w:bookmarkStart w:id="971" w:name="_Toc107803866"/>
      <w:bookmarkStart w:id="972" w:name="_Toc107804175"/>
      <w:bookmarkStart w:id="973" w:name="_Toc107804976"/>
      <w:bookmarkStart w:id="974" w:name="_Toc112208763"/>
      <w:bookmarkStart w:id="975" w:name="_Toc112208981"/>
      <w:bookmarkStart w:id="976" w:name="_Toc134335346"/>
      <w:bookmarkStart w:id="977" w:name="_Toc134335566"/>
      <w:bookmarkStart w:id="978" w:name="_Toc181762613"/>
      <w:bookmarkStart w:id="979" w:name="_Toc201648252"/>
      <w:bookmarkStart w:id="980" w:name="_Toc304288777"/>
      <w:bookmarkStart w:id="981" w:name="_Toc395093039"/>
      <w:bookmarkStart w:id="982" w:name="_Toc499305989"/>
      <w:r w:rsidRPr="00A45A7A">
        <w:rPr>
          <w:lang w:val="en-GB"/>
        </w:rPr>
        <w:t>LAYOFF AND RECALL</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rsidR="00E825E6" w:rsidRPr="00A45A7A" w:rsidRDefault="00E825E6" w:rsidP="00E825E6">
      <w:pPr>
        <w:pStyle w:val="Heading2"/>
        <w:tabs>
          <w:tab w:val="clear" w:pos="0"/>
        </w:tabs>
        <w:autoSpaceDE w:val="0"/>
        <w:autoSpaceDN w:val="0"/>
        <w:adjustRightInd w:val="0"/>
        <w:rPr>
          <w:lang w:val="en-GB"/>
        </w:rPr>
      </w:pPr>
      <w:bookmarkStart w:id="983" w:name="_Toc107803427"/>
      <w:bookmarkStart w:id="984" w:name="_Toc107803647"/>
      <w:bookmarkStart w:id="985" w:name="_Toc107803867"/>
      <w:bookmarkStart w:id="986" w:name="_Toc107804176"/>
      <w:bookmarkStart w:id="987" w:name="_Toc107804977"/>
      <w:bookmarkStart w:id="988" w:name="_Toc112208764"/>
      <w:bookmarkStart w:id="989" w:name="_Toc112208982"/>
      <w:bookmarkStart w:id="990" w:name="_Toc134335347"/>
      <w:bookmarkStart w:id="991" w:name="_Toc134335567"/>
      <w:bookmarkStart w:id="992" w:name="_Toc181762614"/>
      <w:bookmarkStart w:id="993" w:name="_Toc201648253"/>
      <w:bookmarkStart w:id="994" w:name="_Toc304288778"/>
      <w:bookmarkStart w:id="995" w:name="_Toc395093040"/>
      <w:bookmarkStart w:id="996" w:name="_Toc499305990"/>
      <w:r w:rsidRPr="00A45A7A">
        <w:rPr>
          <w:lang w:val="en-GB"/>
        </w:rPr>
        <w:t>Role of Seniority in Layoff</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rsidR="00E825E6" w:rsidRPr="00A45A7A" w:rsidRDefault="00E825E6" w:rsidP="00E825E6">
      <w:pPr>
        <w:pStyle w:val="Heading3"/>
        <w:autoSpaceDE w:val="0"/>
        <w:autoSpaceDN w:val="0"/>
        <w:adjustRightInd w:val="0"/>
        <w:rPr>
          <w:lang w:val="en-GB"/>
        </w:rPr>
      </w:pPr>
      <w:r w:rsidRPr="00A45A7A">
        <w:rPr>
          <w:lang w:val="en-GB"/>
        </w:rPr>
        <w:t xml:space="preserve">Both </w:t>
      </w:r>
      <w:r>
        <w:rPr>
          <w:lang w:val="en-GB"/>
        </w:rPr>
        <w:t>p</w:t>
      </w:r>
      <w:r w:rsidRPr="00A45A7A">
        <w:rPr>
          <w:lang w:val="en-GB"/>
        </w:rPr>
        <w:t>arties recognize that job security shall increase in proportion to length of service. Therefore, in the event of layoff, employees shall be laid off by job classification in reverse order of service seniority.</w:t>
      </w:r>
    </w:p>
    <w:p w:rsidR="00E825E6" w:rsidRPr="00A45A7A" w:rsidRDefault="00E825E6" w:rsidP="00E825E6">
      <w:pPr>
        <w:pStyle w:val="Heading3"/>
        <w:autoSpaceDE w:val="0"/>
        <w:autoSpaceDN w:val="0"/>
        <w:adjustRightInd w:val="0"/>
        <w:rPr>
          <w:lang w:val="en-GB"/>
        </w:rPr>
      </w:pPr>
      <w:r w:rsidRPr="00A45A7A">
        <w:rPr>
          <w:lang w:val="en-GB"/>
        </w:rPr>
        <w:t xml:space="preserve">It is mutually agreed by the </w:t>
      </w:r>
      <w:r>
        <w:rPr>
          <w:lang w:val="en-GB"/>
        </w:rPr>
        <w:t>p</w:t>
      </w:r>
      <w:r w:rsidRPr="00A45A7A">
        <w:rPr>
          <w:lang w:val="en-GB"/>
        </w:rPr>
        <w:t>arties that, where operational changes or expansion in the Employer</w:t>
      </w:r>
      <w:r>
        <w:rPr>
          <w:lang w:val="en-GB"/>
        </w:rPr>
        <w:t>'</w:t>
      </w:r>
      <w:r w:rsidRPr="00A45A7A">
        <w:rPr>
          <w:lang w:val="en-GB"/>
        </w:rPr>
        <w:t xml:space="preserve">s enterprises result in a new area of operation, and where the Union has achieved certification under the </w:t>
      </w:r>
      <w:r w:rsidRPr="006454B4">
        <w:rPr>
          <w:i/>
          <w:lang w:val="en-GB"/>
        </w:rPr>
        <w:t>Labour Code</w:t>
      </w:r>
      <w:r w:rsidRPr="00A45A7A">
        <w:rPr>
          <w:lang w:val="en-GB"/>
        </w:rPr>
        <w:t xml:space="preserve">, the </w:t>
      </w:r>
      <w:r>
        <w:rPr>
          <w:lang w:val="en-GB"/>
        </w:rPr>
        <w:t>p</w:t>
      </w:r>
      <w:r w:rsidRPr="00A45A7A">
        <w:rPr>
          <w:lang w:val="en-GB"/>
        </w:rPr>
        <w:t>arties shall meet to determine whether a new seniority block has been created or whether an extension to an existing seniority block has o</w:t>
      </w:r>
      <w:r w:rsidR="003C29EA">
        <w:rPr>
          <w:lang w:val="en-GB"/>
        </w:rPr>
        <w:t>ccurred. If this issue and its e</w:t>
      </w:r>
      <w:r w:rsidRPr="00A45A7A">
        <w:rPr>
          <w:lang w:val="en-GB"/>
        </w:rPr>
        <w:t xml:space="preserve">ffect on the application of other provisions in this </w:t>
      </w:r>
      <w:r w:rsidR="0016097D">
        <w:rPr>
          <w:lang w:val="en-GB"/>
        </w:rPr>
        <w:t>a</w:t>
      </w:r>
      <w:r w:rsidRPr="00A45A7A">
        <w:rPr>
          <w:lang w:val="en-GB"/>
        </w:rPr>
        <w:t>greement cannot be mutually agreed upon, then the matters may proceed to arbitration pursuant to Article 8.</w:t>
      </w:r>
    </w:p>
    <w:p w:rsidR="00E825E6" w:rsidRDefault="00E825E6" w:rsidP="00E825E6">
      <w:pPr>
        <w:pStyle w:val="Heading3"/>
        <w:autoSpaceDE w:val="0"/>
        <w:autoSpaceDN w:val="0"/>
        <w:adjustRightInd w:val="0"/>
        <w:rPr>
          <w:lang w:val="en-GB"/>
        </w:rPr>
      </w:pPr>
      <w:r>
        <w:rPr>
          <w:lang w:val="en-GB"/>
        </w:rPr>
        <w:t xml:space="preserve">In the event of reduction resulting from any labour adjustment or downsizing initiative, the Employer together with the Union will canvass all employees who occupy the same job classification as that being impacted by redundancy to see the degree to which necessary reduction and labour adjustment generally can be accomplished on a voluntary basis. In the case of voluntary options, where more employees are interested in an available option than are needed for the necessary </w:t>
      </w:r>
      <w:r>
        <w:rPr>
          <w:lang w:val="en-GB"/>
        </w:rPr>
        <w:lastRenderedPageBreak/>
        <w:t>reductions, the options will be offered to qualified employees on the basis of seniority. Unless otherwise agreed to, this process is to be within 60 days of the notification.</w:t>
      </w:r>
    </w:p>
    <w:p w:rsidR="00E825E6" w:rsidRDefault="00E825E6" w:rsidP="00E825E6">
      <w:pPr>
        <w:pStyle w:val="Heading3"/>
        <w:autoSpaceDE w:val="0"/>
        <w:autoSpaceDN w:val="0"/>
        <w:adjustRightInd w:val="0"/>
        <w:rPr>
          <w:lang w:val="en-GB"/>
        </w:rPr>
      </w:pPr>
      <w:r>
        <w:rPr>
          <w:lang w:val="en-GB"/>
        </w:rPr>
        <w:t>Failing voluntary resolution, positions to be reduced will be identified by the Employer in accordance with this article.</w:t>
      </w:r>
    </w:p>
    <w:p w:rsidR="00E825E6" w:rsidRPr="00A45A7A" w:rsidRDefault="00E825E6" w:rsidP="00E825E6">
      <w:pPr>
        <w:pStyle w:val="Heading2"/>
        <w:tabs>
          <w:tab w:val="clear" w:pos="0"/>
        </w:tabs>
        <w:autoSpaceDE w:val="0"/>
        <w:autoSpaceDN w:val="0"/>
        <w:adjustRightInd w:val="0"/>
        <w:rPr>
          <w:lang w:val="en-GB"/>
        </w:rPr>
      </w:pPr>
      <w:bookmarkStart w:id="997" w:name="_Toc107803428"/>
      <w:bookmarkStart w:id="998" w:name="_Toc107803648"/>
      <w:bookmarkStart w:id="999" w:name="_Toc107803868"/>
      <w:bookmarkStart w:id="1000" w:name="_Toc107804177"/>
      <w:bookmarkStart w:id="1001" w:name="_Toc107804978"/>
      <w:bookmarkStart w:id="1002" w:name="_Toc112208765"/>
      <w:bookmarkStart w:id="1003" w:name="_Toc112208983"/>
      <w:bookmarkStart w:id="1004" w:name="_Toc134335348"/>
      <w:bookmarkStart w:id="1005" w:name="_Toc134335568"/>
      <w:bookmarkStart w:id="1006" w:name="_Toc181762615"/>
      <w:bookmarkStart w:id="1007" w:name="_Toc201648254"/>
      <w:bookmarkStart w:id="1008" w:name="_Toc304288779"/>
      <w:bookmarkStart w:id="1009" w:name="_Toc395093041"/>
      <w:bookmarkStart w:id="1010" w:name="_Toc499305991"/>
      <w:r w:rsidRPr="00A45A7A">
        <w:rPr>
          <w:lang w:val="en-GB"/>
        </w:rPr>
        <w:t>Notice of Layoff</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rsidR="00E825E6" w:rsidRPr="00A45A7A" w:rsidRDefault="00E825E6" w:rsidP="00E825E6">
      <w:pPr>
        <w:pStyle w:val="BodyText"/>
        <w:rPr>
          <w:lang w:val="en-GB"/>
        </w:rPr>
      </w:pPr>
      <w:r w:rsidRPr="00A45A7A">
        <w:rPr>
          <w:lang w:val="en-GB"/>
        </w:rPr>
        <w:t>Full-time employees and part-time employees who work 20 or more hours per week shall be given two weeks</w:t>
      </w:r>
      <w:r>
        <w:rPr>
          <w:lang w:val="en-GB"/>
        </w:rPr>
        <w:t>'</w:t>
      </w:r>
      <w:r w:rsidRPr="00A45A7A">
        <w:rPr>
          <w:lang w:val="en-GB"/>
        </w:rPr>
        <w:t xml:space="preserve"> notice of layoff or two weeks</w:t>
      </w:r>
      <w:r>
        <w:rPr>
          <w:lang w:val="en-GB"/>
        </w:rPr>
        <w:t>'</w:t>
      </w:r>
      <w:r w:rsidRPr="00A45A7A">
        <w:rPr>
          <w:lang w:val="en-GB"/>
        </w:rPr>
        <w:t xml:space="preserve"> salary in lieu of notice.</w:t>
      </w:r>
    </w:p>
    <w:p w:rsidR="00E825E6" w:rsidRPr="00A45A7A" w:rsidRDefault="00E825E6" w:rsidP="00E825E6">
      <w:pPr>
        <w:pStyle w:val="Heading2"/>
        <w:tabs>
          <w:tab w:val="clear" w:pos="0"/>
        </w:tabs>
        <w:autoSpaceDE w:val="0"/>
        <w:autoSpaceDN w:val="0"/>
        <w:adjustRightInd w:val="0"/>
        <w:rPr>
          <w:lang w:val="en-GB"/>
        </w:rPr>
      </w:pPr>
      <w:bookmarkStart w:id="1011" w:name="_Toc107803429"/>
      <w:bookmarkStart w:id="1012" w:name="_Toc107803649"/>
      <w:bookmarkStart w:id="1013" w:name="_Toc107803869"/>
      <w:bookmarkStart w:id="1014" w:name="_Toc107804178"/>
      <w:bookmarkStart w:id="1015" w:name="_Toc107804979"/>
      <w:bookmarkStart w:id="1016" w:name="_Toc112208766"/>
      <w:bookmarkStart w:id="1017" w:name="_Toc112208984"/>
      <w:bookmarkStart w:id="1018" w:name="_Toc134335349"/>
      <w:bookmarkStart w:id="1019" w:name="_Toc134335569"/>
      <w:bookmarkStart w:id="1020" w:name="_Toc181762616"/>
      <w:bookmarkStart w:id="1021" w:name="_Toc201648255"/>
      <w:bookmarkStart w:id="1022" w:name="_Toc304288780"/>
      <w:bookmarkStart w:id="1023" w:name="_Toc395093042"/>
      <w:bookmarkStart w:id="1024" w:name="_Toc499305992"/>
      <w:r w:rsidRPr="00A45A7A">
        <w:rPr>
          <w:lang w:val="en-GB"/>
        </w:rPr>
        <w:t>Retraining and Familiarization</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rsidR="00E825E6" w:rsidRPr="00A45A7A" w:rsidRDefault="00E825E6" w:rsidP="00E825E6">
      <w:pPr>
        <w:pStyle w:val="Heading3"/>
        <w:autoSpaceDE w:val="0"/>
        <w:autoSpaceDN w:val="0"/>
        <w:adjustRightInd w:val="0"/>
        <w:rPr>
          <w:lang w:val="en-GB"/>
        </w:rPr>
      </w:pPr>
      <w:r w:rsidRPr="00A45A7A">
        <w:rPr>
          <w:lang w:val="en-GB"/>
        </w:rPr>
        <w:t xml:space="preserve">In instances where the person to be laid off has five or more years of service, but does not possess the qualifications to displace another less senior employee in the same salary range or lower, within her seniority block, then a </w:t>
      </w:r>
      <w:r>
        <w:rPr>
          <w:lang w:val="en-GB"/>
        </w:rPr>
        <w:t>6</w:t>
      </w:r>
      <w:r w:rsidRPr="00A45A7A">
        <w:rPr>
          <w:lang w:val="en-GB"/>
        </w:rPr>
        <w:t>0 workday period of familiarization/training shall be allowed in order for that person to demonstrate the ability to perform a job.</w:t>
      </w:r>
    </w:p>
    <w:p w:rsidR="00E825E6" w:rsidRPr="00A45A7A" w:rsidRDefault="00E825E6" w:rsidP="00E825E6">
      <w:pPr>
        <w:pStyle w:val="Heading3"/>
        <w:autoSpaceDE w:val="0"/>
        <w:autoSpaceDN w:val="0"/>
        <w:adjustRightInd w:val="0"/>
        <w:rPr>
          <w:lang w:val="en-GB"/>
        </w:rPr>
      </w:pPr>
      <w:r w:rsidRPr="00A45A7A">
        <w:rPr>
          <w:lang w:val="en-GB"/>
        </w:rPr>
        <w:t>An employee who fails to demonstrate the ability to do the job within the familiarization period may then select from the options contained in Clause 12.4(a), with the exception of those options contained in Clauses 12.4(a)(2) and 12.4(a)(3).</w:t>
      </w:r>
    </w:p>
    <w:p w:rsidR="00E825E6" w:rsidRPr="00A45A7A" w:rsidRDefault="00E825E6" w:rsidP="00E825E6">
      <w:pPr>
        <w:pStyle w:val="Heading2"/>
        <w:tabs>
          <w:tab w:val="clear" w:pos="0"/>
        </w:tabs>
        <w:autoSpaceDE w:val="0"/>
        <w:autoSpaceDN w:val="0"/>
        <w:adjustRightInd w:val="0"/>
        <w:rPr>
          <w:lang w:val="en-GB"/>
        </w:rPr>
      </w:pPr>
      <w:bookmarkStart w:id="1025" w:name="_Toc107803430"/>
      <w:bookmarkStart w:id="1026" w:name="_Toc107803650"/>
      <w:bookmarkStart w:id="1027" w:name="_Toc107803870"/>
      <w:bookmarkStart w:id="1028" w:name="_Toc107804179"/>
      <w:bookmarkStart w:id="1029" w:name="_Toc107804980"/>
      <w:bookmarkStart w:id="1030" w:name="_Toc112208767"/>
      <w:bookmarkStart w:id="1031" w:name="_Toc112208985"/>
      <w:bookmarkStart w:id="1032" w:name="_Toc134335350"/>
      <w:bookmarkStart w:id="1033" w:name="_Toc134335570"/>
      <w:bookmarkStart w:id="1034" w:name="_Toc181762617"/>
      <w:bookmarkStart w:id="1035" w:name="_Toc201648256"/>
      <w:bookmarkStart w:id="1036" w:name="_Toc304288781"/>
      <w:bookmarkStart w:id="1037" w:name="_Toc395093043"/>
      <w:bookmarkStart w:id="1038" w:name="_Toc499305993"/>
      <w:r w:rsidRPr="00A45A7A">
        <w:rPr>
          <w:lang w:val="en-GB"/>
        </w:rPr>
        <w:t>Layoff Procedure</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rsidR="00E825E6" w:rsidRPr="00A45A7A" w:rsidRDefault="00E825E6" w:rsidP="00E825E6">
      <w:pPr>
        <w:pStyle w:val="BodyText"/>
        <w:rPr>
          <w:lang w:val="en-GB"/>
        </w:rPr>
      </w:pPr>
      <w:r w:rsidRPr="00A45A7A">
        <w:rPr>
          <w:lang w:val="en-GB"/>
        </w:rPr>
        <w:t>So as to minimize the disruption on the bargaining unit and the Employer</w:t>
      </w:r>
      <w:r>
        <w:rPr>
          <w:lang w:val="en-GB"/>
        </w:rPr>
        <w:t>'</w:t>
      </w:r>
      <w:r w:rsidRPr="00A45A7A">
        <w:rPr>
          <w:lang w:val="en-GB"/>
        </w:rPr>
        <w:t xml:space="preserve">s operations and prior to laying off any employee, the </w:t>
      </w:r>
      <w:r>
        <w:rPr>
          <w:lang w:val="en-GB"/>
        </w:rPr>
        <w:t>p</w:t>
      </w:r>
      <w:r w:rsidRPr="00A45A7A">
        <w:rPr>
          <w:lang w:val="en-GB"/>
        </w:rPr>
        <w:t>arties agree to provide the following options to affected full-time and part-time employees. Where options contained in (a)(4) or (a)(5) below are not the preference of the affected employee then all other options set out below shall be available to the employee in sequential order.</w:t>
      </w:r>
    </w:p>
    <w:p w:rsidR="00E825E6" w:rsidRPr="00A45A7A" w:rsidRDefault="00E825E6" w:rsidP="00E825E6">
      <w:pPr>
        <w:pStyle w:val="Heading3"/>
        <w:autoSpaceDE w:val="0"/>
        <w:autoSpaceDN w:val="0"/>
        <w:adjustRightInd w:val="0"/>
        <w:rPr>
          <w:lang w:val="en-GB"/>
        </w:rPr>
      </w:pPr>
      <w:r w:rsidRPr="00A45A7A">
        <w:rPr>
          <w:lang w:val="en-GB"/>
        </w:rPr>
        <w:t>An employee affected by layoff who has five or more years of service shall choose:</w:t>
      </w:r>
    </w:p>
    <w:p w:rsidR="00E825E6" w:rsidRPr="00A45A7A" w:rsidRDefault="00E825E6" w:rsidP="00E825E6">
      <w:pPr>
        <w:pStyle w:val="Heading4"/>
        <w:tabs>
          <w:tab w:val="clear" w:pos="0"/>
        </w:tabs>
        <w:autoSpaceDE w:val="0"/>
        <w:autoSpaceDN w:val="0"/>
        <w:adjustRightInd w:val="0"/>
        <w:rPr>
          <w:lang w:val="en-GB"/>
        </w:rPr>
      </w:pPr>
      <w:r w:rsidRPr="00A45A7A">
        <w:rPr>
          <w:lang w:val="en-GB"/>
        </w:rPr>
        <w:t>to fill a vacancy, at the same salary level, within her seniority block, for which she is qualified; or</w:t>
      </w:r>
    </w:p>
    <w:p w:rsidR="00E825E6" w:rsidRPr="00A45A7A" w:rsidRDefault="00E825E6" w:rsidP="00E825E6">
      <w:pPr>
        <w:pStyle w:val="Heading4"/>
        <w:tabs>
          <w:tab w:val="clear" w:pos="0"/>
        </w:tabs>
        <w:autoSpaceDE w:val="0"/>
        <w:autoSpaceDN w:val="0"/>
        <w:adjustRightInd w:val="0"/>
        <w:rPr>
          <w:lang w:val="en-GB"/>
        </w:rPr>
      </w:pPr>
      <w:r w:rsidRPr="00A45A7A">
        <w:rPr>
          <w:lang w:val="en-GB"/>
        </w:rPr>
        <w:t>to displace a less senior employee within her seniority block providing she is qualified to perform the job functions; or</w:t>
      </w:r>
    </w:p>
    <w:p w:rsidR="00E825E6" w:rsidRPr="00A45A7A" w:rsidRDefault="00E825E6" w:rsidP="00E825E6">
      <w:pPr>
        <w:pStyle w:val="Heading4"/>
        <w:tabs>
          <w:tab w:val="clear" w:pos="0"/>
        </w:tabs>
        <w:autoSpaceDE w:val="0"/>
        <w:autoSpaceDN w:val="0"/>
        <w:adjustRightInd w:val="0"/>
        <w:rPr>
          <w:lang w:val="en-GB"/>
        </w:rPr>
      </w:pPr>
      <w:r w:rsidRPr="00A45A7A">
        <w:rPr>
          <w:lang w:val="en-GB"/>
        </w:rPr>
        <w:t>retraining pursuant to Clause 12.3; or</w:t>
      </w:r>
    </w:p>
    <w:p w:rsidR="00E825E6" w:rsidRPr="00A45A7A" w:rsidRDefault="00E825E6" w:rsidP="00E825E6">
      <w:pPr>
        <w:pStyle w:val="Heading4"/>
        <w:tabs>
          <w:tab w:val="clear" w:pos="0"/>
        </w:tabs>
        <w:autoSpaceDE w:val="0"/>
        <w:autoSpaceDN w:val="0"/>
        <w:adjustRightInd w:val="0"/>
        <w:rPr>
          <w:lang w:val="en-GB"/>
        </w:rPr>
      </w:pPr>
      <w:r w:rsidRPr="00A45A7A">
        <w:rPr>
          <w:lang w:val="en-GB"/>
        </w:rPr>
        <w:t>to be placed on the recall list pursuant to Clause 12.6; or</w:t>
      </w:r>
    </w:p>
    <w:p w:rsidR="00E825E6" w:rsidRPr="00A45A7A" w:rsidRDefault="00E825E6" w:rsidP="00E825E6">
      <w:pPr>
        <w:pStyle w:val="Heading4"/>
        <w:tabs>
          <w:tab w:val="clear" w:pos="0"/>
        </w:tabs>
        <w:autoSpaceDE w:val="0"/>
        <w:autoSpaceDN w:val="0"/>
        <w:adjustRightInd w:val="0"/>
        <w:rPr>
          <w:lang w:val="en-GB"/>
        </w:rPr>
      </w:pPr>
      <w:r w:rsidRPr="00A45A7A">
        <w:rPr>
          <w:lang w:val="en-GB"/>
        </w:rPr>
        <w:t>to claim severance pay pursuant to Clause 12.7.</w:t>
      </w:r>
    </w:p>
    <w:p w:rsidR="00E825E6" w:rsidRPr="00A45A7A" w:rsidRDefault="00E825E6" w:rsidP="00E825E6">
      <w:pPr>
        <w:pStyle w:val="Heading3"/>
        <w:autoSpaceDE w:val="0"/>
        <w:autoSpaceDN w:val="0"/>
        <w:adjustRightInd w:val="0"/>
        <w:rPr>
          <w:lang w:val="en-GB"/>
        </w:rPr>
      </w:pPr>
      <w:r w:rsidRPr="00A45A7A">
        <w:rPr>
          <w:lang w:val="en-GB"/>
        </w:rPr>
        <w:t>A full-time or part-time employee affected by layoff who has less than five years of service may select from the options contained in Clauses 12.4(a)(1), 12.4(a)(2), 12.4(a)(4), and 12.4(a)(5).</w:t>
      </w:r>
    </w:p>
    <w:p w:rsidR="00E825E6" w:rsidRPr="00A45A7A" w:rsidRDefault="00E825E6" w:rsidP="00E825E6">
      <w:pPr>
        <w:pStyle w:val="Heading3"/>
        <w:autoSpaceDE w:val="0"/>
        <w:autoSpaceDN w:val="0"/>
        <w:adjustRightInd w:val="0"/>
        <w:rPr>
          <w:lang w:val="en-GB"/>
        </w:rPr>
      </w:pPr>
      <w:r w:rsidRPr="00A45A7A">
        <w:rPr>
          <w:lang w:val="en-GB"/>
        </w:rPr>
        <w:t xml:space="preserve">Part-time employees will not be allowed to exercise their seniority to displace a full-time employee or to claim a full-time vacancy. Part-time employees may exercise their displacement rights </w:t>
      </w:r>
      <w:r w:rsidRPr="00C37201">
        <w:rPr>
          <w:lang w:val="en-GB"/>
        </w:rPr>
        <w:t>in relation to part-time work or casual work. Full-time employees may exercise their seniority to</w:t>
      </w:r>
      <w:r w:rsidRPr="00A45A7A">
        <w:rPr>
          <w:lang w:val="en-GB"/>
        </w:rPr>
        <w:t xml:space="preserve"> displace employees or claim available work for which they are qualified that is full-time</w:t>
      </w:r>
      <w:r>
        <w:rPr>
          <w:lang w:val="en-GB"/>
        </w:rPr>
        <w:t>,</w:t>
      </w:r>
      <w:r w:rsidRPr="00A45A7A">
        <w:rPr>
          <w:lang w:val="en-GB"/>
        </w:rPr>
        <w:t xml:space="preserve"> part-time</w:t>
      </w:r>
      <w:r>
        <w:rPr>
          <w:lang w:val="en-GB"/>
        </w:rPr>
        <w:t xml:space="preserve"> or casual work.</w:t>
      </w:r>
    </w:p>
    <w:p w:rsidR="00E825E6" w:rsidRPr="00A45A7A" w:rsidRDefault="00E825E6" w:rsidP="00E825E6">
      <w:pPr>
        <w:pStyle w:val="Heading3"/>
        <w:autoSpaceDE w:val="0"/>
        <w:autoSpaceDN w:val="0"/>
        <w:adjustRightInd w:val="0"/>
        <w:rPr>
          <w:lang w:val="en-GB"/>
        </w:rPr>
      </w:pPr>
      <w:r w:rsidRPr="00A45A7A">
        <w:rPr>
          <w:lang w:val="en-GB"/>
        </w:rPr>
        <w:t xml:space="preserve">The employee may request the assistance of a </w:t>
      </w:r>
      <w:r>
        <w:rPr>
          <w:lang w:val="en-GB"/>
        </w:rPr>
        <w:t>s</w:t>
      </w:r>
      <w:r w:rsidRPr="00A45A7A">
        <w:rPr>
          <w:lang w:val="en-GB"/>
        </w:rPr>
        <w:t>teward at any time during this procedure.</w:t>
      </w:r>
    </w:p>
    <w:p w:rsidR="00E825E6" w:rsidRPr="00A45A7A" w:rsidRDefault="00E825E6" w:rsidP="00E825E6">
      <w:pPr>
        <w:pStyle w:val="Heading3"/>
        <w:autoSpaceDE w:val="0"/>
        <w:autoSpaceDN w:val="0"/>
        <w:adjustRightInd w:val="0"/>
        <w:rPr>
          <w:lang w:val="en-GB"/>
        </w:rPr>
      </w:pPr>
      <w:r w:rsidRPr="00A45A7A">
        <w:rPr>
          <w:lang w:val="en-GB"/>
        </w:rPr>
        <w:t xml:space="preserve">The employee must convey her intent to the Human Resources Manager within </w:t>
      </w:r>
      <w:r>
        <w:rPr>
          <w:lang w:val="en-GB"/>
        </w:rPr>
        <w:t xml:space="preserve">five </w:t>
      </w:r>
      <w:r w:rsidRPr="00A45A7A">
        <w:rPr>
          <w:lang w:val="en-GB"/>
        </w:rPr>
        <w:t>workdays.</w:t>
      </w:r>
    </w:p>
    <w:p w:rsidR="00E825E6" w:rsidRPr="00A45A7A" w:rsidRDefault="00E825E6" w:rsidP="00E825E6">
      <w:pPr>
        <w:pStyle w:val="Heading3"/>
        <w:autoSpaceDE w:val="0"/>
        <w:autoSpaceDN w:val="0"/>
        <w:adjustRightInd w:val="0"/>
        <w:rPr>
          <w:lang w:val="en-GB"/>
        </w:rPr>
      </w:pPr>
      <w:r w:rsidRPr="00A45A7A">
        <w:rPr>
          <w:lang w:val="en-GB"/>
        </w:rPr>
        <w:lastRenderedPageBreak/>
        <w:t xml:space="preserve">Where applicable, the Human Resources Manager will review the displacement option selected in conjunction with the manager of the proposed </w:t>
      </w:r>
      <w:r>
        <w:rPr>
          <w:lang w:val="en-GB"/>
        </w:rPr>
        <w:t>b</w:t>
      </w:r>
      <w:r w:rsidRPr="00A45A7A">
        <w:rPr>
          <w:lang w:val="en-GB"/>
        </w:rPr>
        <w:t>ranch into which the employee chooses to displace. The Human Resources Manager and/or Branch Manager will respond to an employee</w:t>
      </w:r>
      <w:r>
        <w:rPr>
          <w:lang w:val="en-GB"/>
        </w:rPr>
        <w:t>'</w:t>
      </w:r>
      <w:r w:rsidRPr="00A45A7A">
        <w:rPr>
          <w:lang w:val="en-GB"/>
        </w:rPr>
        <w:t>s displacement option within three workdays. Approval will not be unreasonably withheld.</w:t>
      </w:r>
    </w:p>
    <w:p w:rsidR="00E825E6" w:rsidRPr="00A45A7A" w:rsidRDefault="00E825E6" w:rsidP="00E825E6">
      <w:pPr>
        <w:pStyle w:val="Heading3"/>
        <w:autoSpaceDE w:val="0"/>
        <w:autoSpaceDN w:val="0"/>
        <w:adjustRightInd w:val="0"/>
        <w:rPr>
          <w:lang w:val="en-GB"/>
        </w:rPr>
      </w:pPr>
      <w:r w:rsidRPr="00A45A7A">
        <w:rPr>
          <w:lang w:val="en-GB"/>
        </w:rPr>
        <w:t>In accordance with Clause 12.4(c) and for the purposes of Clause 12.4(a)(2), the employee to be displaced will be the least senior employee, in a lower classification for which the laid off employee is qualified.</w:t>
      </w:r>
    </w:p>
    <w:p w:rsidR="00E825E6" w:rsidRPr="00A45A7A" w:rsidRDefault="00E825E6" w:rsidP="00E825E6">
      <w:pPr>
        <w:pStyle w:val="Heading3"/>
        <w:autoSpaceDE w:val="0"/>
        <w:autoSpaceDN w:val="0"/>
        <w:adjustRightInd w:val="0"/>
        <w:rPr>
          <w:lang w:val="en-GB"/>
        </w:rPr>
      </w:pPr>
      <w:r w:rsidRPr="00A45A7A">
        <w:rPr>
          <w:lang w:val="en-GB"/>
        </w:rPr>
        <w:t>This procedure must be completed within two weeks.</w:t>
      </w:r>
    </w:p>
    <w:p w:rsidR="00E825E6" w:rsidRPr="00A45A7A" w:rsidRDefault="00E825E6" w:rsidP="00E825E6">
      <w:pPr>
        <w:pStyle w:val="Heading2"/>
        <w:tabs>
          <w:tab w:val="clear" w:pos="0"/>
        </w:tabs>
        <w:autoSpaceDE w:val="0"/>
        <w:autoSpaceDN w:val="0"/>
        <w:adjustRightInd w:val="0"/>
        <w:rPr>
          <w:lang w:val="en-GB"/>
        </w:rPr>
      </w:pPr>
      <w:bookmarkStart w:id="1039" w:name="_Toc107803431"/>
      <w:bookmarkStart w:id="1040" w:name="_Toc107803651"/>
      <w:bookmarkStart w:id="1041" w:name="_Toc107803871"/>
      <w:bookmarkStart w:id="1042" w:name="_Toc107804180"/>
      <w:bookmarkStart w:id="1043" w:name="_Toc107804981"/>
      <w:bookmarkStart w:id="1044" w:name="_Toc112208768"/>
      <w:bookmarkStart w:id="1045" w:name="_Toc112208986"/>
      <w:bookmarkStart w:id="1046" w:name="_Toc134335351"/>
      <w:bookmarkStart w:id="1047" w:name="_Toc134335571"/>
      <w:bookmarkStart w:id="1048" w:name="_Toc181762618"/>
      <w:bookmarkStart w:id="1049" w:name="_Toc201648257"/>
      <w:bookmarkStart w:id="1050" w:name="_Toc304288782"/>
      <w:bookmarkStart w:id="1051" w:name="_Toc395093044"/>
      <w:bookmarkStart w:id="1052" w:name="_Toc499305994"/>
      <w:r w:rsidRPr="00A45A7A">
        <w:rPr>
          <w:lang w:val="en-GB"/>
        </w:rPr>
        <w:t>Seniority Retention and Salary Assignment</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rsidR="00E825E6" w:rsidRPr="00A45A7A" w:rsidRDefault="00E825E6" w:rsidP="00E825E6">
      <w:pPr>
        <w:pStyle w:val="Heading3"/>
        <w:autoSpaceDE w:val="0"/>
        <w:autoSpaceDN w:val="0"/>
        <w:adjustRightInd w:val="0"/>
        <w:rPr>
          <w:lang w:val="en-GB"/>
        </w:rPr>
      </w:pPr>
      <w:r w:rsidRPr="00A45A7A">
        <w:rPr>
          <w:lang w:val="en-GB"/>
        </w:rPr>
        <w:t>An employee who exercises her displacement rights to a position at the same job classification will retain her current salary and service time.</w:t>
      </w:r>
    </w:p>
    <w:p w:rsidR="00E825E6" w:rsidRPr="00A45A7A" w:rsidRDefault="00E825E6" w:rsidP="00E825E6">
      <w:pPr>
        <w:pStyle w:val="Heading3"/>
        <w:autoSpaceDE w:val="0"/>
        <w:autoSpaceDN w:val="0"/>
        <w:adjustRightInd w:val="0"/>
        <w:rPr>
          <w:lang w:val="en-GB"/>
        </w:rPr>
      </w:pPr>
      <w:r w:rsidRPr="00A45A7A">
        <w:rPr>
          <w:lang w:val="en-GB"/>
        </w:rPr>
        <w:t>Where an employee displaces into a position at a lower job classification the employee</w:t>
      </w:r>
      <w:r>
        <w:rPr>
          <w:lang w:val="en-GB"/>
        </w:rPr>
        <w:t>'</w:t>
      </w:r>
      <w:r w:rsidRPr="00A45A7A">
        <w:rPr>
          <w:lang w:val="en-GB"/>
        </w:rPr>
        <w:t xml:space="preserve">s salary shall be adjusted to the applicable rate in Appendix </w:t>
      </w:r>
      <w:r w:rsidRPr="000B5D1C">
        <w:rPr>
          <w:lang w:val="en-GB"/>
        </w:rPr>
        <w:t>A</w:t>
      </w:r>
      <w:r w:rsidRPr="00A45A7A">
        <w:rPr>
          <w:lang w:val="en-GB"/>
        </w:rPr>
        <w:t xml:space="preserve"> for the job.</w:t>
      </w:r>
    </w:p>
    <w:p w:rsidR="00E825E6" w:rsidRPr="00A45A7A" w:rsidRDefault="00E825E6" w:rsidP="00E825E6">
      <w:pPr>
        <w:pStyle w:val="Heading2"/>
        <w:tabs>
          <w:tab w:val="clear" w:pos="0"/>
        </w:tabs>
        <w:autoSpaceDE w:val="0"/>
        <w:autoSpaceDN w:val="0"/>
        <w:adjustRightInd w:val="0"/>
        <w:rPr>
          <w:lang w:val="en-GB"/>
        </w:rPr>
      </w:pPr>
      <w:bookmarkStart w:id="1053" w:name="_Toc107803432"/>
      <w:bookmarkStart w:id="1054" w:name="_Toc107803652"/>
      <w:bookmarkStart w:id="1055" w:name="_Toc107803872"/>
      <w:bookmarkStart w:id="1056" w:name="_Toc107804181"/>
      <w:bookmarkStart w:id="1057" w:name="_Toc107804982"/>
      <w:bookmarkStart w:id="1058" w:name="_Toc112208769"/>
      <w:bookmarkStart w:id="1059" w:name="_Toc112208987"/>
      <w:bookmarkStart w:id="1060" w:name="_Toc134335352"/>
      <w:bookmarkStart w:id="1061" w:name="_Toc134335572"/>
      <w:bookmarkStart w:id="1062" w:name="_Toc181762619"/>
      <w:bookmarkStart w:id="1063" w:name="_Toc201648258"/>
      <w:bookmarkStart w:id="1064" w:name="_Toc304288783"/>
      <w:bookmarkStart w:id="1065" w:name="_Toc395093045"/>
      <w:bookmarkStart w:id="1066" w:name="_Toc499305995"/>
      <w:r w:rsidRPr="00A45A7A">
        <w:rPr>
          <w:lang w:val="en-GB"/>
        </w:rPr>
        <w:t>Recall Rights</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rsidR="00E825E6" w:rsidRPr="00A45A7A" w:rsidRDefault="00E825E6" w:rsidP="00E825E6">
      <w:pPr>
        <w:pStyle w:val="Heading3"/>
        <w:autoSpaceDE w:val="0"/>
        <w:autoSpaceDN w:val="0"/>
        <w:adjustRightInd w:val="0"/>
        <w:rPr>
          <w:lang w:val="en-GB"/>
        </w:rPr>
      </w:pPr>
      <w:r w:rsidRPr="00A45A7A">
        <w:rPr>
          <w:lang w:val="en-GB"/>
        </w:rPr>
        <w:t>An employee with less than one year of service who is laid off due to lack of work or redundancy may opt to be placed on a recall list for a period of six months.</w:t>
      </w:r>
    </w:p>
    <w:p w:rsidR="00E825E6" w:rsidRPr="00A45A7A" w:rsidRDefault="00E825E6" w:rsidP="00E825E6">
      <w:pPr>
        <w:pStyle w:val="Heading3"/>
        <w:autoSpaceDE w:val="0"/>
        <w:autoSpaceDN w:val="0"/>
        <w:adjustRightInd w:val="0"/>
        <w:rPr>
          <w:lang w:val="en-GB"/>
        </w:rPr>
      </w:pPr>
      <w:r w:rsidRPr="00A45A7A">
        <w:rPr>
          <w:lang w:val="en-GB"/>
        </w:rPr>
        <w:t>An employee with greater than one year of service who is laid off due to lack of work or redundancy may opt to be placed on a recall list for a period of one year.</w:t>
      </w:r>
    </w:p>
    <w:p w:rsidR="00E825E6" w:rsidRPr="00A45A7A" w:rsidRDefault="00E825E6" w:rsidP="00E825E6">
      <w:pPr>
        <w:pStyle w:val="Heading3"/>
        <w:autoSpaceDE w:val="0"/>
        <w:autoSpaceDN w:val="0"/>
        <w:adjustRightInd w:val="0"/>
        <w:rPr>
          <w:lang w:val="en-GB"/>
        </w:rPr>
      </w:pPr>
      <w:r w:rsidRPr="00A45A7A">
        <w:rPr>
          <w:lang w:val="en-GB"/>
        </w:rPr>
        <w:t>An employee with greater than five years of service who is laid off due to lack of work or redundancy may opt to be placed on a recall list for a period of 18 months.</w:t>
      </w:r>
    </w:p>
    <w:p w:rsidR="00E825E6" w:rsidRPr="00A45A7A" w:rsidRDefault="00E825E6" w:rsidP="00E825E6">
      <w:pPr>
        <w:pStyle w:val="Heading3"/>
        <w:autoSpaceDE w:val="0"/>
        <w:autoSpaceDN w:val="0"/>
        <w:adjustRightInd w:val="0"/>
        <w:rPr>
          <w:lang w:val="en-GB"/>
        </w:rPr>
      </w:pPr>
      <w:r w:rsidRPr="00A45A7A">
        <w:rPr>
          <w:lang w:val="en-GB"/>
        </w:rPr>
        <w:t>Within a seniority block, employees on the recall list shall, in seniority order, be recalled to available work at their former status or a lesser status, in their former classification or a lower classification for which they are qualified.</w:t>
      </w:r>
    </w:p>
    <w:p w:rsidR="00E825E6" w:rsidRPr="00A45A7A" w:rsidRDefault="00E825E6" w:rsidP="00E825E6">
      <w:pPr>
        <w:pStyle w:val="Heading3"/>
        <w:autoSpaceDE w:val="0"/>
        <w:autoSpaceDN w:val="0"/>
        <w:adjustRightInd w:val="0"/>
        <w:rPr>
          <w:lang w:val="en-GB"/>
        </w:rPr>
      </w:pPr>
      <w:r w:rsidRPr="00A45A7A">
        <w:rPr>
          <w:lang w:val="en-GB"/>
        </w:rPr>
        <w:t xml:space="preserve">For the purposes of this clause, </w:t>
      </w:r>
      <w:r w:rsidR="00FE532A" w:rsidRPr="00FE532A">
        <w:rPr>
          <w:lang w:val="en-GB"/>
        </w:rPr>
        <w:t>"</w:t>
      </w:r>
      <w:r w:rsidRPr="007702B6">
        <w:rPr>
          <w:i/>
          <w:lang w:val="en-GB"/>
        </w:rPr>
        <w:t>status</w:t>
      </w:r>
      <w:r w:rsidR="00FE532A" w:rsidRPr="00FE532A">
        <w:rPr>
          <w:lang w:val="en-GB"/>
        </w:rPr>
        <w:t>"</w:t>
      </w:r>
      <w:r w:rsidRPr="00A45A7A">
        <w:rPr>
          <w:lang w:val="en-GB"/>
        </w:rPr>
        <w:t xml:space="preserve"> refers to an employee</w:t>
      </w:r>
      <w:r>
        <w:rPr>
          <w:lang w:val="en-GB"/>
        </w:rPr>
        <w:t>'</w:t>
      </w:r>
      <w:r w:rsidRPr="00A45A7A">
        <w:rPr>
          <w:lang w:val="en-GB"/>
        </w:rPr>
        <w:t>s p</w:t>
      </w:r>
      <w:r>
        <w:rPr>
          <w:lang w:val="en-GB"/>
        </w:rPr>
        <w:t>re-layoff designation as a full</w:t>
      </w:r>
      <w:r>
        <w:rPr>
          <w:lang w:val="en-GB"/>
        </w:rPr>
        <w:noBreakHyphen/>
      </w:r>
      <w:r w:rsidRPr="00A45A7A">
        <w:rPr>
          <w:lang w:val="en-GB"/>
        </w:rPr>
        <w:t xml:space="preserve">time or part-time employee. Where an employee on recall is contacted and declines an offer of work at her former status and classification level, within her former seniority block, she will be deemed to have resigned except where her inability to report for work is due to one of the circumstances described in Clause </w:t>
      </w:r>
      <w:r>
        <w:rPr>
          <w:lang w:val="en-GB"/>
        </w:rPr>
        <w:t>26.4(d)</w:t>
      </w:r>
      <w:r w:rsidRPr="00A45A7A">
        <w:rPr>
          <w:lang w:val="en-GB"/>
        </w:rPr>
        <w:t>. An employee deemed to have resigned pursuant to this clause shall be considered to have elected the provisions of Clause 12.6(i), and will receive her severance pay.</w:t>
      </w:r>
    </w:p>
    <w:p w:rsidR="00E825E6" w:rsidRPr="00A45A7A" w:rsidRDefault="00E825E6" w:rsidP="00E825E6">
      <w:pPr>
        <w:pStyle w:val="Heading3"/>
        <w:autoSpaceDE w:val="0"/>
        <w:autoSpaceDN w:val="0"/>
        <w:adjustRightInd w:val="0"/>
        <w:rPr>
          <w:lang w:val="en-GB"/>
        </w:rPr>
      </w:pPr>
      <w:r w:rsidRPr="00A45A7A">
        <w:rPr>
          <w:lang w:val="en-GB"/>
        </w:rPr>
        <w:t>Notice of recall to an employee on the recall list shall be by telephone and, where no telephone contact is established, by Xpresspost or courier to the employee</w:t>
      </w:r>
      <w:r>
        <w:rPr>
          <w:lang w:val="en-GB"/>
        </w:rPr>
        <w:t>'</w:t>
      </w:r>
      <w:r w:rsidRPr="00A45A7A">
        <w:rPr>
          <w:lang w:val="en-GB"/>
        </w:rPr>
        <w:t xml:space="preserve">s last known address. An employee on the recall list may be bypassed when the employee fails to respond to the notice within three calendar days of receiving it. A copy of the recall notice shall be provided to the </w:t>
      </w:r>
      <w:r>
        <w:rPr>
          <w:lang w:val="en-GB"/>
        </w:rPr>
        <w:t>a</w:t>
      </w:r>
      <w:r w:rsidRPr="00A45A7A">
        <w:rPr>
          <w:lang w:val="en-GB"/>
        </w:rPr>
        <w:t xml:space="preserve">rea </w:t>
      </w:r>
      <w:r>
        <w:rPr>
          <w:lang w:val="en-GB"/>
        </w:rPr>
        <w:t>s</w:t>
      </w:r>
      <w:r w:rsidRPr="00A45A7A">
        <w:rPr>
          <w:lang w:val="en-GB"/>
        </w:rPr>
        <w:t xml:space="preserve">taff </w:t>
      </w:r>
      <w:r>
        <w:rPr>
          <w:lang w:val="en-GB"/>
        </w:rPr>
        <w:t>r</w:t>
      </w:r>
      <w:r w:rsidRPr="00A45A7A">
        <w:rPr>
          <w:lang w:val="en-GB"/>
        </w:rPr>
        <w:t>epresentative.</w:t>
      </w:r>
    </w:p>
    <w:p w:rsidR="00E825E6" w:rsidRPr="00A45A7A" w:rsidRDefault="00E825E6" w:rsidP="00E825E6">
      <w:pPr>
        <w:pStyle w:val="Heading3"/>
        <w:autoSpaceDE w:val="0"/>
        <w:autoSpaceDN w:val="0"/>
        <w:adjustRightInd w:val="0"/>
        <w:rPr>
          <w:lang w:val="en-GB"/>
        </w:rPr>
      </w:pPr>
      <w:r w:rsidRPr="00A45A7A">
        <w:rPr>
          <w:lang w:val="en-GB"/>
        </w:rPr>
        <w:t>An employee bypassed under the foregoing conditions shall be kept on the recall list for her remaining recall period.</w:t>
      </w:r>
    </w:p>
    <w:p w:rsidR="00E825E6" w:rsidRPr="00A45A7A" w:rsidRDefault="00E825E6" w:rsidP="00E825E6">
      <w:pPr>
        <w:pStyle w:val="Heading3"/>
        <w:autoSpaceDE w:val="0"/>
        <w:autoSpaceDN w:val="0"/>
        <w:adjustRightInd w:val="0"/>
        <w:rPr>
          <w:lang w:val="en-GB"/>
        </w:rPr>
      </w:pPr>
      <w:r w:rsidRPr="00A45A7A">
        <w:rPr>
          <w:lang w:val="en-GB"/>
        </w:rPr>
        <w:t xml:space="preserve">A </w:t>
      </w:r>
      <w:r w:rsidRPr="00FA74CD">
        <w:rPr>
          <w:lang w:val="en-GB"/>
        </w:rPr>
        <w:t>laid-off</w:t>
      </w:r>
      <w:r w:rsidRPr="00A45A7A">
        <w:rPr>
          <w:lang w:val="en-GB"/>
        </w:rPr>
        <w:t xml:space="preserve"> employee shall have the right to elect unscheduled work assignments pursuant to Clause</w:t>
      </w:r>
      <w:r w:rsidR="00152198">
        <w:rPr>
          <w:lang w:val="en-GB"/>
        </w:rPr>
        <w:t> </w:t>
      </w:r>
      <w:r w:rsidRPr="00A45A7A">
        <w:rPr>
          <w:lang w:val="en-GB"/>
        </w:rPr>
        <w:t xml:space="preserve">12.8, in order of seniority and subject to being qualified to perform the work which is available. Where a laid-off employee elects such work, upon completion of such assignments, the notice requirements of Clause 12.2 shall not apply, however the employee shall re-establish her right to a </w:t>
      </w:r>
      <w:r w:rsidRPr="00A45A7A">
        <w:rPr>
          <w:lang w:val="en-GB"/>
        </w:rPr>
        <w:lastRenderedPageBreak/>
        <w:t>further period of recall consistent with the provisions of Clauses 12.6(a), (b) or (c), as applicable, and remains eligible for further offers of work pursuant to Clause 12.6(d).</w:t>
      </w:r>
    </w:p>
    <w:p w:rsidR="00E825E6" w:rsidRPr="00A45A7A" w:rsidRDefault="00E825E6" w:rsidP="00E825E6">
      <w:pPr>
        <w:pStyle w:val="Heading3"/>
        <w:autoSpaceDE w:val="0"/>
        <w:autoSpaceDN w:val="0"/>
        <w:adjustRightInd w:val="0"/>
        <w:rPr>
          <w:lang w:val="en-GB"/>
        </w:rPr>
      </w:pPr>
      <w:r w:rsidRPr="00A45A7A">
        <w:rPr>
          <w:lang w:val="en-GB"/>
        </w:rPr>
        <w:t>An employee laid off who chooses to be placed on the recall list may elect to terminate during the recall period and be paid her severance pay entitlement. Upon expiration of recall rights, an employee shall be paid her severance pay entitlement.</w:t>
      </w:r>
    </w:p>
    <w:p w:rsidR="00E825E6" w:rsidRPr="00A45A7A" w:rsidRDefault="00E825E6" w:rsidP="00E825E6">
      <w:pPr>
        <w:pStyle w:val="Heading2"/>
        <w:tabs>
          <w:tab w:val="clear" w:pos="0"/>
        </w:tabs>
        <w:autoSpaceDE w:val="0"/>
        <w:autoSpaceDN w:val="0"/>
        <w:adjustRightInd w:val="0"/>
        <w:rPr>
          <w:lang w:val="en-GB"/>
        </w:rPr>
      </w:pPr>
      <w:bookmarkStart w:id="1067" w:name="_Toc107803433"/>
      <w:bookmarkStart w:id="1068" w:name="_Toc107803653"/>
      <w:bookmarkStart w:id="1069" w:name="_Toc107803873"/>
      <w:bookmarkStart w:id="1070" w:name="_Toc107804182"/>
      <w:bookmarkStart w:id="1071" w:name="_Toc107804983"/>
      <w:bookmarkStart w:id="1072" w:name="_Toc112208770"/>
      <w:bookmarkStart w:id="1073" w:name="_Toc112208988"/>
      <w:bookmarkStart w:id="1074" w:name="_Toc134335353"/>
      <w:bookmarkStart w:id="1075" w:name="_Toc134335573"/>
      <w:bookmarkStart w:id="1076" w:name="_Toc181762620"/>
      <w:bookmarkStart w:id="1077" w:name="_Toc201648259"/>
      <w:bookmarkStart w:id="1078" w:name="_Toc304288784"/>
      <w:bookmarkStart w:id="1079" w:name="_Toc395093046"/>
      <w:bookmarkStart w:id="1080" w:name="_Toc499305996"/>
      <w:r w:rsidRPr="00A45A7A">
        <w:rPr>
          <w:lang w:val="en-GB"/>
        </w:rPr>
        <w:t>Severance Pay</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rsidR="00E825E6" w:rsidRPr="00A45A7A" w:rsidRDefault="00E825E6" w:rsidP="00E825E6">
      <w:pPr>
        <w:pStyle w:val="Heading3"/>
        <w:autoSpaceDE w:val="0"/>
        <w:autoSpaceDN w:val="0"/>
        <w:adjustRightInd w:val="0"/>
        <w:rPr>
          <w:lang w:val="en-GB"/>
        </w:rPr>
      </w:pPr>
      <w:r w:rsidRPr="00A45A7A">
        <w:rPr>
          <w:lang w:val="en-GB"/>
        </w:rPr>
        <w:t>Severance pay shall be paid to full-time employees and part-time employees who are working a regular schedule and are laid off. The amount of severance pay shall be one week at the employee</w:t>
      </w:r>
      <w:r>
        <w:rPr>
          <w:lang w:val="en-GB"/>
        </w:rPr>
        <w:t>'</w:t>
      </w:r>
      <w:r w:rsidRPr="00A45A7A">
        <w:rPr>
          <w:lang w:val="en-GB"/>
        </w:rPr>
        <w:t xml:space="preserve">s current salary for each year of service to a maximum of </w:t>
      </w:r>
      <w:r w:rsidR="00897008" w:rsidRPr="00E03419">
        <w:rPr>
          <w:lang w:val="en-GB"/>
        </w:rPr>
        <w:t>12</w:t>
      </w:r>
      <w:r w:rsidRPr="00A45A7A">
        <w:rPr>
          <w:lang w:val="en-GB"/>
        </w:rPr>
        <w:t xml:space="preserve"> weeks. The employee</w:t>
      </w:r>
      <w:r>
        <w:rPr>
          <w:lang w:val="en-GB"/>
        </w:rPr>
        <w:t>'</w:t>
      </w:r>
      <w:r w:rsidRPr="00A45A7A">
        <w:rPr>
          <w:lang w:val="en-GB"/>
        </w:rPr>
        <w:t>s years of service, not seniority, shall determine the employee</w:t>
      </w:r>
      <w:r>
        <w:rPr>
          <w:lang w:val="en-GB"/>
        </w:rPr>
        <w:t>'</w:t>
      </w:r>
      <w:r w:rsidRPr="00A45A7A">
        <w:rPr>
          <w:lang w:val="en-GB"/>
        </w:rPr>
        <w:t>s entitlement under the terms of this clause.</w:t>
      </w:r>
    </w:p>
    <w:p w:rsidR="00E825E6" w:rsidRPr="00A45A7A" w:rsidRDefault="00E825E6" w:rsidP="00E825E6">
      <w:pPr>
        <w:pStyle w:val="Heading3"/>
        <w:autoSpaceDE w:val="0"/>
        <w:autoSpaceDN w:val="0"/>
        <w:adjustRightInd w:val="0"/>
        <w:rPr>
          <w:lang w:val="en-GB"/>
        </w:rPr>
      </w:pPr>
      <w:r w:rsidRPr="00A45A7A">
        <w:rPr>
          <w:lang w:val="en-GB"/>
        </w:rPr>
        <w:t>While an employee is on layoff status, her seniority date is maintained pursuant to the provisions of Clauses 10.1 and 10.2(b). If she elects, during the recall period, to terminate, then for the purpose of calculating severance pay, the date of layoff will define the rate of pay.</w:t>
      </w:r>
    </w:p>
    <w:p w:rsidR="00E825E6" w:rsidRPr="00A45A7A" w:rsidRDefault="00E825E6" w:rsidP="00E825E6">
      <w:pPr>
        <w:pStyle w:val="Indent-Lev3"/>
        <w:rPr>
          <w:lang w:val="en-GB"/>
        </w:rPr>
      </w:pPr>
      <w:r w:rsidRPr="00A45A7A">
        <w:rPr>
          <w:lang w:val="en-GB"/>
        </w:rPr>
        <w:t>In the case of an employee who is laid off for more than 90 calendar days, and if, during the recall period, the employee exercises her seniority to select unsch</w:t>
      </w:r>
      <w:r>
        <w:rPr>
          <w:lang w:val="en-GB"/>
        </w:rPr>
        <w:t>eduled work, pursuant to Clause </w:t>
      </w:r>
      <w:r w:rsidRPr="00A45A7A">
        <w:rPr>
          <w:lang w:val="en-GB"/>
        </w:rPr>
        <w:t>12.6(h), she shall re-establish her rights to a further recall period, however, for the purpose of calculating severance pay, the date of layoff will define the rate of pay.</w:t>
      </w:r>
    </w:p>
    <w:p w:rsidR="00E825E6" w:rsidRPr="00A45A7A" w:rsidRDefault="00E825E6" w:rsidP="00E825E6">
      <w:pPr>
        <w:pStyle w:val="Indent-Lev3"/>
        <w:rPr>
          <w:lang w:val="en-GB"/>
        </w:rPr>
      </w:pPr>
      <w:r w:rsidRPr="00A45A7A">
        <w:rPr>
          <w:lang w:val="en-GB"/>
        </w:rPr>
        <w:t>In such cases, if the employee is recalled to work other than such unscheduled work, then, for purposes of future severance pay, the initial layoff will have no bearing upon the calculation of such future entitlement.</w:t>
      </w:r>
    </w:p>
    <w:p w:rsidR="00E825E6" w:rsidRDefault="00E825E6" w:rsidP="00E825E6">
      <w:pPr>
        <w:pStyle w:val="Heading3"/>
        <w:autoSpaceDE w:val="0"/>
        <w:autoSpaceDN w:val="0"/>
        <w:adjustRightInd w:val="0"/>
        <w:rPr>
          <w:lang w:val="en-GB"/>
        </w:rPr>
      </w:pPr>
      <w:r w:rsidRPr="00A45A7A">
        <w:rPr>
          <w:lang w:val="en-GB"/>
        </w:rPr>
        <w:t xml:space="preserve">Where employees opt for and receive severance pay in accordance with this </w:t>
      </w:r>
      <w:r>
        <w:rPr>
          <w:lang w:val="en-GB"/>
        </w:rPr>
        <w:t>a</w:t>
      </w:r>
      <w:r w:rsidRPr="00A45A7A">
        <w:rPr>
          <w:lang w:val="en-GB"/>
        </w:rPr>
        <w:t>rticle they shall lose all seniority and cease to be an employee.</w:t>
      </w:r>
    </w:p>
    <w:p w:rsidR="006C344B" w:rsidRPr="006C344B" w:rsidRDefault="006C344B" w:rsidP="006C344B">
      <w:pPr>
        <w:rPr>
          <w:lang w:val="en-GB"/>
        </w:rPr>
      </w:pPr>
    </w:p>
    <w:p w:rsidR="00E825E6" w:rsidRPr="00A45A7A" w:rsidRDefault="00E825E6" w:rsidP="00E825E6">
      <w:pPr>
        <w:pStyle w:val="Heading1"/>
        <w:autoSpaceDE w:val="0"/>
        <w:autoSpaceDN w:val="0"/>
        <w:adjustRightInd w:val="0"/>
        <w:rPr>
          <w:lang w:val="en-GB"/>
        </w:rPr>
      </w:pPr>
      <w:bookmarkStart w:id="1081" w:name="_Toc107803434"/>
      <w:bookmarkStart w:id="1082" w:name="_Toc107803654"/>
      <w:bookmarkStart w:id="1083" w:name="_Toc107803874"/>
      <w:bookmarkStart w:id="1084" w:name="_Toc107804183"/>
      <w:bookmarkStart w:id="1085" w:name="_Toc107804984"/>
      <w:bookmarkStart w:id="1086" w:name="_Toc112208771"/>
      <w:bookmarkStart w:id="1087" w:name="_Toc112208989"/>
      <w:bookmarkStart w:id="1088" w:name="_Toc134335354"/>
      <w:bookmarkStart w:id="1089" w:name="_Toc134335574"/>
      <w:bookmarkStart w:id="1090" w:name="_Toc181762621"/>
      <w:bookmarkStart w:id="1091" w:name="_Toc201648260"/>
      <w:bookmarkStart w:id="1092" w:name="_Toc304288785"/>
      <w:bookmarkStart w:id="1093" w:name="_Toc395093047"/>
      <w:bookmarkStart w:id="1094" w:name="_Toc499305997"/>
      <w:r w:rsidRPr="00A45A7A">
        <w:rPr>
          <w:lang w:val="en-GB"/>
        </w:rPr>
        <w:t>HOURS OF WORK</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rsidR="00E825E6" w:rsidRPr="00A45A7A" w:rsidRDefault="00E825E6" w:rsidP="00E825E6">
      <w:pPr>
        <w:pStyle w:val="Heading2"/>
        <w:tabs>
          <w:tab w:val="clear" w:pos="0"/>
        </w:tabs>
        <w:autoSpaceDE w:val="0"/>
        <w:autoSpaceDN w:val="0"/>
        <w:adjustRightInd w:val="0"/>
        <w:rPr>
          <w:lang w:val="en-GB"/>
        </w:rPr>
      </w:pPr>
      <w:bookmarkStart w:id="1095" w:name="_Toc107803435"/>
      <w:bookmarkStart w:id="1096" w:name="_Toc107803655"/>
      <w:bookmarkStart w:id="1097" w:name="_Toc107803875"/>
      <w:bookmarkStart w:id="1098" w:name="_Toc107804184"/>
      <w:bookmarkStart w:id="1099" w:name="_Toc107804985"/>
      <w:bookmarkStart w:id="1100" w:name="_Toc112208772"/>
      <w:bookmarkStart w:id="1101" w:name="_Toc112208990"/>
      <w:bookmarkStart w:id="1102" w:name="_Toc134335355"/>
      <w:bookmarkStart w:id="1103" w:name="_Toc134335575"/>
      <w:bookmarkStart w:id="1104" w:name="_Toc181762622"/>
      <w:bookmarkStart w:id="1105" w:name="_Toc201648261"/>
      <w:bookmarkStart w:id="1106" w:name="_Toc304288786"/>
      <w:bookmarkStart w:id="1107" w:name="_Toc395093048"/>
      <w:bookmarkStart w:id="1108" w:name="_Toc499305998"/>
      <w:r w:rsidRPr="00A45A7A">
        <w:rPr>
          <w:lang w:val="en-GB"/>
        </w:rPr>
        <w:t>Standard Hours of Work</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rsidR="00E825E6" w:rsidRPr="00A45A7A" w:rsidRDefault="00E825E6" w:rsidP="00E825E6">
      <w:pPr>
        <w:pStyle w:val="BodyText"/>
        <w:rPr>
          <w:lang w:val="en-GB"/>
        </w:rPr>
      </w:pPr>
      <w:r w:rsidRPr="00A45A7A">
        <w:rPr>
          <w:lang w:val="en-GB"/>
        </w:rPr>
        <w:t>The standard day shift shall not exceed eight hours</w:t>
      </w:r>
      <w:r w:rsidRPr="005F15A6">
        <w:rPr>
          <w:lang w:val="en-GB"/>
        </w:rPr>
        <w:t xml:space="preserve"> </w:t>
      </w:r>
      <w:r w:rsidRPr="00765C83">
        <w:rPr>
          <w:lang w:val="en-GB"/>
        </w:rPr>
        <w:t>per day between the h</w:t>
      </w:r>
      <w:r w:rsidR="006F470B">
        <w:rPr>
          <w:lang w:val="en-GB"/>
        </w:rPr>
        <w:t>ours of 8:00 a.m. and 9:00 p.m.</w:t>
      </w:r>
      <w:r w:rsidRPr="00765C83">
        <w:rPr>
          <w:lang w:val="en-GB"/>
        </w:rPr>
        <w:t xml:space="preserve"> </w:t>
      </w:r>
      <w:r w:rsidRPr="00A45A7A">
        <w:rPr>
          <w:lang w:val="en-GB"/>
        </w:rPr>
        <w:t xml:space="preserve">The standard workweek shall </w:t>
      </w:r>
      <w:r w:rsidR="00316533" w:rsidRPr="00E03419">
        <w:rPr>
          <w:lang w:val="en-GB"/>
        </w:rPr>
        <w:t>not exceed 37</w:t>
      </w:r>
      <w:r w:rsidRPr="00E03419">
        <w:rPr>
          <w:lang w:val="en-GB"/>
        </w:rPr>
        <w:t xml:space="preserve"> </w:t>
      </w:r>
      <w:r w:rsidRPr="00A45A7A">
        <w:rPr>
          <w:lang w:val="en-GB"/>
        </w:rPr>
        <w:t>hours. The standard day shift and standard workweek is not intended to be a guarantee of work.</w:t>
      </w:r>
    </w:p>
    <w:p w:rsidR="00E825E6" w:rsidRPr="00A45A7A" w:rsidRDefault="00E825E6" w:rsidP="00E825E6">
      <w:pPr>
        <w:pStyle w:val="Heading2"/>
        <w:tabs>
          <w:tab w:val="clear" w:pos="0"/>
        </w:tabs>
        <w:autoSpaceDE w:val="0"/>
        <w:autoSpaceDN w:val="0"/>
        <w:adjustRightInd w:val="0"/>
        <w:rPr>
          <w:lang w:val="en-GB"/>
        </w:rPr>
      </w:pPr>
      <w:bookmarkStart w:id="1109" w:name="_Toc107803436"/>
      <w:bookmarkStart w:id="1110" w:name="_Toc107803656"/>
      <w:bookmarkStart w:id="1111" w:name="_Toc107803876"/>
      <w:bookmarkStart w:id="1112" w:name="_Toc107804185"/>
      <w:bookmarkStart w:id="1113" w:name="_Toc107804986"/>
      <w:bookmarkStart w:id="1114" w:name="_Toc112208773"/>
      <w:bookmarkStart w:id="1115" w:name="_Toc112208991"/>
      <w:bookmarkStart w:id="1116" w:name="_Toc134335356"/>
      <w:bookmarkStart w:id="1117" w:name="_Toc134335576"/>
      <w:bookmarkStart w:id="1118" w:name="_Toc181762623"/>
      <w:bookmarkStart w:id="1119" w:name="_Toc201648262"/>
      <w:bookmarkStart w:id="1120" w:name="_Toc304288787"/>
      <w:bookmarkStart w:id="1121" w:name="_Toc395093049"/>
      <w:bookmarkStart w:id="1122" w:name="_Toc499305999"/>
      <w:r w:rsidRPr="00A45A7A">
        <w:rPr>
          <w:lang w:val="en-GB"/>
        </w:rPr>
        <w:t>Work Schedules</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rsidR="00E825E6" w:rsidRPr="00E825E6" w:rsidRDefault="00E825E6" w:rsidP="00E825E6">
      <w:pPr>
        <w:pStyle w:val="Heading3"/>
        <w:autoSpaceDE w:val="0"/>
        <w:autoSpaceDN w:val="0"/>
        <w:adjustRightInd w:val="0"/>
        <w:spacing w:after="120"/>
        <w:rPr>
          <w:lang w:val="en-GB"/>
        </w:rPr>
      </w:pPr>
      <w:r w:rsidRPr="00E825E6">
        <w:rPr>
          <w:lang w:val="en-GB"/>
        </w:rPr>
        <w:t>It is agreed that the determination of the starting time of the daily and weekly work schedules shall be made by the Employer, and such schedules may be changed by the Employer from time to time to suit varying conditions of business. In the event of any</w:t>
      </w:r>
      <w:r w:rsidRPr="005F15A6">
        <w:rPr>
          <w:lang w:val="en-GB"/>
        </w:rPr>
        <w:t xml:space="preserve"> </w:t>
      </w:r>
      <w:r w:rsidRPr="00E825E6">
        <w:rPr>
          <w:lang w:val="en-GB"/>
        </w:rPr>
        <w:t xml:space="preserve">permanent changes in starting and quitting times of shifts, the Employer agrees to give at least 15 working </w:t>
      </w:r>
      <w:r w:rsidR="00E653BD" w:rsidRPr="00E825E6">
        <w:rPr>
          <w:lang w:val="en-GB"/>
        </w:rPr>
        <w:t>days' notice</w:t>
      </w:r>
      <w:r w:rsidRPr="00E825E6">
        <w:rPr>
          <w:lang w:val="en-GB"/>
        </w:rPr>
        <w:t xml:space="preserve"> of any change to the Joint Union Management Committee (JUMC).</w:t>
      </w:r>
    </w:p>
    <w:p w:rsidR="00E825E6" w:rsidRPr="00A45A7A" w:rsidRDefault="00E825E6" w:rsidP="00E825E6">
      <w:pPr>
        <w:pStyle w:val="Heading3"/>
        <w:autoSpaceDE w:val="0"/>
        <w:autoSpaceDN w:val="0"/>
        <w:adjustRightInd w:val="0"/>
        <w:rPr>
          <w:lang w:val="en-GB"/>
        </w:rPr>
      </w:pPr>
      <w:r>
        <w:rPr>
          <w:lang w:val="en-GB"/>
        </w:rPr>
        <w:t>Employees shall not be required to work six consecutive days. The Employer shall, for all regular full-time and regular part-time employees, schedule two consecutive days off.</w:t>
      </w:r>
    </w:p>
    <w:p w:rsidR="00E825E6" w:rsidRPr="00A45A7A" w:rsidRDefault="00E825E6" w:rsidP="00E825E6">
      <w:pPr>
        <w:pStyle w:val="Heading2"/>
        <w:tabs>
          <w:tab w:val="clear" w:pos="0"/>
        </w:tabs>
        <w:autoSpaceDE w:val="0"/>
        <w:autoSpaceDN w:val="0"/>
        <w:adjustRightInd w:val="0"/>
        <w:rPr>
          <w:lang w:val="en-GB"/>
        </w:rPr>
      </w:pPr>
      <w:bookmarkStart w:id="1123" w:name="_Toc107803437"/>
      <w:bookmarkStart w:id="1124" w:name="_Toc107803657"/>
      <w:bookmarkStart w:id="1125" w:name="_Toc107803877"/>
      <w:bookmarkStart w:id="1126" w:name="_Toc107804186"/>
      <w:bookmarkStart w:id="1127" w:name="_Toc107804987"/>
      <w:bookmarkStart w:id="1128" w:name="_Toc112208774"/>
      <w:bookmarkStart w:id="1129" w:name="_Toc112208992"/>
      <w:bookmarkStart w:id="1130" w:name="_Toc134335357"/>
      <w:bookmarkStart w:id="1131" w:name="_Toc134335577"/>
      <w:bookmarkStart w:id="1132" w:name="_Toc181762624"/>
      <w:bookmarkStart w:id="1133" w:name="_Toc201648263"/>
      <w:bookmarkStart w:id="1134" w:name="_Toc304288788"/>
      <w:bookmarkStart w:id="1135" w:name="_Toc395093050"/>
      <w:bookmarkStart w:id="1136" w:name="_Toc499306000"/>
      <w:r w:rsidRPr="00A45A7A">
        <w:rPr>
          <w:lang w:val="en-GB"/>
        </w:rPr>
        <w:t>Meal Period</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p w:rsidR="00E825E6" w:rsidRPr="00A45A7A" w:rsidRDefault="00E825E6" w:rsidP="00E825E6">
      <w:pPr>
        <w:pStyle w:val="Heading3"/>
        <w:autoSpaceDE w:val="0"/>
        <w:autoSpaceDN w:val="0"/>
        <w:adjustRightInd w:val="0"/>
        <w:spacing w:after="120"/>
        <w:rPr>
          <w:lang w:val="en-GB"/>
        </w:rPr>
      </w:pPr>
      <w:r w:rsidRPr="00A45A7A">
        <w:rPr>
          <w:lang w:val="en-GB"/>
        </w:rPr>
        <w:t xml:space="preserve">Employees will be given a </w:t>
      </w:r>
      <w:r w:rsidR="00470A2E" w:rsidRPr="00A45A7A">
        <w:rPr>
          <w:lang w:val="en-GB"/>
        </w:rPr>
        <w:t>one-hour</w:t>
      </w:r>
      <w:r w:rsidRPr="00A45A7A">
        <w:rPr>
          <w:lang w:val="en-GB"/>
        </w:rPr>
        <w:t xml:space="preserve"> meal break during the period between 11:00 a.m. and</w:t>
      </w:r>
      <w:r>
        <w:rPr>
          <w:lang w:val="en-GB"/>
        </w:rPr>
        <w:t> </w:t>
      </w:r>
      <w:r w:rsidRPr="00A45A7A">
        <w:rPr>
          <w:lang w:val="en-GB"/>
        </w:rPr>
        <w:t>2:00</w:t>
      </w:r>
      <w:r w:rsidR="00152198">
        <w:rPr>
          <w:lang w:val="en-GB"/>
        </w:rPr>
        <w:t> </w:t>
      </w:r>
      <w:r w:rsidRPr="00A45A7A">
        <w:rPr>
          <w:lang w:val="en-GB"/>
        </w:rPr>
        <w:t>p.m. of each regular working day of more than six hours except where otherwise agreed by the supervisor and the employee. Precise times to be arranged between the Employer and the employees.</w:t>
      </w:r>
    </w:p>
    <w:p w:rsidR="00E825E6" w:rsidRPr="00A45A7A" w:rsidRDefault="00E825E6" w:rsidP="00E825E6">
      <w:pPr>
        <w:pStyle w:val="Heading3"/>
        <w:autoSpaceDE w:val="0"/>
        <w:autoSpaceDN w:val="0"/>
        <w:adjustRightInd w:val="0"/>
        <w:rPr>
          <w:lang w:val="en-GB"/>
        </w:rPr>
      </w:pPr>
      <w:r w:rsidRPr="00A45A7A">
        <w:rPr>
          <w:lang w:val="en-GB"/>
        </w:rPr>
        <w:lastRenderedPageBreak/>
        <w:t>To enhance member (customer) service and with the approval of the Employer, the meal period may be reduced to one-half hour with the balance to be credited as earned time off at straight</w:t>
      </w:r>
      <w:r>
        <w:rPr>
          <w:lang w:val="en-GB"/>
        </w:rPr>
        <w:t>-</w:t>
      </w:r>
      <w:r w:rsidRPr="00A45A7A">
        <w:rPr>
          <w:lang w:val="en-GB"/>
        </w:rPr>
        <w:t>time rates.</w:t>
      </w:r>
    </w:p>
    <w:p w:rsidR="00E825E6" w:rsidRPr="00A45A7A" w:rsidRDefault="00E825E6" w:rsidP="00E825E6">
      <w:pPr>
        <w:pStyle w:val="Heading2"/>
        <w:keepLines/>
        <w:tabs>
          <w:tab w:val="clear" w:pos="0"/>
        </w:tabs>
        <w:autoSpaceDE w:val="0"/>
        <w:autoSpaceDN w:val="0"/>
        <w:adjustRightInd w:val="0"/>
        <w:rPr>
          <w:lang w:val="en-GB"/>
        </w:rPr>
      </w:pPr>
      <w:bookmarkStart w:id="1137" w:name="_Toc107803438"/>
      <w:bookmarkStart w:id="1138" w:name="_Toc107803658"/>
      <w:bookmarkStart w:id="1139" w:name="_Toc107803878"/>
      <w:bookmarkStart w:id="1140" w:name="_Toc107804187"/>
      <w:bookmarkStart w:id="1141" w:name="_Toc107804988"/>
      <w:bookmarkStart w:id="1142" w:name="_Toc112208775"/>
      <w:bookmarkStart w:id="1143" w:name="_Toc112208993"/>
      <w:bookmarkStart w:id="1144" w:name="_Toc134335358"/>
      <w:bookmarkStart w:id="1145" w:name="_Toc134335578"/>
      <w:bookmarkStart w:id="1146" w:name="_Toc181762625"/>
      <w:bookmarkStart w:id="1147" w:name="_Toc201648264"/>
      <w:bookmarkStart w:id="1148" w:name="_Toc304288789"/>
      <w:bookmarkStart w:id="1149" w:name="_Toc395093051"/>
      <w:bookmarkStart w:id="1150" w:name="_Toc499306001"/>
      <w:r w:rsidRPr="00A45A7A">
        <w:rPr>
          <w:lang w:val="en-GB"/>
        </w:rPr>
        <w:t>Rest Periods</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rsidR="00E825E6" w:rsidRPr="00847801" w:rsidRDefault="00E825E6" w:rsidP="00E825E6">
      <w:pPr>
        <w:pStyle w:val="BodyText"/>
        <w:spacing w:after="120"/>
        <w:rPr>
          <w:spacing w:val="-4"/>
          <w:lang w:val="en-GB"/>
        </w:rPr>
      </w:pPr>
      <w:r w:rsidRPr="00847801">
        <w:rPr>
          <w:spacing w:val="-4"/>
          <w:lang w:val="en-GB"/>
        </w:rPr>
        <w:t>Two relief periods per day of 15 minutes each, one in the morning and one in the afternoon, shall be provided without loss of pay. Part-time employees will be entitled to the following: two to five hours worked, one 20 minute rest period. In excess of five hours worked, two 15 minute rest periods shall be provided.</w:t>
      </w:r>
    </w:p>
    <w:p w:rsidR="00E825E6" w:rsidRPr="00BD7E75" w:rsidRDefault="00E825E6" w:rsidP="00E825E6">
      <w:pPr>
        <w:pStyle w:val="BodyText"/>
        <w:rPr>
          <w:lang w:val="en-GB"/>
        </w:rPr>
      </w:pPr>
      <w:r w:rsidRPr="00BD7E75">
        <w:rPr>
          <w:lang w:val="en-GB"/>
        </w:rPr>
        <w:t xml:space="preserve">Notwithstanding the foregoing, the Friday afternoon relief period shall be 20 minutes for </w:t>
      </w:r>
      <w:r>
        <w:rPr>
          <w:lang w:val="en-GB"/>
        </w:rPr>
        <w:t>b</w:t>
      </w:r>
      <w:r w:rsidRPr="00BD7E75">
        <w:rPr>
          <w:lang w:val="en-GB"/>
        </w:rPr>
        <w:t>ranch employees.</w:t>
      </w:r>
    </w:p>
    <w:p w:rsidR="00E825E6" w:rsidRPr="00A45A7A" w:rsidRDefault="00E825E6" w:rsidP="00E825E6">
      <w:pPr>
        <w:pStyle w:val="Heading2"/>
        <w:tabs>
          <w:tab w:val="clear" w:pos="0"/>
        </w:tabs>
        <w:autoSpaceDE w:val="0"/>
        <w:autoSpaceDN w:val="0"/>
        <w:adjustRightInd w:val="0"/>
        <w:rPr>
          <w:lang w:val="en-GB"/>
        </w:rPr>
      </w:pPr>
      <w:bookmarkStart w:id="1151" w:name="_Toc107803439"/>
      <w:bookmarkStart w:id="1152" w:name="_Toc107803659"/>
      <w:bookmarkStart w:id="1153" w:name="_Toc107803879"/>
      <w:bookmarkStart w:id="1154" w:name="_Toc107804188"/>
      <w:bookmarkStart w:id="1155" w:name="_Toc107804989"/>
      <w:bookmarkStart w:id="1156" w:name="_Toc112208776"/>
      <w:bookmarkStart w:id="1157" w:name="_Toc112208994"/>
      <w:bookmarkStart w:id="1158" w:name="_Toc134335359"/>
      <w:bookmarkStart w:id="1159" w:name="_Toc134335579"/>
      <w:bookmarkStart w:id="1160" w:name="_Toc181762626"/>
      <w:bookmarkStart w:id="1161" w:name="_Toc201648265"/>
      <w:bookmarkStart w:id="1162" w:name="_Toc304288790"/>
      <w:bookmarkStart w:id="1163" w:name="_Toc395093052"/>
      <w:bookmarkStart w:id="1164" w:name="_Toc499306002"/>
      <w:r w:rsidRPr="00A45A7A">
        <w:rPr>
          <w:lang w:val="en-GB"/>
        </w:rPr>
        <w:t>Split Shift</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rsidR="00E825E6" w:rsidRDefault="00E825E6" w:rsidP="00E825E6">
      <w:pPr>
        <w:pStyle w:val="BodyText"/>
        <w:rPr>
          <w:lang w:val="en-GB"/>
        </w:rPr>
      </w:pPr>
      <w:r w:rsidRPr="00A45A7A">
        <w:rPr>
          <w:lang w:val="en-GB"/>
        </w:rPr>
        <w:t>No employee shall be scheduled to work a split shift.</w:t>
      </w:r>
    </w:p>
    <w:p w:rsidR="0007096B" w:rsidRDefault="0007096B" w:rsidP="0007096B">
      <w:pPr>
        <w:pStyle w:val="Heading2"/>
        <w:rPr>
          <w:lang w:val="en-GB"/>
        </w:rPr>
      </w:pPr>
      <w:bookmarkStart w:id="1165" w:name="_Toc395093053"/>
      <w:bookmarkStart w:id="1166" w:name="_Toc499306003"/>
      <w:r>
        <w:rPr>
          <w:lang w:val="en-GB"/>
        </w:rPr>
        <w:t>Minimum Payment</w:t>
      </w:r>
      <w:bookmarkEnd w:id="1165"/>
      <w:bookmarkEnd w:id="1166"/>
    </w:p>
    <w:p w:rsidR="0007096B" w:rsidRPr="00A97674" w:rsidRDefault="0007096B" w:rsidP="006C344B">
      <w:pPr>
        <w:pStyle w:val="BodyText"/>
        <w:rPr>
          <w:lang w:val="en-GB"/>
        </w:rPr>
      </w:pPr>
      <w:r w:rsidRPr="00A97674">
        <w:rPr>
          <w:lang w:val="en-GB"/>
        </w:rPr>
        <w:t>Where an employee commences work she shall receive a minimum of three hours' pay at her regular rate unless:</w:t>
      </w:r>
    </w:p>
    <w:p w:rsidR="0007096B" w:rsidRPr="00A97674" w:rsidRDefault="0007096B" w:rsidP="0007096B">
      <w:pPr>
        <w:pStyle w:val="Heading3"/>
        <w:rPr>
          <w:lang w:val="en-GB"/>
        </w:rPr>
      </w:pPr>
      <w:r w:rsidRPr="00A97674">
        <w:rPr>
          <w:lang w:val="en-GB"/>
        </w:rPr>
        <w:t>her work is suspended for reasons beyond the control of the Employer;</w:t>
      </w:r>
    </w:p>
    <w:p w:rsidR="0007096B" w:rsidRPr="00A97674" w:rsidRDefault="0007096B" w:rsidP="0007096B">
      <w:pPr>
        <w:pStyle w:val="Heading3"/>
        <w:rPr>
          <w:lang w:val="en-GB"/>
        </w:rPr>
      </w:pPr>
      <w:r w:rsidRPr="00A97674">
        <w:rPr>
          <w:lang w:val="en-GB"/>
        </w:rPr>
        <w:t>her attendance is required at a meeting or training session called by the Employer; or</w:t>
      </w:r>
    </w:p>
    <w:p w:rsidR="0007096B" w:rsidRPr="00A97674" w:rsidRDefault="0007096B" w:rsidP="0007096B">
      <w:pPr>
        <w:pStyle w:val="Heading3"/>
        <w:rPr>
          <w:lang w:val="en-GB"/>
        </w:rPr>
      </w:pPr>
      <w:r w:rsidRPr="00A97674">
        <w:rPr>
          <w:lang w:val="en-GB"/>
        </w:rPr>
        <w:t>the duration of the work assignment is known in advance by the employee and the employee has agreed to work lesser hours;</w:t>
      </w:r>
    </w:p>
    <w:p w:rsidR="0007096B" w:rsidRDefault="0007096B" w:rsidP="00A97674">
      <w:pPr>
        <w:spacing w:after="160"/>
        <w:rPr>
          <w:lang w:val="en-GB"/>
        </w:rPr>
      </w:pPr>
      <w:r w:rsidRPr="00A97674">
        <w:rPr>
          <w:lang w:val="en-GB"/>
        </w:rPr>
        <w:t>in which instances such an employee shall be paid for all hours worked with a minimum of two hours' pay at her regular rate.</w:t>
      </w:r>
    </w:p>
    <w:p w:rsidR="006C344B" w:rsidRPr="00A97674" w:rsidRDefault="006C344B" w:rsidP="006C344B">
      <w:pPr>
        <w:rPr>
          <w:lang w:val="en-GB"/>
        </w:rPr>
      </w:pPr>
    </w:p>
    <w:p w:rsidR="00E825E6" w:rsidRPr="00A45A7A" w:rsidRDefault="00E825E6" w:rsidP="00E825E6">
      <w:pPr>
        <w:pStyle w:val="Heading1"/>
        <w:autoSpaceDE w:val="0"/>
        <w:autoSpaceDN w:val="0"/>
        <w:adjustRightInd w:val="0"/>
        <w:rPr>
          <w:lang w:val="en-GB"/>
        </w:rPr>
      </w:pPr>
      <w:bookmarkStart w:id="1167" w:name="_Toc107803440"/>
      <w:bookmarkStart w:id="1168" w:name="_Toc107803660"/>
      <w:bookmarkStart w:id="1169" w:name="_Toc107803880"/>
      <w:bookmarkStart w:id="1170" w:name="_Toc107804189"/>
      <w:bookmarkStart w:id="1171" w:name="_Toc107804990"/>
      <w:bookmarkStart w:id="1172" w:name="_Toc112208777"/>
      <w:bookmarkStart w:id="1173" w:name="_Toc112208995"/>
      <w:bookmarkStart w:id="1174" w:name="_Toc134335360"/>
      <w:bookmarkStart w:id="1175" w:name="_Toc134335580"/>
      <w:bookmarkStart w:id="1176" w:name="_Toc181762627"/>
      <w:bookmarkStart w:id="1177" w:name="_Toc201648266"/>
      <w:bookmarkStart w:id="1178" w:name="_Toc304288791"/>
      <w:bookmarkStart w:id="1179" w:name="_Toc395093054"/>
      <w:bookmarkStart w:id="1180" w:name="_Toc499306004"/>
      <w:r w:rsidRPr="00A45A7A">
        <w:rPr>
          <w:lang w:val="en-GB"/>
        </w:rPr>
        <w:t>OVERTIME</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p w:rsidR="00E825E6" w:rsidRPr="00A45A7A" w:rsidRDefault="00E825E6" w:rsidP="00E825E6">
      <w:pPr>
        <w:pStyle w:val="Heading2"/>
        <w:tabs>
          <w:tab w:val="clear" w:pos="0"/>
        </w:tabs>
        <w:autoSpaceDE w:val="0"/>
        <w:autoSpaceDN w:val="0"/>
        <w:adjustRightInd w:val="0"/>
        <w:rPr>
          <w:lang w:val="en-GB"/>
        </w:rPr>
      </w:pPr>
      <w:bookmarkStart w:id="1181" w:name="_Toc107803441"/>
      <w:bookmarkStart w:id="1182" w:name="_Toc107803661"/>
      <w:bookmarkStart w:id="1183" w:name="_Toc107803881"/>
      <w:bookmarkStart w:id="1184" w:name="_Toc107804190"/>
      <w:bookmarkStart w:id="1185" w:name="_Toc107804991"/>
      <w:bookmarkStart w:id="1186" w:name="_Toc112208778"/>
      <w:bookmarkStart w:id="1187" w:name="_Toc112208996"/>
      <w:bookmarkStart w:id="1188" w:name="_Toc134335361"/>
      <w:bookmarkStart w:id="1189" w:name="_Toc134335581"/>
      <w:bookmarkStart w:id="1190" w:name="_Toc181762628"/>
      <w:bookmarkStart w:id="1191" w:name="_Toc201648267"/>
      <w:bookmarkStart w:id="1192" w:name="_Toc304288792"/>
      <w:bookmarkStart w:id="1193" w:name="_Toc395093055"/>
      <w:bookmarkStart w:id="1194" w:name="_Toc499306005"/>
      <w:r w:rsidRPr="00A45A7A">
        <w:rPr>
          <w:lang w:val="en-GB"/>
        </w:rPr>
        <w:t>Authorization of Overtime</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rsidR="00E825E6" w:rsidRPr="00A45A7A" w:rsidRDefault="00E825E6" w:rsidP="00E825E6">
      <w:pPr>
        <w:pStyle w:val="BodyText"/>
        <w:rPr>
          <w:lang w:val="en-GB"/>
        </w:rPr>
      </w:pPr>
      <w:r w:rsidRPr="00A45A7A">
        <w:rPr>
          <w:lang w:val="en-GB"/>
        </w:rPr>
        <w:t xml:space="preserve">All overtime work must be authorized </w:t>
      </w:r>
      <w:r>
        <w:rPr>
          <w:lang w:val="en-GB"/>
        </w:rPr>
        <w:t>by the employee's immediate manager.</w:t>
      </w:r>
    </w:p>
    <w:p w:rsidR="00E825E6" w:rsidRPr="00A45A7A" w:rsidRDefault="00E825E6" w:rsidP="00E825E6">
      <w:pPr>
        <w:pStyle w:val="Heading2"/>
        <w:tabs>
          <w:tab w:val="clear" w:pos="0"/>
        </w:tabs>
        <w:autoSpaceDE w:val="0"/>
        <w:autoSpaceDN w:val="0"/>
        <w:adjustRightInd w:val="0"/>
        <w:rPr>
          <w:lang w:val="en-GB"/>
        </w:rPr>
      </w:pPr>
      <w:bookmarkStart w:id="1195" w:name="_Toc107803442"/>
      <w:bookmarkStart w:id="1196" w:name="_Toc107803662"/>
      <w:bookmarkStart w:id="1197" w:name="_Toc107803882"/>
      <w:bookmarkStart w:id="1198" w:name="_Toc107804191"/>
      <w:bookmarkStart w:id="1199" w:name="_Toc107804992"/>
      <w:bookmarkStart w:id="1200" w:name="_Toc112208779"/>
      <w:bookmarkStart w:id="1201" w:name="_Toc112208997"/>
      <w:bookmarkStart w:id="1202" w:name="_Toc134335362"/>
      <w:bookmarkStart w:id="1203" w:name="_Toc134335582"/>
      <w:bookmarkStart w:id="1204" w:name="_Toc181762629"/>
      <w:bookmarkStart w:id="1205" w:name="_Toc201648268"/>
      <w:bookmarkStart w:id="1206" w:name="_Toc304288793"/>
      <w:bookmarkStart w:id="1207" w:name="_Toc395093056"/>
      <w:bookmarkStart w:id="1208" w:name="_Toc499306006"/>
      <w:r w:rsidRPr="00A45A7A">
        <w:rPr>
          <w:lang w:val="en-GB"/>
        </w:rPr>
        <w:t>Definitions</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rsidR="00E825E6" w:rsidRPr="00A45A7A" w:rsidRDefault="00FE532A" w:rsidP="00E825E6">
      <w:pPr>
        <w:pStyle w:val="Heading3"/>
        <w:autoSpaceDE w:val="0"/>
        <w:autoSpaceDN w:val="0"/>
        <w:adjustRightInd w:val="0"/>
        <w:spacing w:after="120"/>
        <w:rPr>
          <w:lang w:val="en-GB"/>
        </w:rPr>
      </w:pPr>
      <w:r w:rsidRPr="00FE532A">
        <w:rPr>
          <w:lang w:val="en-GB"/>
        </w:rPr>
        <w:t>"</w:t>
      </w:r>
      <w:r w:rsidR="00E825E6" w:rsidRPr="00470B07">
        <w:rPr>
          <w:i/>
          <w:lang w:val="en-GB"/>
        </w:rPr>
        <w:t>Overtime</w:t>
      </w:r>
      <w:r w:rsidRPr="00FE532A">
        <w:rPr>
          <w:lang w:val="en-GB"/>
        </w:rPr>
        <w:t>"</w:t>
      </w:r>
      <w:r w:rsidR="00E825E6">
        <w:rPr>
          <w:lang w:val="en-GB"/>
        </w:rPr>
        <w:t xml:space="preserve"> - </w:t>
      </w:r>
      <w:r w:rsidR="00E825E6" w:rsidRPr="00A45A7A">
        <w:rPr>
          <w:lang w:val="en-GB"/>
        </w:rPr>
        <w:t>means work performed by a full-time employee in excess or outside of his/her reg</w:t>
      </w:r>
      <w:r w:rsidR="000109A0">
        <w:rPr>
          <w:lang w:val="en-GB"/>
        </w:rPr>
        <w:t>ularly scheduled hours of work.</w:t>
      </w:r>
    </w:p>
    <w:p w:rsidR="00E825E6" w:rsidRPr="00A45A7A" w:rsidRDefault="00FE532A" w:rsidP="00E825E6">
      <w:pPr>
        <w:pStyle w:val="Heading3"/>
        <w:autoSpaceDE w:val="0"/>
        <w:autoSpaceDN w:val="0"/>
        <w:adjustRightInd w:val="0"/>
        <w:spacing w:after="120"/>
        <w:rPr>
          <w:lang w:val="en-GB"/>
        </w:rPr>
      </w:pPr>
      <w:r w:rsidRPr="00FE532A">
        <w:rPr>
          <w:lang w:val="en-GB"/>
        </w:rPr>
        <w:t>"</w:t>
      </w:r>
      <w:r w:rsidR="00E825E6" w:rsidRPr="00470B07">
        <w:rPr>
          <w:i/>
          <w:lang w:val="en-GB"/>
        </w:rPr>
        <w:t>Straight-time rate</w:t>
      </w:r>
      <w:r w:rsidRPr="00FE532A">
        <w:rPr>
          <w:lang w:val="en-GB"/>
        </w:rPr>
        <w:t>"</w:t>
      </w:r>
      <w:r w:rsidR="00E825E6">
        <w:rPr>
          <w:lang w:val="en-GB"/>
        </w:rPr>
        <w:t xml:space="preserve"> - </w:t>
      </w:r>
      <w:r w:rsidR="00E825E6" w:rsidRPr="00A45A7A">
        <w:rPr>
          <w:lang w:val="en-GB"/>
        </w:rPr>
        <w:t>means t</w:t>
      </w:r>
      <w:r w:rsidR="000109A0">
        <w:rPr>
          <w:lang w:val="en-GB"/>
        </w:rPr>
        <w:t>he hourly rate of remuneration.</w:t>
      </w:r>
    </w:p>
    <w:p w:rsidR="00E825E6" w:rsidRPr="00A45A7A" w:rsidRDefault="00FE532A" w:rsidP="00E825E6">
      <w:pPr>
        <w:pStyle w:val="Heading3"/>
        <w:autoSpaceDE w:val="0"/>
        <w:autoSpaceDN w:val="0"/>
        <w:adjustRightInd w:val="0"/>
        <w:spacing w:after="120"/>
        <w:rPr>
          <w:lang w:val="en-GB"/>
        </w:rPr>
      </w:pPr>
      <w:r w:rsidRPr="00FE532A">
        <w:rPr>
          <w:lang w:val="en-GB"/>
        </w:rPr>
        <w:t>"</w:t>
      </w:r>
      <w:r w:rsidR="00E825E6" w:rsidRPr="00470B07">
        <w:rPr>
          <w:i/>
          <w:lang w:val="en-GB"/>
        </w:rPr>
        <w:t>Time and one-half</w:t>
      </w:r>
      <w:r w:rsidRPr="00FE532A">
        <w:rPr>
          <w:lang w:val="en-GB"/>
        </w:rPr>
        <w:t>"</w:t>
      </w:r>
      <w:r w:rsidR="00E825E6">
        <w:rPr>
          <w:lang w:val="en-GB"/>
        </w:rPr>
        <w:t xml:space="preserve"> - </w:t>
      </w:r>
      <w:r w:rsidR="00E825E6" w:rsidRPr="00A45A7A">
        <w:rPr>
          <w:lang w:val="en-GB"/>
        </w:rPr>
        <w:t>means one and one-hal</w:t>
      </w:r>
      <w:r w:rsidR="000109A0">
        <w:rPr>
          <w:lang w:val="en-GB"/>
        </w:rPr>
        <w:t>f times the straight-time rate.</w:t>
      </w:r>
    </w:p>
    <w:p w:rsidR="00E825E6" w:rsidRPr="00A45A7A" w:rsidRDefault="00FE532A" w:rsidP="00E825E6">
      <w:pPr>
        <w:pStyle w:val="Heading3"/>
        <w:autoSpaceDE w:val="0"/>
        <w:autoSpaceDN w:val="0"/>
        <w:adjustRightInd w:val="0"/>
        <w:rPr>
          <w:lang w:val="en-GB"/>
        </w:rPr>
      </w:pPr>
      <w:r w:rsidRPr="00FE532A">
        <w:rPr>
          <w:lang w:val="en-GB"/>
        </w:rPr>
        <w:t>"</w:t>
      </w:r>
      <w:r w:rsidR="00E825E6" w:rsidRPr="00470B07">
        <w:rPr>
          <w:i/>
          <w:lang w:val="en-GB"/>
        </w:rPr>
        <w:t>Double</w:t>
      </w:r>
      <w:r w:rsidR="00E825E6">
        <w:rPr>
          <w:i/>
          <w:lang w:val="en-GB"/>
        </w:rPr>
        <w:t>-</w:t>
      </w:r>
      <w:r w:rsidR="00E825E6" w:rsidRPr="00470B07">
        <w:rPr>
          <w:i/>
          <w:lang w:val="en-GB"/>
        </w:rPr>
        <w:t>time</w:t>
      </w:r>
      <w:r w:rsidRPr="00FE532A">
        <w:rPr>
          <w:lang w:val="en-GB"/>
        </w:rPr>
        <w:t>"</w:t>
      </w:r>
      <w:r w:rsidR="00E825E6">
        <w:rPr>
          <w:lang w:val="en-GB"/>
        </w:rPr>
        <w:t xml:space="preserve"> - </w:t>
      </w:r>
      <w:r w:rsidR="00E825E6" w:rsidRPr="00A45A7A">
        <w:rPr>
          <w:lang w:val="en-GB"/>
        </w:rPr>
        <w:t xml:space="preserve">means twice </w:t>
      </w:r>
      <w:r w:rsidR="000109A0">
        <w:rPr>
          <w:lang w:val="en-GB"/>
        </w:rPr>
        <w:t>the straight-time rate.</w:t>
      </w:r>
    </w:p>
    <w:p w:rsidR="00E825E6" w:rsidRPr="00A45A7A" w:rsidRDefault="00E825E6" w:rsidP="00E825E6">
      <w:pPr>
        <w:pStyle w:val="Heading2"/>
        <w:tabs>
          <w:tab w:val="clear" w:pos="0"/>
        </w:tabs>
        <w:autoSpaceDE w:val="0"/>
        <w:autoSpaceDN w:val="0"/>
        <w:adjustRightInd w:val="0"/>
        <w:rPr>
          <w:lang w:val="en-GB"/>
        </w:rPr>
      </w:pPr>
      <w:bookmarkStart w:id="1209" w:name="_Toc107803443"/>
      <w:bookmarkStart w:id="1210" w:name="_Toc107803663"/>
      <w:bookmarkStart w:id="1211" w:name="_Toc107803883"/>
      <w:bookmarkStart w:id="1212" w:name="_Toc107804192"/>
      <w:bookmarkStart w:id="1213" w:name="_Toc107804993"/>
      <w:bookmarkStart w:id="1214" w:name="_Toc112208780"/>
      <w:bookmarkStart w:id="1215" w:name="_Toc112208998"/>
      <w:bookmarkStart w:id="1216" w:name="_Toc134335363"/>
      <w:bookmarkStart w:id="1217" w:name="_Toc134335583"/>
      <w:bookmarkStart w:id="1218" w:name="_Toc181762630"/>
      <w:bookmarkStart w:id="1219" w:name="_Toc201648269"/>
      <w:bookmarkStart w:id="1220" w:name="_Toc304288794"/>
      <w:bookmarkStart w:id="1221" w:name="_Toc395093057"/>
      <w:bookmarkStart w:id="1222" w:name="_Toc499306007"/>
      <w:r w:rsidRPr="00A45A7A">
        <w:rPr>
          <w:lang w:val="en-GB"/>
        </w:rPr>
        <w:t>Overtime Compensation</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p>
    <w:p w:rsidR="00E825E6" w:rsidRPr="00A45A7A" w:rsidRDefault="00E825E6" w:rsidP="00E825E6">
      <w:pPr>
        <w:pStyle w:val="Heading3"/>
        <w:autoSpaceDE w:val="0"/>
        <w:autoSpaceDN w:val="0"/>
        <w:adjustRightInd w:val="0"/>
        <w:spacing w:after="120"/>
        <w:rPr>
          <w:lang w:val="en-GB"/>
        </w:rPr>
      </w:pPr>
      <w:r w:rsidRPr="00A45A7A">
        <w:rPr>
          <w:lang w:val="en-GB"/>
        </w:rPr>
        <w:t>All time worked in excess of the standard day shift shall be paid for at time and one-half the employee</w:t>
      </w:r>
      <w:r>
        <w:rPr>
          <w:lang w:val="en-GB"/>
        </w:rPr>
        <w:t>'</w:t>
      </w:r>
      <w:r w:rsidRPr="00A45A7A">
        <w:rPr>
          <w:lang w:val="en-GB"/>
        </w:rPr>
        <w:t>s straight</w:t>
      </w:r>
      <w:r>
        <w:rPr>
          <w:lang w:val="en-GB"/>
        </w:rPr>
        <w:t>-</w:t>
      </w:r>
      <w:r w:rsidRPr="00A45A7A">
        <w:rPr>
          <w:lang w:val="en-GB"/>
        </w:rPr>
        <w:t>time hourly rate for the first two hours and two times the straight</w:t>
      </w:r>
      <w:r>
        <w:rPr>
          <w:lang w:val="en-GB"/>
        </w:rPr>
        <w:t>-</w:t>
      </w:r>
      <w:r w:rsidRPr="00A45A7A">
        <w:rPr>
          <w:lang w:val="en-GB"/>
        </w:rPr>
        <w:t>time hourly rate thereafter.</w:t>
      </w:r>
    </w:p>
    <w:p w:rsidR="00E825E6" w:rsidRPr="00A45A7A" w:rsidRDefault="00E825E6" w:rsidP="00E825E6">
      <w:pPr>
        <w:pStyle w:val="Heading3"/>
        <w:autoSpaceDE w:val="0"/>
        <w:autoSpaceDN w:val="0"/>
        <w:adjustRightInd w:val="0"/>
        <w:spacing w:after="120"/>
        <w:rPr>
          <w:lang w:val="en-GB"/>
        </w:rPr>
      </w:pPr>
      <w:r w:rsidRPr="00A45A7A">
        <w:rPr>
          <w:lang w:val="en-GB"/>
        </w:rPr>
        <w:t>Time worked by an employee on the employee</w:t>
      </w:r>
      <w:r>
        <w:rPr>
          <w:lang w:val="en-GB"/>
        </w:rPr>
        <w:t>'</w:t>
      </w:r>
      <w:r w:rsidRPr="00A45A7A">
        <w:rPr>
          <w:lang w:val="en-GB"/>
        </w:rPr>
        <w:t>s scheduled day off shall be paid at time and one</w:t>
      </w:r>
      <w:r>
        <w:rPr>
          <w:lang w:val="en-GB"/>
        </w:rPr>
        <w:noBreakHyphen/>
      </w:r>
      <w:r w:rsidRPr="00A45A7A">
        <w:rPr>
          <w:lang w:val="en-GB"/>
        </w:rPr>
        <w:t>half</w:t>
      </w:r>
      <w:r>
        <w:rPr>
          <w:lang w:val="en-GB"/>
        </w:rPr>
        <w:t xml:space="preserve"> </w:t>
      </w:r>
      <w:r w:rsidRPr="00A45A7A">
        <w:rPr>
          <w:lang w:val="en-GB"/>
        </w:rPr>
        <w:t>times the employee</w:t>
      </w:r>
      <w:r>
        <w:rPr>
          <w:lang w:val="en-GB"/>
        </w:rPr>
        <w:t>'</w:t>
      </w:r>
      <w:r w:rsidRPr="00A45A7A">
        <w:rPr>
          <w:lang w:val="en-GB"/>
        </w:rPr>
        <w:t>s straight</w:t>
      </w:r>
      <w:r>
        <w:rPr>
          <w:lang w:val="en-GB"/>
        </w:rPr>
        <w:t>-</w:t>
      </w:r>
      <w:r w:rsidRPr="00A45A7A">
        <w:rPr>
          <w:lang w:val="en-GB"/>
        </w:rPr>
        <w:t>time hourly rate for the first two hours and double</w:t>
      </w:r>
      <w:r>
        <w:rPr>
          <w:lang w:val="en-GB"/>
        </w:rPr>
        <w:noBreakHyphen/>
      </w:r>
      <w:r w:rsidRPr="00A45A7A">
        <w:rPr>
          <w:lang w:val="en-GB"/>
        </w:rPr>
        <w:t>time thereafter.</w:t>
      </w:r>
    </w:p>
    <w:p w:rsidR="00E825E6" w:rsidRPr="00A45A7A" w:rsidRDefault="00E825E6" w:rsidP="00E825E6">
      <w:pPr>
        <w:pStyle w:val="Heading3"/>
        <w:autoSpaceDE w:val="0"/>
        <w:autoSpaceDN w:val="0"/>
        <w:adjustRightInd w:val="0"/>
        <w:rPr>
          <w:lang w:val="en-GB"/>
        </w:rPr>
      </w:pPr>
      <w:r w:rsidRPr="00A45A7A">
        <w:rPr>
          <w:lang w:val="en-GB"/>
        </w:rPr>
        <w:lastRenderedPageBreak/>
        <w:t>Time worked on a Sunday shall be paid at double</w:t>
      </w:r>
      <w:r>
        <w:rPr>
          <w:lang w:val="en-GB"/>
        </w:rPr>
        <w:t>-</w:t>
      </w:r>
      <w:r w:rsidRPr="00A45A7A">
        <w:rPr>
          <w:lang w:val="en-GB"/>
        </w:rPr>
        <w:t>time for all hours worked.</w:t>
      </w:r>
    </w:p>
    <w:p w:rsidR="00E825E6" w:rsidRPr="00A45A7A" w:rsidRDefault="00E825E6" w:rsidP="00E825E6">
      <w:pPr>
        <w:pStyle w:val="Heading3"/>
        <w:autoSpaceDE w:val="0"/>
        <w:autoSpaceDN w:val="0"/>
        <w:adjustRightInd w:val="0"/>
        <w:rPr>
          <w:lang w:val="en-GB"/>
        </w:rPr>
      </w:pPr>
      <w:r w:rsidRPr="00A45A7A">
        <w:rPr>
          <w:lang w:val="en-GB"/>
        </w:rPr>
        <w:t>Time worked on a holiday provided for in Article 15, or a day in lieu of such holiday shall be paid for at two times the employee</w:t>
      </w:r>
      <w:r>
        <w:rPr>
          <w:lang w:val="en-GB"/>
        </w:rPr>
        <w:t>'</w:t>
      </w:r>
      <w:r w:rsidRPr="00A45A7A">
        <w:rPr>
          <w:lang w:val="en-GB"/>
        </w:rPr>
        <w:t>s straight</w:t>
      </w:r>
      <w:r>
        <w:rPr>
          <w:lang w:val="en-GB"/>
        </w:rPr>
        <w:t>-</w:t>
      </w:r>
      <w:r w:rsidRPr="00A45A7A">
        <w:rPr>
          <w:lang w:val="en-GB"/>
        </w:rPr>
        <w:t>time rate plus one day</w:t>
      </w:r>
      <w:r>
        <w:rPr>
          <w:lang w:val="en-GB"/>
        </w:rPr>
        <w:t>'</w:t>
      </w:r>
      <w:r w:rsidRPr="00A45A7A">
        <w:rPr>
          <w:lang w:val="en-GB"/>
        </w:rPr>
        <w:t>s regular wages.</w:t>
      </w:r>
    </w:p>
    <w:p w:rsidR="00E825E6" w:rsidRPr="00A45A7A" w:rsidRDefault="00E825E6" w:rsidP="00E825E6">
      <w:pPr>
        <w:pStyle w:val="Heading2"/>
        <w:tabs>
          <w:tab w:val="clear" w:pos="0"/>
        </w:tabs>
        <w:autoSpaceDE w:val="0"/>
        <w:autoSpaceDN w:val="0"/>
        <w:adjustRightInd w:val="0"/>
        <w:rPr>
          <w:lang w:val="en-GB"/>
        </w:rPr>
      </w:pPr>
      <w:bookmarkStart w:id="1223" w:name="_Toc107803444"/>
      <w:bookmarkStart w:id="1224" w:name="_Toc107803664"/>
      <w:bookmarkStart w:id="1225" w:name="_Toc107803884"/>
      <w:bookmarkStart w:id="1226" w:name="_Toc107804193"/>
      <w:bookmarkStart w:id="1227" w:name="_Toc107804994"/>
      <w:bookmarkStart w:id="1228" w:name="_Toc112208781"/>
      <w:bookmarkStart w:id="1229" w:name="_Toc112208999"/>
      <w:bookmarkStart w:id="1230" w:name="_Toc134335364"/>
      <w:bookmarkStart w:id="1231" w:name="_Toc134335584"/>
      <w:bookmarkStart w:id="1232" w:name="_Toc181762631"/>
      <w:bookmarkStart w:id="1233" w:name="_Toc201648270"/>
      <w:bookmarkStart w:id="1234" w:name="_Toc304288795"/>
      <w:bookmarkStart w:id="1235" w:name="_Toc395093058"/>
      <w:bookmarkStart w:id="1236" w:name="_Toc499306008"/>
      <w:r w:rsidRPr="00A45A7A">
        <w:rPr>
          <w:lang w:val="en-GB"/>
        </w:rPr>
        <w:t>Overtime Meal Allowance</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p>
    <w:p w:rsidR="00E825E6" w:rsidRPr="00A45A7A" w:rsidRDefault="00E825E6" w:rsidP="00E825E6">
      <w:pPr>
        <w:pStyle w:val="BodyText"/>
        <w:rPr>
          <w:lang w:val="en-GB"/>
        </w:rPr>
      </w:pPr>
      <w:r w:rsidRPr="00A45A7A">
        <w:rPr>
          <w:lang w:val="en-GB"/>
        </w:rPr>
        <w:t>An employee who works overtime beyond a regular shift shall be allowed a suitable, wholesome hot meal supplied for by the Employer or a meal allowance of seven dollars at the employee</w:t>
      </w:r>
      <w:r>
        <w:rPr>
          <w:lang w:val="en-GB"/>
        </w:rPr>
        <w:t>'</w:t>
      </w:r>
      <w:r w:rsidRPr="00A45A7A">
        <w:rPr>
          <w:lang w:val="en-GB"/>
        </w:rPr>
        <w:t>s option and one hour paid meal period in which to eat the meal at his/her straight</w:t>
      </w:r>
      <w:r>
        <w:rPr>
          <w:lang w:val="en-GB"/>
        </w:rPr>
        <w:t>-</w:t>
      </w:r>
      <w:r w:rsidRPr="00A45A7A">
        <w:rPr>
          <w:lang w:val="en-GB"/>
        </w:rPr>
        <w:t xml:space="preserve">time hourly rate of pay, provided overtime is in excess of two </w:t>
      </w:r>
      <w:r w:rsidR="00E653BD" w:rsidRPr="00A45A7A">
        <w:rPr>
          <w:lang w:val="en-GB"/>
        </w:rPr>
        <w:t>hours'</w:t>
      </w:r>
      <w:r w:rsidRPr="00A45A7A">
        <w:rPr>
          <w:lang w:val="en-GB"/>
        </w:rPr>
        <w:t xml:space="preserve"> work. The meal period may be taken before, during, or after the overtime work, as may be mutually agreed.</w:t>
      </w:r>
    </w:p>
    <w:p w:rsidR="00E825E6" w:rsidRPr="00A45A7A" w:rsidRDefault="00E825E6" w:rsidP="00E825E6">
      <w:pPr>
        <w:pStyle w:val="Heading2"/>
        <w:tabs>
          <w:tab w:val="clear" w:pos="0"/>
        </w:tabs>
        <w:autoSpaceDE w:val="0"/>
        <w:autoSpaceDN w:val="0"/>
        <w:adjustRightInd w:val="0"/>
        <w:rPr>
          <w:lang w:val="en-GB"/>
        </w:rPr>
      </w:pPr>
      <w:bookmarkStart w:id="1237" w:name="_Toc107803445"/>
      <w:bookmarkStart w:id="1238" w:name="_Toc107803665"/>
      <w:bookmarkStart w:id="1239" w:name="_Toc107803885"/>
      <w:bookmarkStart w:id="1240" w:name="_Toc107804194"/>
      <w:bookmarkStart w:id="1241" w:name="_Toc107804995"/>
      <w:bookmarkStart w:id="1242" w:name="_Toc112208782"/>
      <w:bookmarkStart w:id="1243" w:name="_Toc112209000"/>
      <w:bookmarkStart w:id="1244" w:name="_Toc134335365"/>
      <w:bookmarkStart w:id="1245" w:name="_Toc134335585"/>
      <w:bookmarkStart w:id="1246" w:name="_Toc181762632"/>
      <w:bookmarkStart w:id="1247" w:name="_Toc201648271"/>
      <w:bookmarkStart w:id="1248" w:name="_Toc304288796"/>
      <w:bookmarkStart w:id="1249" w:name="_Toc395093059"/>
      <w:bookmarkStart w:id="1250" w:name="_Toc499306009"/>
      <w:r w:rsidRPr="00A45A7A">
        <w:rPr>
          <w:lang w:val="en-GB"/>
        </w:rPr>
        <w:t>Right to Refuse Overtime</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rsidR="00E825E6" w:rsidRPr="00A45A7A" w:rsidRDefault="00E825E6" w:rsidP="00E825E6">
      <w:pPr>
        <w:pStyle w:val="BodyText"/>
        <w:rPr>
          <w:lang w:val="en-GB"/>
        </w:rPr>
      </w:pPr>
      <w:r w:rsidRPr="00A45A7A">
        <w:rPr>
          <w:lang w:val="en-GB"/>
        </w:rPr>
        <w:t>Employees may decline overtime on a seniority basis providing there are other qualified employees available to perform the work. In such cases, the junior employees cannot decline to work overtime.</w:t>
      </w:r>
    </w:p>
    <w:p w:rsidR="00E825E6" w:rsidRPr="00A45A7A" w:rsidRDefault="00E825E6" w:rsidP="00E825E6">
      <w:pPr>
        <w:pStyle w:val="Heading2"/>
        <w:tabs>
          <w:tab w:val="clear" w:pos="0"/>
        </w:tabs>
        <w:autoSpaceDE w:val="0"/>
        <w:autoSpaceDN w:val="0"/>
        <w:adjustRightInd w:val="0"/>
        <w:rPr>
          <w:lang w:val="en-GB"/>
        </w:rPr>
      </w:pPr>
      <w:bookmarkStart w:id="1251" w:name="_Toc107803446"/>
      <w:bookmarkStart w:id="1252" w:name="_Toc107803666"/>
      <w:bookmarkStart w:id="1253" w:name="_Toc107803886"/>
      <w:bookmarkStart w:id="1254" w:name="_Toc107804195"/>
      <w:bookmarkStart w:id="1255" w:name="_Toc107804996"/>
      <w:bookmarkStart w:id="1256" w:name="_Toc112208783"/>
      <w:bookmarkStart w:id="1257" w:name="_Toc112209001"/>
      <w:bookmarkStart w:id="1258" w:name="_Toc134335366"/>
      <w:bookmarkStart w:id="1259" w:name="_Toc134335586"/>
      <w:bookmarkStart w:id="1260" w:name="_Toc181762633"/>
      <w:bookmarkStart w:id="1261" w:name="_Toc201648272"/>
      <w:bookmarkStart w:id="1262" w:name="_Toc304288797"/>
      <w:bookmarkStart w:id="1263" w:name="_Toc395093060"/>
      <w:bookmarkStart w:id="1264" w:name="_Toc499306010"/>
      <w:r w:rsidRPr="00A45A7A">
        <w:rPr>
          <w:lang w:val="en-GB"/>
        </w:rPr>
        <w:t>Callout Provisions</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rsidR="00E825E6" w:rsidRPr="00765C83" w:rsidRDefault="00E825E6" w:rsidP="00E825E6">
      <w:pPr>
        <w:pStyle w:val="BodyText"/>
        <w:rPr>
          <w:lang w:val="en-GB"/>
        </w:rPr>
      </w:pPr>
      <w:r w:rsidRPr="00A45A7A">
        <w:rPr>
          <w:lang w:val="en-GB"/>
        </w:rPr>
        <w:t>An employee called back to work after having completed a regular day</w:t>
      </w:r>
      <w:r>
        <w:rPr>
          <w:lang w:val="en-GB"/>
        </w:rPr>
        <w:t>'</w:t>
      </w:r>
      <w:r w:rsidRPr="00A45A7A">
        <w:rPr>
          <w:lang w:val="en-GB"/>
        </w:rPr>
        <w:t xml:space="preserve">s work, or from a regular day off, or from vacation, shall be paid at the applicable overtime premium specified in this </w:t>
      </w:r>
      <w:r>
        <w:rPr>
          <w:lang w:val="en-GB"/>
        </w:rPr>
        <w:t>a</w:t>
      </w:r>
      <w:r w:rsidRPr="00A45A7A">
        <w:rPr>
          <w:lang w:val="en-GB"/>
        </w:rPr>
        <w:t>rticle for a min</w:t>
      </w:r>
      <w:r>
        <w:rPr>
          <w:lang w:val="en-GB"/>
        </w:rPr>
        <w:t xml:space="preserve">imum of three </w:t>
      </w:r>
      <w:r w:rsidRPr="00A45A7A">
        <w:rPr>
          <w:lang w:val="en-GB"/>
        </w:rPr>
        <w:t xml:space="preserve">hours or for actual time worked, whichever is greater. </w:t>
      </w:r>
      <w:r w:rsidRPr="00765C83">
        <w:rPr>
          <w:lang w:val="en-GB"/>
        </w:rPr>
        <w:t>Travel time to and from the employee’s residence will be considered as time worked.</w:t>
      </w:r>
    </w:p>
    <w:p w:rsidR="00E825E6" w:rsidRPr="00A45A7A" w:rsidRDefault="00E825E6" w:rsidP="00E825E6">
      <w:pPr>
        <w:pStyle w:val="Heading2"/>
        <w:tabs>
          <w:tab w:val="clear" w:pos="0"/>
        </w:tabs>
        <w:autoSpaceDE w:val="0"/>
        <w:autoSpaceDN w:val="0"/>
        <w:adjustRightInd w:val="0"/>
        <w:rPr>
          <w:lang w:val="en-GB"/>
        </w:rPr>
      </w:pPr>
      <w:bookmarkStart w:id="1265" w:name="_Toc107803447"/>
      <w:bookmarkStart w:id="1266" w:name="_Toc107803667"/>
      <w:bookmarkStart w:id="1267" w:name="_Toc107803887"/>
      <w:bookmarkStart w:id="1268" w:name="_Toc107804196"/>
      <w:bookmarkStart w:id="1269" w:name="_Toc107804997"/>
      <w:bookmarkStart w:id="1270" w:name="_Toc112208784"/>
      <w:bookmarkStart w:id="1271" w:name="_Toc112209002"/>
      <w:bookmarkStart w:id="1272" w:name="_Toc134335367"/>
      <w:bookmarkStart w:id="1273" w:name="_Toc134335587"/>
      <w:bookmarkStart w:id="1274" w:name="_Toc181762634"/>
      <w:bookmarkStart w:id="1275" w:name="_Toc201648273"/>
      <w:bookmarkStart w:id="1276" w:name="_Toc304288798"/>
      <w:bookmarkStart w:id="1277" w:name="_Toc395093061"/>
      <w:bookmarkStart w:id="1278" w:name="_Toc499306011"/>
      <w:r w:rsidRPr="00A45A7A">
        <w:rPr>
          <w:lang w:val="en-GB"/>
        </w:rPr>
        <w:t>Pyramiding</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rsidR="00E825E6" w:rsidRPr="00A45A7A" w:rsidRDefault="00E825E6" w:rsidP="00E825E6">
      <w:pPr>
        <w:pStyle w:val="BodyText"/>
        <w:rPr>
          <w:lang w:val="en-GB"/>
        </w:rPr>
      </w:pPr>
      <w:r w:rsidRPr="00A45A7A">
        <w:rPr>
          <w:lang w:val="en-GB"/>
        </w:rPr>
        <w:t>There shall be no pyramiding or compounding of premiums.</w:t>
      </w:r>
    </w:p>
    <w:p w:rsidR="00E825E6" w:rsidRPr="00A45A7A" w:rsidRDefault="00E825E6" w:rsidP="00E825E6">
      <w:pPr>
        <w:pStyle w:val="Heading2"/>
        <w:tabs>
          <w:tab w:val="clear" w:pos="0"/>
        </w:tabs>
        <w:autoSpaceDE w:val="0"/>
        <w:autoSpaceDN w:val="0"/>
        <w:adjustRightInd w:val="0"/>
        <w:rPr>
          <w:lang w:val="en-GB"/>
        </w:rPr>
      </w:pPr>
      <w:bookmarkStart w:id="1279" w:name="_Toc107803448"/>
      <w:bookmarkStart w:id="1280" w:name="_Toc107803668"/>
      <w:bookmarkStart w:id="1281" w:name="_Toc107803888"/>
      <w:bookmarkStart w:id="1282" w:name="_Toc107804197"/>
      <w:bookmarkStart w:id="1283" w:name="_Toc107804998"/>
      <w:bookmarkStart w:id="1284" w:name="_Toc112208785"/>
      <w:bookmarkStart w:id="1285" w:name="_Toc112209003"/>
      <w:bookmarkStart w:id="1286" w:name="_Toc134335368"/>
      <w:bookmarkStart w:id="1287" w:name="_Toc134335588"/>
      <w:bookmarkStart w:id="1288" w:name="_Toc181762635"/>
      <w:bookmarkStart w:id="1289" w:name="_Toc201648274"/>
      <w:bookmarkStart w:id="1290" w:name="_Toc304288799"/>
      <w:bookmarkStart w:id="1291" w:name="_Toc395093062"/>
      <w:bookmarkStart w:id="1292" w:name="_Toc499306012"/>
      <w:r w:rsidRPr="00A45A7A">
        <w:rPr>
          <w:lang w:val="en-GB"/>
        </w:rPr>
        <w:t>Time Off in Lieu of Overtime</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rsidR="00E825E6" w:rsidRPr="00A45A7A" w:rsidRDefault="00E825E6" w:rsidP="00E825E6">
      <w:pPr>
        <w:pStyle w:val="BodyText"/>
        <w:rPr>
          <w:lang w:val="en-GB"/>
        </w:rPr>
      </w:pPr>
      <w:r w:rsidRPr="00A45A7A">
        <w:rPr>
          <w:lang w:val="en-GB"/>
        </w:rPr>
        <w:t>Overtime shall be compensated in cash.</w:t>
      </w:r>
    </w:p>
    <w:p w:rsidR="00E825E6" w:rsidRPr="00A45A7A" w:rsidRDefault="00E825E6" w:rsidP="00E825E6">
      <w:pPr>
        <w:pStyle w:val="Heading2"/>
        <w:tabs>
          <w:tab w:val="clear" w:pos="0"/>
        </w:tabs>
        <w:autoSpaceDE w:val="0"/>
        <w:autoSpaceDN w:val="0"/>
        <w:adjustRightInd w:val="0"/>
        <w:rPr>
          <w:lang w:val="en-GB"/>
        </w:rPr>
      </w:pPr>
      <w:bookmarkStart w:id="1293" w:name="_Toc107803449"/>
      <w:bookmarkStart w:id="1294" w:name="_Toc107803669"/>
      <w:bookmarkStart w:id="1295" w:name="_Toc107803889"/>
      <w:bookmarkStart w:id="1296" w:name="_Toc107804198"/>
      <w:bookmarkStart w:id="1297" w:name="_Toc107804999"/>
      <w:bookmarkStart w:id="1298" w:name="_Toc112208786"/>
      <w:bookmarkStart w:id="1299" w:name="_Toc112209004"/>
      <w:bookmarkStart w:id="1300" w:name="_Toc134335369"/>
      <w:bookmarkStart w:id="1301" w:name="_Toc134335589"/>
      <w:bookmarkStart w:id="1302" w:name="_Toc181762636"/>
      <w:bookmarkStart w:id="1303" w:name="_Toc201648275"/>
      <w:bookmarkStart w:id="1304" w:name="_Toc304288800"/>
      <w:bookmarkStart w:id="1305" w:name="_Toc395093063"/>
      <w:bookmarkStart w:id="1306" w:name="_Toc499306013"/>
      <w:r w:rsidRPr="00A45A7A">
        <w:rPr>
          <w:lang w:val="en-GB"/>
        </w:rPr>
        <w:t>Overtime for Part-</w:t>
      </w:r>
      <w:r>
        <w:rPr>
          <w:lang w:val="en-GB"/>
        </w:rPr>
        <w:t>T</w:t>
      </w:r>
      <w:r w:rsidRPr="00A45A7A">
        <w:rPr>
          <w:lang w:val="en-GB"/>
        </w:rPr>
        <w:t>ime Employees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p>
    <w:p w:rsidR="00E825E6" w:rsidRPr="00A45A7A" w:rsidRDefault="00E825E6" w:rsidP="00E825E6">
      <w:pPr>
        <w:pStyle w:val="Heading3"/>
        <w:autoSpaceDE w:val="0"/>
        <w:autoSpaceDN w:val="0"/>
        <w:adjustRightInd w:val="0"/>
        <w:rPr>
          <w:lang w:val="en-GB"/>
        </w:rPr>
      </w:pPr>
      <w:r>
        <w:rPr>
          <w:lang w:val="en-GB"/>
        </w:rPr>
        <w:t xml:space="preserve">A </w:t>
      </w:r>
      <w:r w:rsidRPr="00A45A7A">
        <w:rPr>
          <w:lang w:val="en-GB"/>
        </w:rPr>
        <w:t>part-time employee working less than the normal hours per day of a full-time employee, and who is required to work l</w:t>
      </w:r>
      <w:r>
        <w:rPr>
          <w:lang w:val="en-GB"/>
        </w:rPr>
        <w:t>onger than his/her regular work</w:t>
      </w:r>
      <w:r w:rsidRPr="00A45A7A">
        <w:rPr>
          <w:lang w:val="en-GB"/>
        </w:rPr>
        <w:t>day, shall be paid at the rate of straight</w:t>
      </w:r>
      <w:r>
        <w:rPr>
          <w:lang w:val="en-GB"/>
        </w:rPr>
        <w:t>-</w:t>
      </w:r>
      <w:r w:rsidRPr="00A45A7A">
        <w:rPr>
          <w:lang w:val="en-GB"/>
        </w:rPr>
        <w:t>time for the hours so worked, up to and includi</w:t>
      </w:r>
      <w:r>
        <w:rPr>
          <w:lang w:val="en-GB"/>
        </w:rPr>
        <w:t>ng the normal hours in the work</w:t>
      </w:r>
      <w:r w:rsidRPr="00A45A7A">
        <w:rPr>
          <w:lang w:val="en-GB"/>
        </w:rPr>
        <w:t>day of a full-time employee.</w:t>
      </w:r>
    </w:p>
    <w:p w:rsidR="00E825E6" w:rsidRPr="00A45A7A" w:rsidRDefault="00E825E6" w:rsidP="00E825E6">
      <w:pPr>
        <w:pStyle w:val="Heading3"/>
        <w:autoSpaceDE w:val="0"/>
        <w:autoSpaceDN w:val="0"/>
        <w:adjustRightInd w:val="0"/>
        <w:rPr>
          <w:lang w:val="en-GB"/>
        </w:rPr>
      </w:pPr>
      <w:r w:rsidRPr="00A45A7A">
        <w:rPr>
          <w:lang w:val="en-GB"/>
        </w:rPr>
        <w:t>A part-time employee working less than the normal days per week of a full-time employee, and who is required to work other than h</w:t>
      </w:r>
      <w:r>
        <w:rPr>
          <w:lang w:val="en-GB"/>
        </w:rPr>
        <w:t>is/her regularly scheduled work</w:t>
      </w:r>
      <w:r w:rsidRPr="00A45A7A">
        <w:rPr>
          <w:lang w:val="en-GB"/>
        </w:rPr>
        <w:t>days, shall be paid at the rate of straight</w:t>
      </w:r>
      <w:r>
        <w:rPr>
          <w:lang w:val="en-GB"/>
        </w:rPr>
        <w:t>-</w:t>
      </w:r>
      <w:r w:rsidRPr="00A45A7A">
        <w:rPr>
          <w:lang w:val="en-GB"/>
        </w:rPr>
        <w:t>time for the days so worked up to and including the normal workdays in the workweek of a full</w:t>
      </w:r>
      <w:r w:rsidR="0054694A">
        <w:rPr>
          <w:lang w:val="en-GB"/>
        </w:rPr>
        <w:noBreakHyphen/>
      </w:r>
      <w:r w:rsidRPr="00A45A7A">
        <w:rPr>
          <w:lang w:val="en-GB"/>
        </w:rPr>
        <w:t>time employee.</w:t>
      </w:r>
    </w:p>
    <w:p w:rsidR="00E825E6" w:rsidRDefault="00E825E6" w:rsidP="00E825E6">
      <w:pPr>
        <w:pStyle w:val="Heading3"/>
        <w:autoSpaceDE w:val="0"/>
        <w:autoSpaceDN w:val="0"/>
        <w:adjustRightInd w:val="0"/>
        <w:rPr>
          <w:lang w:val="en-GB"/>
        </w:rPr>
      </w:pPr>
      <w:r w:rsidRPr="00A45A7A">
        <w:rPr>
          <w:lang w:val="en-GB"/>
        </w:rPr>
        <w:t>Overtime rates shall apply to hours worked in excess of (a) and (b) above.</w:t>
      </w:r>
    </w:p>
    <w:p w:rsidR="006C344B" w:rsidRPr="006C344B" w:rsidRDefault="006C344B" w:rsidP="006C344B">
      <w:pPr>
        <w:rPr>
          <w:lang w:val="en-GB"/>
        </w:rPr>
      </w:pPr>
    </w:p>
    <w:p w:rsidR="00E825E6" w:rsidRPr="00A45A7A" w:rsidRDefault="00E825E6" w:rsidP="00E825E6">
      <w:pPr>
        <w:pStyle w:val="Heading1"/>
        <w:autoSpaceDE w:val="0"/>
        <w:autoSpaceDN w:val="0"/>
        <w:adjustRightInd w:val="0"/>
        <w:rPr>
          <w:lang w:val="en-GB"/>
        </w:rPr>
      </w:pPr>
      <w:bookmarkStart w:id="1307" w:name="_Toc107803450"/>
      <w:bookmarkStart w:id="1308" w:name="_Toc107803670"/>
      <w:bookmarkStart w:id="1309" w:name="_Toc107803890"/>
      <w:bookmarkStart w:id="1310" w:name="_Toc107804199"/>
      <w:bookmarkStart w:id="1311" w:name="_Toc107805000"/>
      <w:bookmarkStart w:id="1312" w:name="_Toc112208787"/>
      <w:bookmarkStart w:id="1313" w:name="_Toc112209005"/>
      <w:bookmarkStart w:id="1314" w:name="_Toc134335370"/>
      <w:bookmarkStart w:id="1315" w:name="_Toc134335590"/>
      <w:bookmarkStart w:id="1316" w:name="_Toc181762637"/>
      <w:bookmarkStart w:id="1317" w:name="_Toc201648276"/>
      <w:bookmarkStart w:id="1318" w:name="_Toc304288801"/>
      <w:bookmarkStart w:id="1319" w:name="_Toc395093064"/>
      <w:bookmarkStart w:id="1320" w:name="_Toc499306014"/>
      <w:r w:rsidRPr="00A45A7A">
        <w:rPr>
          <w:lang w:val="en-GB"/>
        </w:rPr>
        <w:t>PAID HOLIDAYS</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rsidR="00E825E6" w:rsidRPr="00BF17C2" w:rsidRDefault="00E825E6" w:rsidP="00E825E6">
      <w:pPr>
        <w:pStyle w:val="Heading2"/>
        <w:tabs>
          <w:tab w:val="clear" w:pos="0"/>
        </w:tabs>
        <w:autoSpaceDE w:val="0"/>
        <w:autoSpaceDN w:val="0"/>
        <w:adjustRightInd w:val="0"/>
        <w:rPr>
          <w:lang w:val="en-GB"/>
        </w:rPr>
      </w:pPr>
      <w:bookmarkStart w:id="1321" w:name="_Toc107803451"/>
      <w:bookmarkStart w:id="1322" w:name="_Toc107803671"/>
      <w:bookmarkStart w:id="1323" w:name="_Toc107803891"/>
      <w:bookmarkStart w:id="1324" w:name="_Toc107804200"/>
      <w:bookmarkStart w:id="1325" w:name="_Toc107805001"/>
      <w:bookmarkStart w:id="1326" w:name="_Toc112208788"/>
      <w:bookmarkStart w:id="1327" w:name="_Toc112209006"/>
      <w:bookmarkStart w:id="1328" w:name="_Toc134335371"/>
      <w:bookmarkStart w:id="1329" w:name="_Toc134335591"/>
      <w:bookmarkStart w:id="1330" w:name="_Toc181762638"/>
      <w:bookmarkStart w:id="1331" w:name="_Toc201648277"/>
      <w:bookmarkStart w:id="1332" w:name="_Toc304288802"/>
      <w:bookmarkStart w:id="1333" w:name="_Toc395093065"/>
      <w:bookmarkStart w:id="1334" w:name="_Toc499306015"/>
      <w:r w:rsidRPr="00BF17C2">
        <w:rPr>
          <w:lang w:val="en-GB"/>
        </w:rPr>
        <w:t>Paid Holidays</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rsidR="00E825E6" w:rsidRPr="00BF17C2" w:rsidRDefault="00E825E6" w:rsidP="00E825E6">
      <w:pPr>
        <w:pStyle w:val="Heading3"/>
        <w:autoSpaceDE w:val="0"/>
        <w:autoSpaceDN w:val="0"/>
        <w:adjustRightInd w:val="0"/>
        <w:rPr>
          <w:lang w:val="en-GB"/>
        </w:rPr>
      </w:pPr>
      <w:r w:rsidRPr="00BF17C2">
        <w:rPr>
          <w:lang w:val="en-GB"/>
        </w:rPr>
        <w:t>The Employer agrees to provide all full-time and part-time employees scheduled to work 80 or more hours per month on a regular basis with the following statutory holidays, without loss of regular pay:</w:t>
      </w:r>
    </w:p>
    <w:p w:rsidR="00E825E6" w:rsidRPr="00A45A7A" w:rsidRDefault="00E825E6" w:rsidP="007E0057">
      <w:pPr>
        <w:tabs>
          <w:tab w:val="left" w:pos="720"/>
          <w:tab w:val="left" w:pos="2880"/>
        </w:tabs>
        <w:suppressAutoHyphens/>
        <w:ind w:left="720"/>
        <w:rPr>
          <w:spacing w:val="-2"/>
          <w:lang w:val="en-GB"/>
        </w:rPr>
      </w:pPr>
      <w:r w:rsidRPr="00A45A7A">
        <w:rPr>
          <w:spacing w:val="-2"/>
          <w:lang w:val="en-GB"/>
        </w:rPr>
        <w:t>New Year</w:t>
      </w:r>
      <w:r>
        <w:rPr>
          <w:spacing w:val="-2"/>
          <w:lang w:val="en-GB"/>
        </w:rPr>
        <w:t>'</w:t>
      </w:r>
      <w:r w:rsidRPr="00A45A7A">
        <w:rPr>
          <w:spacing w:val="-2"/>
          <w:lang w:val="en-GB"/>
        </w:rPr>
        <w:t>s Day</w:t>
      </w:r>
      <w:r>
        <w:rPr>
          <w:spacing w:val="-2"/>
          <w:lang w:val="en-GB"/>
        </w:rPr>
        <w:tab/>
      </w:r>
      <w:r w:rsidRPr="00A45A7A">
        <w:rPr>
          <w:spacing w:val="-2"/>
          <w:lang w:val="en-GB"/>
        </w:rPr>
        <w:t>Labour Day</w:t>
      </w:r>
    </w:p>
    <w:p w:rsidR="00E825E6" w:rsidRPr="00A45A7A" w:rsidRDefault="00E825E6" w:rsidP="007E0057">
      <w:pPr>
        <w:tabs>
          <w:tab w:val="left" w:pos="720"/>
          <w:tab w:val="left" w:pos="2880"/>
        </w:tabs>
        <w:suppressAutoHyphens/>
        <w:ind w:firstLine="720"/>
        <w:rPr>
          <w:spacing w:val="-2"/>
          <w:lang w:val="en-GB"/>
        </w:rPr>
      </w:pPr>
      <w:r w:rsidRPr="00A45A7A">
        <w:rPr>
          <w:spacing w:val="-2"/>
          <w:lang w:val="en-GB"/>
        </w:rPr>
        <w:t>Good Friday</w:t>
      </w:r>
      <w:r w:rsidRPr="00A45A7A">
        <w:rPr>
          <w:spacing w:val="-2"/>
          <w:lang w:val="en-GB"/>
        </w:rPr>
        <w:tab/>
        <w:t>Thanksgiving Day</w:t>
      </w:r>
    </w:p>
    <w:p w:rsidR="00E825E6" w:rsidRPr="00A45A7A" w:rsidRDefault="00E825E6" w:rsidP="007E0057">
      <w:pPr>
        <w:tabs>
          <w:tab w:val="left" w:pos="720"/>
          <w:tab w:val="left" w:pos="2880"/>
        </w:tabs>
        <w:suppressAutoHyphens/>
        <w:ind w:left="720"/>
        <w:rPr>
          <w:spacing w:val="-2"/>
          <w:lang w:val="en-GB"/>
        </w:rPr>
      </w:pPr>
      <w:r w:rsidRPr="00A45A7A">
        <w:rPr>
          <w:spacing w:val="-2"/>
          <w:lang w:val="en-GB"/>
        </w:rPr>
        <w:lastRenderedPageBreak/>
        <w:t>Easter Monday</w:t>
      </w:r>
      <w:r w:rsidRPr="00A45A7A">
        <w:rPr>
          <w:spacing w:val="-2"/>
          <w:lang w:val="en-GB"/>
        </w:rPr>
        <w:tab/>
        <w:t>Remembrance Day</w:t>
      </w:r>
    </w:p>
    <w:p w:rsidR="00E825E6" w:rsidRPr="00A45A7A" w:rsidRDefault="00E825E6" w:rsidP="007E0057">
      <w:pPr>
        <w:tabs>
          <w:tab w:val="left" w:pos="720"/>
          <w:tab w:val="left" w:pos="2880"/>
        </w:tabs>
        <w:suppressAutoHyphens/>
        <w:ind w:firstLine="720"/>
        <w:rPr>
          <w:spacing w:val="-2"/>
          <w:lang w:val="en-GB"/>
        </w:rPr>
      </w:pPr>
      <w:r w:rsidRPr="00A45A7A">
        <w:rPr>
          <w:spacing w:val="-2"/>
          <w:lang w:val="en-GB"/>
        </w:rPr>
        <w:t>Victoria Day</w:t>
      </w:r>
      <w:r w:rsidRPr="00A45A7A">
        <w:rPr>
          <w:spacing w:val="-2"/>
          <w:lang w:val="en-GB"/>
        </w:rPr>
        <w:tab/>
        <w:t>Christmas Day</w:t>
      </w:r>
    </w:p>
    <w:p w:rsidR="00E825E6" w:rsidRPr="00A45A7A" w:rsidRDefault="00E825E6" w:rsidP="007E0057">
      <w:pPr>
        <w:tabs>
          <w:tab w:val="left" w:pos="720"/>
          <w:tab w:val="left" w:pos="2880"/>
        </w:tabs>
        <w:suppressAutoHyphens/>
        <w:ind w:left="720"/>
        <w:rPr>
          <w:spacing w:val="-2"/>
          <w:lang w:val="en-GB"/>
        </w:rPr>
      </w:pPr>
      <w:r w:rsidRPr="00A45A7A">
        <w:rPr>
          <w:spacing w:val="-2"/>
          <w:lang w:val="en-GB"/>
        </w:rPr>
        <w:t>Canada Day</w:t>
      </w:r>
      <w:r w:rsidRPr="00A45A7A">
        <w:rPr>
          <w:spacing w:val="-2"/>
          <w:lang w:val="en-GB"/>
        </w:rPr>
        <w:tab/>
        <w:t>Boxing Day</w:t>
      </w:r>
    </w:p>
    <w:p w:rsidR="00E825E6" w:rsidRPr="00A97674" w:rsidRDefault="00E825E6" w:rsidP="007E0057">
      <w:pPr>
        <w:tabs>
          <w:tab w:val="left" w:pos="720"/>
          <w:tab w:val="left" w:pos="2880"/>
        </w:tabs>
        <w:suppressAutoHyphens/>
        <w:spacing w:after="160"/>
        <w:ind w:firstLine="720"/>
        <w:rPr>
          <w:spacing w:val="-2"/>
          <w:lang w:val="en-GB"/>
        </w:rPr>
      </w:pPr>
      <w:r w:rsidRPr="00A45A7A">
        <w:rPr>
          <w:spacing w:val="-2"/>
          <w:lang w:val="en-GB"/>
        </w:rPr>
        <w:t>BC Day</w:t>
      </w:r>
      <w:r w:rsidR="00F46F97">
        <w:rPr>
          <w:spacing w:val="-2"/>
          <w:lang w:val="en-GB"/>
        </w:rPr>
        <w:tab/>
      </w:r>
      <w:r w:rsidR="00F46F97" w:rsidRPr="00A97674">
        <w:rPr>
          <w:spacing w:val="-2"/>
          <w:lang w:val="en-GB"/>
        </w:rPr>
        <w:t>Family Day</w:t>
      </w:r>
    </w:p>
    <w:p w:rsidR="00E825E6" w:rsidRPr="00A45A7A" w:rsidRDefault="00E825E6" w:rsidP="00E825E6">
      <w:pPr>
        <w:pStyle w:val="Indent-Lev3"/>
        <w:rPr>
          <w:lang w:val="en-GB"/>
        </w:rPr>
      </w:pPr>
      <w:r w:rsidRPr="00A45A7A">
        <w:rPr>
          <w:lang w:val="en-GB"/>
        </w:rPr>
        <w:t>and any other day that may be stated a legal holiday by the federal, provincial and/or civic governments. In addition to the statutory holidays set out above, all e</w:t>
      </w:r>
      <w:r>
        <w:rPr>
          <w:lang w:val="en-GB"/>
        </w:rPr>
        <w:t xml:space="preserve">mployees who have completed one </w:t>
      </w:r>
      <w:r w:rsidRPr="00A45A7A">
        <w:rPr>
          <w:lang w:val="en-GB"/>
        </w:rPr>
        <w:t>year of service shall be granted one additional paid holiday each year to be scheduled subject to operational requirements.</w:t>
      </w:r>
    </w:p>
    <w:p w:rsidR="00E825E6" w:rsidRDefault="00E825E6" w:rsidP="00E825E6">
      <w:pPr>
        <w:pStyle w:val="Heading3"/>
        <w:autoSpaceDE w:val="0"/>
        <w:autoSpaceDN w:val="0"/>
        <w:adjustRightInd w:val="0"/>
        <w:rPr>
          <w:szCs w:val="22"/>
          <w:lang w:val="en-GB"/>
        </w:rPr>
      </w:pPr>
      <w:r w:rsidRPr="00D024E3">
        <w:rPr>
          <w:szCs w:val="22"/>
          <w:lang w:val="en-GB"/>
        </w:rPr>
        <w:t>Should the Credit Union close branches early in recognition of Christmas Eve and/or New Year</w:t>
      </w:r>
      <w:r>
        <w:rPr>
          <w:szCs w:val="22"/>
          <w:lang w:val="en-GB"/>
        </w:rPr>
        <w:t>'</w:t>
      </w:r>
      <w:r w:rsidRPr="00D024E3">
        <w:rPr>
          <w:szCs w:val="22"/>
          <w:lang w:val="en-GB"/>
        </w:rPr>
        <w:t>s</w:t>
      </w:r>
      <w:r w:rsidR="00660FDE">
        <w:rPr>
          <w:szCs w:val="22"/>
          <w:lang w:val="en-GB"/>
        </w:rPr>
        <w:t> </w:t>
      </w:r>
      <w:r w:rsidRPr="00D024E3">
        <w:rPr>
          <w:szCs w:val="22"/>
          <w:lang w:val="en-GB"/>
        </w:rPr>
        <w:t>Eve in alignment with the operating hours for other business units, regular full</w:t>
      </w:r>
      <w:r>
        <w:rPr>
          <w:szCs w:val="22"/>
          <w:lang w:val="en-GB"/>
        </w:rPr>
        <w:t>-</w:t>
      </w:r>
      <w:r w:rsidRPr="00D024E3">
        <w:rPr>
          <w:szCs w:val="22"/>
          <w:lang w:val="en-GB"/>
        </w:rPr>
        <w:t>time and part</w:t>
      </w:r>
      <w:r w:rsidR="003F6511">
        <w:rPr>
          <w:szCs w:val="22"/>
          <w:lang w:val="en-GB"/>
        </w:rPr>
        <w:noBreakHyphen/>
      </w:r>
      <w:r w:rsidRPr="00D024E3">
        <w:rPr>
          <w:szCs w:val="22"/>
          <w:lang w:val="en-GB"/>
        </w:rPr>
        <w:t>time employee will be paid as though they had worked their normal shift for the day.</w:t>
      </w:r>
    </w:p>
    <w:p w:rsidR="00E825E6" w:rsidRPr="00A45A7A" w:rsidRDefault="00E825E6" w:rsidP="00E825E6">
      <w:pPr>
        <w:pStyle w:val="Heading2"/>
        <w:tabs>
          <w:tab w:val="clear" w:pos="0"/>
        </w:tabs>
        <w:autoSpaceDE w:val="0"/>
        <w:autoSpaceDN w:val="0"/>
        <w:adjustRightInd w:val="0"/>
        <w:rPr>
          <w:lang w:val="en-GB"/>
        </w:rPr>
      </w:pPr>
      <w:bookmarkStart w:id="1335" w:name="_Toc107803452"/>
      <w:bookmarkStart w:id="1336" w:name="_Toc107803672"/>
      <w:bookmarkStart w:id="1337" w:name="_Toc107803892"/>
      <w:bookmarkStart w:id="1338" w:name="_Toc107804201"/>
      <w:bookmarkStart w:id="1339" w:name="_Toc107805002"/>
      <w:bookmarkStart w:id="1340" w:name="_Toc112208789"/>
      <w:bookmarkStart w:id="1341" w:name="_Toc112209007"/>
      <w:bookmarkStart w:id="1342" w:name="_Toc134335372"/>
      <w:bookmarkStart w:id="1343" w:name="_Toc134335592"/>
      <w:bookmarkStart w:id="1344" w:name="_Toc181762639"/>
      <w:bookmarkStart w:id="1345" w:name="_Toc201648278"/>
      <w:bookmarkStart w:id="1346" w:name="_Toc304288803"/>
      <w:bookmarkStart w:id="1347" w:name="_Toc395093066"/>
      <w:bookmarkStart w:id="1348" w:name="_Toc499306016"/>
      <w:r w:rsidRPr="00A45A7A">
        <w:rPr>
          <w:lang w:val="en-GB"/>
        </w:rPr>
        <w:t>Holidays Falling on a Day of Rest</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rsidR="00E825E6" w:rsidRPr="00A45A7A" w:rsidRDefault="00E825E6" w:rsidP="00E825E6">
      <w:pPr>
        <w:pStyle w:val="Heading3"/>
        <w:autoSpaceDE w:val="0"/>
        <w:autoSpaceDN w:val="0"/>
        <w:adjustRightInd w:val="0"/>
        <w:rPr>
          <w:lang w:val="en-GB"/>
        </w:rPr>
      </w:pPr>
      <w:r w:rsidRPr="00A45A7A">
        <w:rPr>
          <w:lang w:val="en-GB"/>
        </w:rPr>
        <w:t>Should one of the statutory holidays fall on an employee</w:t>
      </w:r>
      <w:r>
        <w:rPr>
          <w:lang w:val="en-GB"/>
        </w:rPr>
        <w:t>'</w:t>
      </w:r>
      <w:r w:rsidRPr="00A45A7A">
        <w:rPr>
          <w:lang w:val="en-GB"/>
        </w:rPr>
        <w:t>s normal day(s) off, the employee shall receive an additional day(s) off, with pay, to be taken adjacent to the employee</w:t>
      </w:r>
      <w:r>
        <w:rPr>
          <w:lang w:val="en-GB"/>
        </w:rPr>
        <w:t>'</w:t>
      </w:r>
      <w:r w:rsidRPr="00A45A7A">
        <w:rPr>
          <w:lang w:val="en-GB"/>
        </w:rPr>
        <w:t>s normal days off or at a time mutually agreed between the employee and the Employer, but not longer than 90 calendar days following the date the holiday occurred.</w:t>
      </w:r>
    </w:p>
    <w:p w:rsidR="00E825E6" w:rsidRPr="00A45A7A" w:rsidRDefault="00E825E6" w:rsidP="00E825E6">
      <w:pPr>
        <w:pStyle w:val="Heading3"/>
        <w:autoSpaceDE w:val="0"/>
        <w:autoSpaceDN w:val="0"/>
        <w:adjustRightInd w:val="0"/>
        <w:rPr>
          <w:lang w:val="en-GB"/>
        </w:rPr>
      </w:pPr>
      <w:r w:rsidRPr="00A45A7A">
        <w:rPr>
          <w:lang w:val="en-GB"/>
        </w:rPr>
        <w:t xml:space="preserve">When a statutory holiday falls on a Monday, and employee(s) are not scheduled to work on that Monday, the employee(s) shall not be required to work on the preceding Saturday in lieu of the statutory holiday which falls on that Monday. Where the Employer plans a change in hours of operation which may impact upon this provision it shall refer the matter to the </w:t>
      </w:r>
      <w:r w:rsidRPr="00765C83">
        <w:rPr>
          <w:lang w:val="en-GB"/>
        </w:rPr>
        <w:t>Joint Union Management Committee (JUMC)</w:t>
      </w:r>
      <w:r w:rsidRPr="00A45A7A">
        <w:rPr>
          <w:lang w:val="en-GB"/>
        </w:rPr>
        <w:t xml:space="preserve"> for a mutual determination on how the change will be implemented.</w:t>
      </w:r>
    </w:p>
    <w:p w:rsidR="00E825E6" w:rsidRPr="00A45A7A" w:rsidRDefault="00E825E6" w:rsidP="00E825E6">
      <w:pPr>
        <w:pStyle w:val="Heading2"/>
        <w:tabs>
          <w:tab w:val="clear" w:pos="0"/>
        </w:tabs>
        <w:autoSpaceDE w:val="0"/>
        <w:autoSpaceDN w:val="0"/>
        <w:adjustRightInd w:val="0"/>
        <w:rPr>
          <w:lang w:val="en-GB"/>
        </w:rPr>
      </w:pPr>
      <w:bookmarkStart w:id="1349" w:name="_Toc107803453"/>
      <w:bookmarkStart w:id="1350" w:name="_Toc107803673"/>
      <w:bookmarkStart w:id="1351" w:name="_Toc107803893"/>
      <w:bookmarkStart w:id="1352" w:name="_Toc107804202"/>
      <w:bookmarkStart w:id="1353" w:name="_Toc107805003"/>
      <w:bookmarkStart w:id="1354" w:name="_Toc112208790"/>
      <w:bookmarkStart w:id="1355" w:name="_Toc112209008"/>
      <w:bookmarkStart w:id="1356" w:name="_Toc134335373"/>
      <w:bookmarkStart w:id="1357" w:name="_Toc134335593"/>
      <w:bookmarkStart w:id="1358" w:name="_Toc181762640"/>
      <w:bookmarkStart w:id="1359" w:name="_Toc201648279"/>
      <w:bookmarkStart w:id="1360" w:name="_Toc304288804"/>
      <w:bookmarkStart w:id="1361" w:name="_Toc395093067"/>
      <w:bookmarkStart w:id="1362" w:name="_Toc499306017"/>
      <w:r w:rsidRPr="00A45A7A">
        <w:rPr>
          <w:lang w:val="en-GB"/>
        </w:rPr>
        <w:t>Holiday Coinciding With a Day of Vacation</w:t>
      </w:r>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rsidR="00E825E6" w:rsidRPr="00A45A7A" w:rsidRDefault="00E825E6" w:rsidP="00E825E6">
      <w:pPr>
        <w:pStyle w:val="BodyText"/>
        <w:rPr>
          <w:lang w:val="en-GB"/>
        </w:rPr>
      </w:pPr>
      <w:r w:rsidRPr="00A45A7A">
        <w:rPr>
          <w:lang w:val="en-GB"/>
        </w:rPr>
        <w:t>In the event any of the holidays in Clause 15.1 occur during the period of an employee</w:t>
      </w:r>
      <w:r>
        <w:rPr>
          <w:lang w:val="en-GB"/>
        </w:rPr>
        <w:t>'</w:t>
      </w:r>
      <w:r w:rsidRPr="00A45A7A">
        <w:rPr>
          <w:lang w:val="en-GB"/>
        </w:rPr>
        <w:t xml:space="preserve">s vacation, an additional full </w:t>
      </w:r>
      <w:r w:rsidR="00A97674" w:rsidRPr="00A45A7A">
        <w:rPr>
          <w:lang w:val="en-GB"/>
        </w:rPr>
        <w:t>day</w:t>
      </w:r>
      <w:r w:rsidR="00A97674">
        <w:rPr>
          <w:lang w:val="en-GB"/>
        </w:rPr>
        <w:t>s</w:t>
      </w:r>
      <w:r w:rsidR="00A97674" w:rsidRPr="00A45A7A">
        <w:rPr>
          <w:lang w:val="en-GB"/>
        </w:rPr>
        <w:t>' vacation</w:t>
      </w:r>
      <w:r w:rsidRPr="00A45A7A">
        <w:rPr>
          <w:lang w:val="en-GB"/>
        </w:rPr>
        <w:t xml:space="preserve"> with pay shall be allowed for each holiday so occurring to be taken adjacent to the employee</w:t>
      </w:r>
      <w:r>
        <w:rPr>
          <w:lang w:val="en-GB"/>
        </w:rPr>
        <w:t>'</w:t>
      </w:r>
      <w:r w:rsidRPr="00A45A7A">
        <w:rPr>
          <w:lang w:val="en-GB"/>
        </w:rPr>
        <w:t>s vacation or at a time mutually agreed between the employee and the Employer subject to operational requirements, but not longer than 90 calendar days following the date the holiday occurred.</w:t>
      </w:r>
    </w:p>
    <w:p w:rsidR="00E825E6" w:rsidRPr="00A45A7A" w:rsidRDefault="00E825E6" w:rsidP="00E825E6">
      <w:pPr>
        <w:pStyle w:val="Heading2"/>
        <w:tabs>
          <w:tab w:val="clear" w:pos="0"/>
        </w:tabs>
        <w:autoSpaceDE w:val="0"/>
        <w:autoSpaceDN w:val="0"/>
        <w:adjustRightInd w:val="0"/>
        <w:rPr>
          <w:lang w:val="en-GB"/>
        </w:rPr>
      </w:pPr>
      <w:bookmarkStart w:id="1363" w:name="_Toc107803454"/>
      <w:bookmarkStart w:id="1364" w:name="_Toc107803674"/>
      <w:bookmarkStart w:id="1365" w:name="_Toc107803894"/>
      <w:bookmarkStart w:id="1366" w:name="_Toc107804203"/>
      <w:bookmarkStart w:id="1367" w:name="_Toc107805004"/>
      <w:bookmarkStart w:id="1368" w:name="_Toc112208791"/>
      <w:bookmarkStart w:id="1369" w:name="_Toc112209009"/>
      <w:bookmarkStart w:id="1370" w:name="_Toc134335374"/>
      <w:bookmarkStart w:id="1371" w:name="_Toc134335594"/>
      <w:bookmarkStart w:id="1372" w:name="_Toc181762641"/>
      <w:bookmarkStart w:id="1373" w:name="_Toc201648280"/>
      <w:bookmarkStart w:id="1374" w:name="_Toc304288805"/>
      <w:bookmarkStart w:id="1375" w:name="_Toc395093068"/>
      <w:bookmarkStart w:id="1376" w:name="_Toc499306018"/>
      <w:r w:rsidRPr="00A45A7A">
        <w:rPr>
          <w:lang w:val="en-GB"/>
        </w:rPr>
        <w:t>Conversion of Hours</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rsidR="00E825E6" w:rsidRPr="00A45A7A" w:rsidRDefault="00FE532A" w:rsidP="00E825E6">
      <w:pPr>
        <w:pStyle w:val="Heading3"/>
        <w:autoSpaceDE w:val="0"/>
        <w:autoSpaceDN w:val="0"/>
        <w:adjustRightInd w:val="0"/>
        <w:rPr>
          <w:lang w:val="en-GB"/>
        </w:rPr>
      </w:pPr>
      <w:r w:rsidRPr="00FE532A">
        <w:rPr>
          <w:lang w:val="en-GB"/>
        </w:rPr>
        <w:t>"</w:t>
      </w:r>
      <w:r w:rsidR="00E825E6" w:rsidRPr="00E9090F">
        <w:rPr>
          <w:i/>
          <w:lang w:val="en-GB"/>
        </w:rPr>
        <w:t>Lieu days</w:t>
      </w:r>
      <w:r w:rsidRPr="00FE532A">
        <w:rPr>
          <w:lang w:val="en-GB"/>
        </w:rPr>
        <w:t>"</w:t>
      </w:r>
      <w:r w:rsidR="00E825E6">
        <w:rPr>
          <w:i/>
          <w:lang w:val="en-GB"/>
        </w:rPr>
        <w:t xml:space="preserve"> - </w:t>
      </w:r>
      <w:r w:rsidR="00E825E6" w:rsidRPr="00A45A7A">
        <w:rPr>
          <w:lang w:val="en-GB"/>
        </w:rPr>
        <w:t>Where an employee is granted a lieu day pursuant to Article 15, the time off granted will be eight hours per lieu day for a full-time employee and prorated for a</w:t>
      </w:r>
      <w:r w:rsidR="00660FDE">
        <w:rPr>
          <w:lang w:val="en-GB"/>
        </w:rPr>
        <w:t xml:space="preserve"> part-time employee.</w:t>
      </w:r>
    </w:p>
    <w:p w:rsidR="00E825E6" w:rsidRDefault="00FE532A" w:rsidP="00E825E6">
      <w:pPr>
        <w:pStyle w:val="Heading3"/>
        <w:autoSpaceDE w:val="0"/>
        <w:autoSpaceDN w:val="0"/>
        <w:adjustRightInd w:val="0"/>
        <w:rPr>
          <w:lang w:val="en-GB"/>
        </w:rPr>
      </w:pPr>
      <w:r w:rsidRPr="00FE532A">
        <w:rPr>
          <w:lang w:val="en-GB"/>
        </w:rPr>
        <w:t>"</w:t>
      </w:r>
      <w:r w:rsidR="00E825E6" w:rsidRPr="00E9090F">
        <w:rPr>
          <w:i/>
          <w:lang w:val="en-GB"/>
        </w:rPr>
        <w:t>Designated paid holidays</w:t>
      </w:r>
      <w:r w:rsidRPr="00FE532A">
        <w:rPr>
          <w:lang w:val="en-GB"/>
        </w:rPr>
        <w:t>"</w:t>
      </w:r>
      <w:r w:rsidR="00E825E6">
        <w:rPr>
          <w:lang w:val="en-GB"/>
        </w:rPr>
        <w:t xml:space="preserve"> - </w:t>
      </w:r>
      <w:r w:rsidR="00E825E6" w:rsidRPr="00A45A7A">
        <w:rPr>
          <w:lang w:val="en-GB"/>
        </w:rPr>
        <w:t>Where an employee is granted a designated paid holiday pursuant to Article 15, the time off granted will be eight hours per designated paid holiday for a full-time employee and prorated for a part-time emp</w:t>
      </w:r>
      <w:r w:rsidR="00660FDE">
        <w:rPr>
          <w:lang w:val="en-GB"/>
        </w:rPr>
        <w:t>loyee.</w:t>
      </w:r>
    </w:p>
    <w:p w:rsidR="006C344B" w:rsidRPr="006C344B" w:rsidRDefault="006C344B" w:rsidP="006C344B">
      <w:pPr>
        <w:rPr>
          <w:lang w:val="en-GB"/>
        </w:rPr>
      </w:pPr>
    </w:p>
    <w:p w:rsidR="00E825E6" w:rsidRPr="00A45A7A" w:rsidRDefault="00E825E6" w:rsidP="00E825E6">
      <w:pPr>
        <w:pStyle w:val="Heading1"/>
        <w:autoSpaceDE w:val="0"/>
        <w:autoSpaceDN w:val="0"/>
        <w:adjustRightInd w:val="0"/>
        <w:rPr>
          <w:lang w:val="en-GB"/>
        </w:rPr>
      </w:pPr>
      <w:bookmarkStart w:id="1377" w:name="_Toc107803455"/>
      <w:bookmarkStart w:id="1378" w:name="_Toc107803675"/>
      <w:bookmarkStart w:id="1379" w:name="_Toc107803895"/>
      <w:bookmarkStart w:id="1380" w:name="_Toc107804204"/>
      <w:bookmarkStart w:id="1381" w:name="_Toc107805005"/>
      <w:bookmarkStart w:id="1382" w:name="_Toc112208792"/>
      <w:bookmarkStart w:id="1383" w:name="_Toc112209010"/>
      <w:bookmarkStart w:id="1384" w:name="_Toc134335375"/>
      <w:bookmarkStart w:id="1385" w:name="_Toc134335595"/>
      <w:bookmarkStart w:id="1386" w:name="_Toc181762642"/>
      <w:bookmarkStart w:id="1387" w:name="_Toc201648281"/>
      <w:bookmarkStart w:id="1388" w:name="_Toc304288806"/>
      <w:bookmarkStart w:id="1389" w:name="_Toc395093069"/>
      <w:bookmarkStart w:id="1390" w:name="_Toc499306019"/>
      <w:r w:rsidRPr="00A45A7A">
        <w:rPr>
          <w:lang w:val="en-GB"/>
        </w:rPr>
        <w:t>VACATION</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rsidR="00E825E6" w:rsidRPr="00A45A7A" w:rsidRDefault="00E825E6" w:rsidP="00E825E6">
      <w:pPr>
        <w:pStyle w:val="Heading2"/>
        <w:tabs>
          <w:tab w:val="clear" w:pos="0"/>
        </w:tabs>
        <w:autoSpaceDE w:val="0"/>
        <w:autoSpaceDN w:val="0"/>
        <w:adjustRightInd w:val="0"/>
        <w:rPr>
          <w:lang w:val="en-GB"/>
        </w:rPr>
      </w:pPr>
      <w:bookmarkStart w:id="1391" w:name="_Toc107803456"/>
      <w:bookmarkStart w:id="1392" w:name="_Toc107803676"/>
      <w:bookmarkStart w:id="1393" w:name="_Toc107803896"/>
      <w:bookmarkStart w:id="1394" w:name="_Toc107804205"/>
      <w:bookmarkStart w:id="1395" w:name="_Toc107805006"/>
      <w:bookmarkStart w:id="1396" w:name="_Toc112208793"/>
      <w:bookmarkStart w:id="1397" w:name="_Toc112209011"/>
      <w:bookmarkStart w:id="1398" w:name="_Toc134335376"/>
      <w:bookmarkStart w:id="1399" w:name="_Toc134335596"/>
      <w:bookmarkStart w:id="1400" w:name="_Toc181762643"/>
      <w:bookmarkStart w:id="1401" w:name="_Toc201648282"/>
      <w:bookmarkStart w:id="1402" w:name="_Toc304288807"/>
      <w:bookmarkStart w:id="1403" w:name="_Toc395093070"/>
      <w:bookmarkStart w:id="1404" w:name="_Toc499306020"/>
      <w:r w:rsidRPr="00A45A7A">
        <w:rPr>
          <w:lang w:val="en-GB"/>
        </w:rPr>
        <w:t>Definition of Terms</w:t>
      </w:r>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p w:rsidR="00E825E6" w:rsidRPr="00A45A7A" w:rsidRDefault="00E825E6" w:rsidP="00E825E6">
      <w:pPr>
        <w:pStyle w:val="BodyText"/>
        <w:rPr>
          <w:lang w:val="en-GB"/>
        </w:rPr>
      </w:pPr>
      <w:r w:rsidRPr="00A45A7A">
        <w:rPr>
          <w:lang w:val="en-GB"/>
        </w:rPr>
        <w:t xml:space="preserve">For the purpose of this </w:t>
      </w:r>
      <w:r>
        <w:rPr>
          <w:lang w:val="en-GB"/>
        </w:rPr>
        <w:t>a</w:t>
      </w:r>
      <w:r w:rsidRPr="00A45A7A">
        <w:rPr>
          <w:lang w:val="en-GB"/>
        </w:rPr>
        <w:t xml:space="preserve">rticle, the calendar year shall mean the 12 month period from January </w:t>
      </w:r>
      <w:r>
        <w:rPr>
          <w:lang w:val="en-GB"/>
        </w:rPr>
        <w:t xml:space="preserve">1 </w:t>
      </w:r>
      <w:r w:rsidRPr="00A45A7A">
        <w:rPr>
          <w:lang w:val="en-GB"/>
        </w:rPr>
        <w:t xml:space="preserve">to December </w:t>
      </w:r>
      <w:r>
        <w:rPr>
          <w:lang w:val="en-GB"/>
        </w:rPr>
        <w:t xml:space="preserve">31 </w:t>
      </w:r>
      <w:r w:rsidRPr="00A45A7A">
        <w:rPr>
          <w:lang w:val="en-GB"/>
        </w:rPr>
        <w:t>inclusive.</w:t>
      </w:r>
    </w:p>
    <w:p w:rsidR="00316533" w:rsidRDefault="00316533" w:rsidP="00316533">
      <w:pPr>
        <w:pStyle w:val="Heading2"/>
        <w:rPr>
          <w:lang w:val="en-GB"/>
        </w:rPr>
      </w:pPr>
      <w:bookmarkStart w:id="1405" w:name="_Toc499306021"/>
      <w:r>
        <w:rPr>
          <w:lang w:val="en-GB"/>
        </w:rPr>
        <w:lastRenderedPageBreak/>
        <w:t>Annual Vacation</w:t>
      </w:r>
      <w:bookmarkEnd w:id="1405"/>
    </w:p>
    <w:p w:rsidR="0062049F" w:rsidRPr="00E03419" w:rsidRDefault="0062049F" w:rsidP="0062049F">
      <w:pPr>
        <w:pStyle w:val="BodyText"/>
        <w:rPr>
          <w:lang w:val="en-GB"/>
        </w:rPr>
      </w:pPr>
      <w:r w:rsidRPr="00E03419">
        <w:rPr>
          <w:lang w:val="en-GB"/>
        </w:rPr>
        <w:t>Each new employee will begin with two weeks' vacation (pro-rated on first incomplete year) and thereafter follow the corporate policy.</w:t>
      </w:r>
    </w:p>
    <w:p w:rsidR="00E825E6" w:rsidRPr="00A45A7A" w:rsidRDefault="00E825E6" w:rsidP="00E825E6">
      <w:pPr>
        <w:pStyle w:val="Heading2"/>
        <w:tabs>
          <w:tab w:val="clear" w:pos="0"/>
        </w:tabs>
        <w:autoSpaceDE w:val="0"/>
        <w:autoSpaceDN w:val="0"/>
        <w:adjustRightInd w:val="0"/>
        <w:rPr>
          <w:lang w:val="en-GB"/>
        </w:rPr>
      </w:pPr>
      <w:bookmarkStart w:id="1406" w:name="_Toc107803458"/>
      <w:bookmarkStart w:id="1407" w:name="_Toc107803678"/>
      <w:bookmarkStart w:id="1408" w:name="_Toc107803898"/>
      <w:bookmarkStart w:id="1409" w:name="_Toc107804207"/>
      <w:bookmarkStart w:id="1410" w:name="_Toc107805008"/>
      <w:bookmarkStart w:id="1411" w:name="_Toc112208795"/>
      <w:bookmarkStart w:id="1412" w:name="_Toc112209013"/>
      <w:bookmarkStart w:id="1413" w:name="_Toc134335378"/>
      <w:bookmarkStart w:id="1414" w:name="_Toc134335598"/>
      <w:bookmarkStart w:id="1415" w:name="_Toc181762645"/>
      <w:bookmarkStart w:id="1416" w:name="_Toc201648284"/>
      <w:bookmarkStart w:id="1417" w:name="_Toc304288809"/>
      <w:bookmarkStart w:id="1418" w:name="_Toc395093072"/>
      <w:bookmarkStart w:id="1419" w:name="_Toc499306022"/>
      <w:r w:rsidRPr="00A45A7A">
        <w:rPr>
          <w:lang w:val="en-GB"/>
        </w:rPr>
        <w:t>Annual Vacation Entitlement</w:t>
      </w:r>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p>
    <w:p w:rsidR="00E825E6" w:rsidRPr="007E5D23" w:rsidRDefault="00E825E6" w:rsidP="007E5D23">
      <w:pPr>
        <w:pStyle w:val="Heading3"/>
      </w:pPr>
      <w:r w:rsidRPr="007E5D23">
        <w:t xml:space="preserve">Each employee in his/her third and fourth complete calendar years of service shall receive three weeks' paid vacation. Pay for such vacation shall be at the employee's current salary or </w:t>
      </w:r>
      <w:r w:rsidR="00D23B7A">
        <w:t>6%</w:t>
      </w:r>
      <w:r w:rsidRPr="007E5D23">
        <w:t xml:space="preserve"> of gross earnings for the period in which vacation was earned, whichever is greater.</w:t>
      </w:r>
    </w:p>
    <w:p w:rsidR="00E825E6" w:rsidRPr="007E5D23" w:rsidRDefault="00E825E6" w:rsidP="007E5D23">
      <w:pPr>
        <w:pStyle w:val="Heading3"/>
      </w:pPr>
      <w:r w:rsidRPr="007E5D23">
        <w:t xml:space="preserve">Each employee in his/her fifth to ninth complete calendar years of service shall receive four weeks' paid vacation. Pay for such vacation shall be at the employee's current salary or </w:t>
      </w:r>
      <w:r w:rsidR="00D23B7A">
        <w:t>8%</w:t>
      </w:r>
      <w:r w:rsidRPr="007E5D23">
        <w:t xml:space="preserve"> of gross earnings for the period in which vacation was earned, whichever is greater.</w:t>
      </w:r>
    </w:p>
    <w:p w:rsidR="00E825E6" w:rsidRPr="007E5D23" w:rsidRDefault="00E825E6" w:rsidP="007E5D23">
      <w:pPr>
        <w:pStyle w:val="Heading3"/>
      </w:pPr>
      <w:r w:rsidRPr="007E5D23">
        <w:t>Each employee in and after his/her tenth complete calendar years of service shall receive five weeks' paid vacation. Pay for such vacation shall be at the employee's current salary or 10% of gross earnings for the period in which vacation was earned, whichever is greater.</w:t>
      </w:r>
    </w:p>
    <w:p w:rsidR="00E825E6" w:rsidRPr="007E5D23" w:rsidRDefault="00E825E6" w:rsidP="007E5D23">
      <w:pPr>
        <w:pStyle w:val="Heading3"/>
      </w:pPr>
      <w:r w:rsidRPr="007E5D23">
        <w:t>Each employee in and after his/her twentieth complete calendar years of service shall receive six weeks' paid vacation. Pay for such vacation shall be at the employee's current salary or 12% of gross earnings for the period in which vacation was earned, whichever is greater.</w:t>
      </w:r>
    </w:p>
    <w:p w:rsidR="00E825E6" w:rsidRPr="00A80D10" w:rsidRDefault="00E825E6" w:rsidP="00E825E6">
      <w:pPr>
        <w:pStyle w:val="Heading3"/>
        <w:autoSpaceDE w:val="0"/>
        <w:autoSpaceDN w:val="0"/>
        <w:adjustRightInd w:val="0"/>
        <w:ind w:left="720" w:hanging="533"/>
        <w:rPr>
          <w:lang w:val="en-GB"/>
        </w:rPr>
      </w:pPr>
      <w:r w:rsidRPr="00A80D10">
        <w:rPr>
          <w:lang w:val="en-GB"/>
        </w:rPr>
        <w:t>(1)</w:t>
      </w:r>
      <w:r w:rsidRPr="00A80D10">
        <w:rPr>
          <w:lang w:val="en-GB"/>
        </w:rPr>
        <w:tab/>
        <w:t>During the 15</w:t>
      </w:r>
      <w:r w:rsidRPr="00A80D10">
        <w:rPr>
          <w:vertAlign w:val="superscript"/>
          <w:lang w:val="en-GB"/>
        </w:rPr>
        <w:t>th</w:t>
      </w:r>
      <w:r w:rsidRPr="00A80D10">
        <w:rPr>
          <w:lang w:val="en-GB"/>
        </w:rPr>
        <w:t xml:space="preserve"> calendar year of service, and each five year multiple thereafter, an employee is granted a cash bonus equivalent to one week</w:t>
      </w:r>
      <w:r>
        <w:rPr>
          <w:lang w:val="en-GB"/>
        </w:rPr>
        <w:t>'</w:t>
      </w:r>
      <w:r w:rsidRPr="00A80D10">
        <w:rPr>
          <w:lang w:val="en-GB"/>
        </w:rPr>
        <w:t>s pay, plus an additional one week vacation bonus. The cash bonus will be paid out in January of the year it is earned. The bonus vacation days must be taken during the following 24 month period.</w:t>
      </w:r>
    </w:p>
    <w:p w:rsidR="00E825E6" w:rsidRPr="00A80D10" w:rsidRDefault="00E825E6" w:rsidP="00E825E6">
      <w:pPr>
        <w:pStyle w:val="Heading4"/>
        <w:numPr>
          <w:ilvl w:val="3"/>
          <w:numId w:val="32"/>
        </w:numPr>
        <w:autoSpaceDE w:val="0"/>
        <w:autoSpaceDN w:val="0"/>
        <w:adjustRightInd w:val="0"/>
        <w:rPr>
          <w:lang w:val="en-GB"/>
        </w:rPr>
      </w:pPr>
      <w:r w:rsidRPr="00A80D10">
        <w:rPr>
          <w:lang w:val="en-GB"/>
        </w:rPr>
        <w:t xml:space="preserve">Part-time and casual employees receiving vacation pay in lieu of paid vacation will receive an additional </w:t>
      </w:r>
      <w:r w:rsidR="00D23B7A">
        <w:rPr>
          <w:lang w:val="en-GB"/>
        </w:rPr>
        <w:t>2%</w:t>
      </w:r>
      <w:r w:rsidRPr="00A80D10">
        <w:rPr>
          <w:lang w:val="en-GB"/>
        </w:rPr>
        <w:t xml:space="preserve"> pay in year 15 and each five year multiple thereafter, representing the vacation bonus. They will also receive one week</w:t>
      </w:r>
      <w:r>
        <w:rPr>
          <w:lang w:val="en-GB"/>
        </w:rPr>
        <w:t>'</w:t>
      </w:r>
      <w:r w:rsidRPr="00A80D10">
        <w:rPr>
          <w:lang w:val="en-GB"/>
        </w:rPr>
        <w:t xml:space="preserve">s pay, such week to be calculated on the average number of hours worked per week in the previous </w:t>
      </w:r>
      <w:r>
        <w:rPr>
          <w:lang w:val="en-GB"/>
        </w:rPr>
        <w:t>12</w:t>
      </w:r>
      <w:r w:rsidRPr="00A80D10">
        <w:rPr>
          <w:lang w:val="en-GB"/>
        </w:rPr>
        <w:t xml:space="preserve"> months.</w:t>
      </w:r>
    </w:p>
    <w:p w:rsidR="00E825E6" w:rsidRPr="00A80D10" w:rsidRDefault="00E825E6" w:rsidP="00E825E6">
      <w:pPr>
        <w:pStyle w:val="Heading4"/>
        <w:tabs>
          <w:tab w:val="clear" w:pos="0"/>
        </w:tabs>
        <w:autoSpaceDE w:val="0"/>
        <w:autoSpaceDN w:val="0"/>
        <w:adjustRightInd w:val="0"/>
        <w:rPr>
          <w:lang w:val="en-GB"/>
        </w:rPr>
      </w:pPr>
      <w:r w:rsidRPr="00A80D10">
        <w:rPr>
          <w:lang w:val="en-GB"/>
        </w:rPr>
        <w:t>This vacation bonus applies to service years at Interior Savings (or its predecessors) only and is calculated from the last date of hire.</w:t>
      </w:r>
    </w:p>
    <w:p w:rsidR="00E825E6" w:rsidRPr="001B0AE2" w:rsidRDefault="00E825E6" w:rsidP="00E825E6">
      <w:pPr>
        <w:pStyle w:val="Heading4"/>
        <w:tabs>
          <w:tab w:val="clear" w:pos="0"/>
        </w:tabs>
        <w:autoSpaceDE w:val="0"/>
        <w:autoSpaceDN w:val="0"/>
        <w:adjustRightInd w:val="0"/>
        <w:rPr>
          <w:lang w:val="en-GB"/>
        </w:rPr>
      </w:pPr>
      <w:r w:rsidRPr="00A80D10">
        <w:rPr>
          <w:lang w:val="en-GB"/>
        </w:rPr>
        <w:t>The employee</w:t>
      </w:r>
      <w:r>
        <w:rPr>
          <w:lang w:val="en-GB"/>
        </w:rPr>
        <w:t>'</w:t>
      </w:r>
      <w:r w:rsidRPr="00A80D10">
        <w:rPr>
          <w:lang w:val="en-GB"/>
        </w:rPr>
        <w:t>s years of service, not seniority, shall determine the employee</w:t>
      </w:r>
      <w:r>
        <w:rPr>
          <w:lang w:val="en-GB"/>
        </w:rPr>
        <w:t>'</w:t>
      </w:r>
      <w:r w:rsidRPr="00A80D10">
        <w:rPr>
          <w:lang w:val="en-GB"/>
        </w:rPr>
        <w:t>s entitlement under the terms of this article.</w:t>
      </w:r>
    </w:p>
    <w:p w:rsidR="00E825E6" w:rsidRDefault="00E825E6" w:rsidP="00E825E6">
      <w:pPr>
        <w:pStyle w:val="Heading2"/>
        <w:tabs>
          <w:tab w:val="clear" w:pos="0"/>
        </w:tabs>
        <w:autoSpaceDE w:val="0"/>
        <w:autoSpaceDN w:val="0"/>
        <w:adjustRightInd w:val="0"/>
        <w:rPr>
          <w:lang w:val="en-GB"/>
        </w:rPr>
      </w:pPr>
      <w:bookmarkStart w:id="1420" w:name="_Toc107803459"/>
      <w:bookmarkStart w:id="1421" w:name="_Toc107803679"/>
      <w:bookmarkStart w:id="1422" w:name="_Toc107803899"/>
      <w:bookmarkStart w:id="1423" w:name="_Toc107804208"/>
      <w:bookmarkStart w:id="1424" w:name="_Toc107805009"/>
      <w:bookmarkStart w:id="1425" w:name="_Toc112208796"/>
      <w:bookmarkStart w:id="1426" w:name="_Toc112209014"/>
      <w:bookmarkStart w:id="1427" w:name="_Toc134335379"/>
      <w:bookmarkStart w:id="1428" w:name="_Toc134335599"/>
      <w:bookmarkStart w:id="1429" w:name="_Toc181762646"/>
      <w:bookmarkStart w:id="1430" w:name="_Toc201648285"/>
      <w:bookmarkStart w:id="1431" w:name="_Toc304288810"/>
      <w:bookmarkStart w:id="1432" w:name="_Toc395093073"/>
      <w:bookmarkStart w:id="1433" w:name="_Toc499306023"/>
      <w:r w:rsidRPr="00A45A7A">
        <w:rPr>
          <w:lang w:val="en-GB"/>
        </w:rPr>
        <w:t>Part-</w:t>
      </w:r>
      <w:r>
        <w:rPr>
          <w:lang w:val="en-GB"/>
        </w:rPr>
        <w:t>T</w:t>
      </w:r>
      <w:r w:rsidRPr="00A45A7A">
        <w:rPr>
          <w:lang w:val="en-GB"/>
        </w:rPr>
        <w:t>ime Employee Vacation Entitlement</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rsidR="00E825E6" w:rsidRPr="009D047F" w:rsidRDefault="00E825E6" w:rsidP="00E825E6">
      <w:pPr>
        <w:pStyle w:val="Heading3"/>
        <w:autoSpaceDE w:val="0"/>
        <w:autoSpaceDN w:val="0"/>
        <w:adjustRightInd w:val="0"/>
        <w:rPr>
          <w:lang w:val="en-GB"/>
        </w:rPr>
      </w:pPr>
      <w:r>
        <w:rPr>
          <w:lang w:val="en-GB"/>
        </w:rPr>
        <w:t>A</w:t>
      </w:r>
      <w:r w:rsidRPr="00A45A7A">
        <w:rPr>
          <w:lang w:val="en-GB"/>
        </w:rPr>
        <w:t xml:space="preserve"> part-</w:t>
      </w:r>
      <w:r>
        <w:rPr>
          <w:lang w:val="en-GB"/>
        </w:rPr>
        <w:t>t</w:t>
      </w:r>
      <w:r w:rsidRPr="00A45A7A">
        <w:rPr>
          <w:lang w:val="en-GB"/>
        </w:rPr>
        <w:t>ime employee and an employee working on an approved job share basis shall receive the same number of calendar weeks of vacation as a full-time employee in the same calendar year of service.</w:t>
      </w:r>
    </w:p>
    <w:p w:rsidR="00E825E6" w:rsidRPr="00E825E6" w:rsidRDefault="00E825E6" w:rsidP="00E825E6">
      <w:pPr>
        <w:pStyle w:val="Heading3"/>
        <w:autoSpaceDE w:val="0"/>
        <w:autoSpaceDN w:val="0"/>
        <w:adjustRightInd w:val="0"/>
        <w:rPr>
          <w:lang w:val="en-GB"/>
        </w:rPr>
      </w:pPr>
      <w:r w:rsidRPr="00E825E6">
        <w:rPr>
          <w:lang w:val="en-GB"/>
        </w:rPr>
        <w:t>Vacation pay shall be at the appropriate percentage of gross earnings indicated above.</w:t>
      </w:r>
    </w:p>
    <w:p w:rsidR="00E825E6" w:rsidRPr="00A45A7A" w:rsidRDefault="00E825E6" w:rsidP="00E825E6">
      <w:pPr>
        <w:pStyle w:val="Heading2"/>
        <w:tabs>
          <w:tab w:val="clear" w:pos="0"/>
        </w:tabs>
        <w:autoSpaceDE w:val="0"/>
        <w:autoSpaceDN w:val="0"/>
        <w:adjustRightInd w:val="0"/>
        <w:rPr>
          <w:lang w:val="en-GB"/>
        </w:rPr>
      </w:pPr>
      <w:bookmarkStart w:id="1434" w:name="_Toc107803460"/>
      <w:bookmarkStart w:id="1435" w:name="_Toc107803680"/>
      <w:bookmarkStart w:id="1436" w:name="_Toc107803900"/>
      <w:bookmarkStart w:id="1437" w:name="_Toc107804209"/>
      <w:bookmarkStart w:id="1438" w:name="_Toc107805010"/>
      <w:bookmarkStart w:id="1439" w:name="_Toc112208797"/>
      <w:bookmarkStart w:id="1440" w:name="_Toc112209015"/>
      <w:bookmarkStart w:id="1441" w:name="_Toc134335380"/>
      <w:bookmarkStart w:id="1442" w:name="_Toc134335600"/>
      <w:bookmarkStart w:id="1443" w:name="_Toc181762647"/>
      <w:bookmarkStart w:id="1444" w:name="_Toc201648286"/>
      <w:bookmarkStart w:id="1445" w:name="_Toc304288811"/>
      <w:bookmarkStart w:id="1446" w:name="_Toc395093074"/>
      <w:bookmarkStart w:id="1447" w:name="_Toc499306024"/>
      <w:r w:rsidRPr="00A45A7A">
        <w:rPr>
          <w:lang w:val="en-GB"/>
        </w:rPr>
        <w:t>Vacation Scheduling</w:t>
      </w:r>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rsidR="00E825E6" w:rsidRPr="00A45A7A" w:rsidRDefault="00E825E6" w:rsidP="00E825E6">
      <w:pPr>
        <w:pStyle w:val="BodyText"/>
        <w:rPr>
          <w:lang w:val="en-GB"/>
        </w:rPr>
      </w:pPr>
      <w:r w:rsidRPr="00A45A7A">
        <w:rPr>
          <w:lang w:val="en-GB"/>
        </w:rPr>
        <w:t>Other than in the first incomplete calendar year, as of January 1, each employee shall have one full calendar year</w:t>
      </w:r>
      <w:r>
        <w:rPr>
          <w:lang w:val="en-GB"/>
        </w:rPr>
        <w:t>'</w:t>
      </w:r>
      <w:r w:rsidRPr="00A45A7A">
        <w:rPr>
          <w:lang w:val="en-GB"/>
        </w:rPr>
        <w:t>s entitlement available to him/her to take any time within that calendar year. Employees who wish to take their vacation in two periods instead of one unbroken period may do so subject to the following:</w:t>
      </w:r>
    </w:p>
    <w:p w:rsidR="00E825E6" w:rsidRPr="00A45A7A" w:rsidRDefault="00E825E6" w:rsidP="00E825E6">
      <w:pPr>
        <w:pStyle w:val="Heading3"/>
        <w:autoSpaceDE w:val="0"/>
        <w:autoSpaceDN w:val="0"/>
        <w:adjustRightInd w:val="0"/>
        <w:rPr>
          <w:lang w:val="en-GB"/>
        </w:rPr>
      </w:pPr>
      <w:r w:rsidRPr="00A45A7A">
        <w:rPr>
          <w:lang w:val="en-GB"/>
        </w:rPr>
        <w:lastRenderedPageBreak/>
        <w:t xml:space="preserve">The periods are a minimum of one full week or multiples of a full week. For the purposes of this clause, a week is considered to be the normal business week in operation at the </w:t>
      </w:r>
      <w:r>
        <w:rPr>
          <w:lang w:val="en-GB"/>
        </w:rPr>
        <w:t>b</w:t>
      </w:r>
      <w:r w:rsidRPr="00A45A7A">
        <w:rPr>
          <w:lang w:val="en-GB"/>
        </w:rPr>
        <w:t>ranch or office. No more than one</w:t>
      </w:r>
      <w:r>
        <w:rPr>
          <w:lang w:val="en-GB"/>
        </w:rPr>
        <w:t xml:space="preserve"> </w:t>
      </w:r>
      <w:r w:rsidRPr="00A45A7A">
        <w:rPr>
          <w:lang w:val="en-GB"/>
        </w:rPr>
        <w:t>week of vacation can be taken as individual days.</w:t>
      </w:r>
    </w:p>
    <w:p w:rsidR="00E825E6" w:rsidRPr="00930E61" w:rsidRDefault="00E825E6" w:rsidP="00E825E6">
      <w:pPr>
        <w:pStyle w:val="Heading3"/>
        <w:autoSpaceDE w:val="0"/>
        <w:autoSpaceDN w:val="0"/>
        <w:adjustRightInd w:val="0"/>
        <w:rPr>
          <w:spacing w:val="-2"/>
          <w:lang w:val="en-GB"/>
        </w:rPr>
      </w:pPr>
      <w:r w:rsidRPr="00930E61">
        <w:rPr>
          <w:spacing w:val="-2"/>
          <w:lang w:val="en-GB"/>
        </w:rPr>
        <w:t>Employees shall select their vacation periods in order o</w:t>
      </w:r>
      <w:r w:rsidR="0016097D">
        <w:rPr>
          <w:spacing w:val="-2"/>
          <w:lang w:val="en-GB"/>
        </w:rPr>
        <w:t>f seniority as defined in this a</w:t>
      </w:r>
      <w:r w:rsidRPr="00930E61">
        <w:rPr>
          <w:spacing w:val="-2"/>
          <w:lang w:val="en-GB"/>
        </w:rPr>
        <w:t>greement. However, only one vacation period shall be selected by seniority until all employees in the signing group have had the opportunity to select one vacation period. Subsequently, those employees who have chosen to take their vacations in two separate periods shall select the second period in order of seniority.</w:t>
      </w:r>
    </w:p>
    <w:p w:rsidR="00E825E6" w:rsidRDefault="00E825E6" w:rsidP="00E825E6">
      <w:pPr>
        <w:pStyle w:val="Heading3"/>
        <w:autoSpaceDE w:val="0"/>
        <w:autoSpaceDN w:val="0"/>
        <w:adjustRightInd w:val="0"/>
        <w:rPr>
          <w:lang w:val="en-GB"/>
        </w:rPr>
      </w:pPr>
      <w:r w:rsidRPr="00A45A7A">
        <w:rPr>
          <w:lang w:val="en-GB"/>
        </w:rPr>
        <w:t xml:space="preserve">The Employer will post a vacation schedule by </w:t>
      </w:r>
      <w:r w:rsidRPr="00C07F50">
        <w:rPr>
          <w:lang w:val="en-GB"/>
        </w:rPr>
        <w:t xml:space="preserve">October 15 </w:t>
      </w:r>
      <w:r w:rsidRPr="00A45A7A">
        <w:rPr>
          <w:lang w:val="en-GB"/>
        </w:rPr>
        <w:t xml:space="preserve">of each year and the employees shall select all their vacation periods by </w:t>
      </w:r>
      <w:r w:rsidRPr="00C07F50">
        <w:rPr>
          <w:lang w:val="en-GB"/>
        </w:rPr>
        <w:t>December 15</w:t>
      </w:r>
      <w:r w:rsidRPr="00A45A7A">
        <w:rPr>
          <w:lang w:val="en-GB"/>
        </w:rPr>
        <w:t xml:space="preserve">. All vacations so selected by this time shall be confirmed by </w:t>
      </w:r>
      <w:r w:rsidRPr="00C07F50">
        <w:rPr>
          <w:lang w:val="en-GB"/>
        </w:rPr>
        <w:t>December 31</w:t>
      </w:r>
      <w:r w:rsidRPr="00A45A7A">
        <w:rPr>
          <w:lang w:val="en-GB"/>
        </w:rPr>
        <w:t xml:space="preserve">. It is agreed that bargaining unit vacation requests shall not be denied or displaced by requests from excluded staff members. This clause shall not be so construed to imply that vacation not selected by </w:t>
      </w:r>
      <w:r w:rsidRPr="00C07F50">
        <w:rPr>
          <w:lang w:val="en-GB"/>
        </w:rPr>
        <w:t>December 15</w:t>
      </w:r>
      <w:r>
        <w:rPr>
          <w:lang w:val="en-GB"/>
        </w:rPr>
        <w:t xml:space="preserve"> </w:t>
      </w:r>
      <w:r w:rsidRPr="00A45A7A">
        <w:rPr>
          <w:lang w:val="en-GB"/>
        </w:rPr>
        <w:t>is to be disallowed, however, such time shall be scheduled subject to operational requirements.</w:t>
      </w:r>
    </w:p>
    <w:p w:rsidR="00E825E6" w:rsidRDefault="00E825E6" w:rsidP="00E825E6">
      <w:pPr>
        <w:pStyle w:val="Heading3"/>
        <w:autoSpaceDE w:val="0"/>
        <w:autoSpaceDN w:val="0"/>
        <w:adjustRightInd w:val="0"/>
        <w:spacing w:after="120"/>
        <w:rPr>
          <w:lang w:val="en-GB"/>
        </w:rPr>
      </w:pPr>
      <w:r>
        <w:rPr>
          <w:lang w:val="en-GB"/>
        </w:rPr>
        <w:t>All employees with scheduled vacation leave pursuant to Clause 16.5 may, throughout the calendar year, seek to modify one block of five vacation days, on a day-for-day basis, to accommodate unanticipated leave requirements that may arise in advance of the scheduled vacation. It is understood that such requests will not normally accommodate leave requests during the prime time vacation period or be approved to provide additional leave contiguous with a block of vacation already approved for the individual making the request. Requests for such modification will be submitted pursuant to the provisions of Clause 18.5 and reviewed and approved/denied accordingly.</w:t>
      </w:r>
    </w:p>
    <w:p w:rsidR="00E825E6" w:rsidRDefault="00E825E6" w:rsidP="00E825E6">
      <w:pPr>
        <w:pStyle w:val="Heading3"/>
        <w:autoSpaceDE w:val="0"/>
        <w:autoSpaceDN w:val="0"/>
        <w:adjustRightInd w:val="0"/>
        <w:spacing w:after="120"/>
        <w:rPr>
          <w:spacing w:val="-2"/>
          <w:lang w:val="en-GB"/>
        </w:rPr>
      </w:pPr>
      <w:r w:rsidRPr="008432C1">
        <w:rPr>
          <w:spacing w:val="-2"/>
          <w:lang w:val="en-GB"/>
        </w:rPr>
        <w:t xml:space="preserve">An additional 20% vacation time will be granted if an employee elects to take her vacation period during the period beginning at the start of the first full week of October to and including the end of the second full week of December or during the period beginning at the start of the second full week of January to and including the end of the first full week of </w:t>
      </w:r>
      <w:r w:rsidR="00FE237B">
        <w:rPr>
          <w:spacing w:val="-2"/>
          <w:lang w:val="en-GB"/>
        </w:rPr>
        <w:t>April [</w:t>
      </w:r>
      <w:r w:rsidR="0062049F" w:rsidRPr="008432C1">
        <w:rPr>
          <w:spacing w:val="-2"/>
          <w:lang w:val="en-GB"/>
        </w:rPr>
        <w:t>excluding Easter week and March break week(s)</w:t>
      </w:r>
      <w:r w:rsidR="00FE237B">
        <w:rPr>
          <w:spacing w:val="-2"/>
          <w:lang w:val="en-GB"/>
        </w:rPr>
        <w:t>]</w:t>
      </w:r>
      <w:r w:rsidRPr="008432C1">
        <w:rPr>
          <w:spacing w:val="-2"/>
          <w:lang w:val="en-GB"/>
        </w:rPr>
        <w:t xml:space="preserve">. Such vacation must be scheduled in no less than one week blocks. Winter vacation bonus must be taken at the </w:t>
      </w:r>
      <w:r w:rsidR="0062049F" w:rsidRPr="008432C1">
        <w:rPr>
          <w:spacing w:val="-2"/>
          <w:lang w:val="en-GB"/>
        </w:rPr>
        <w:t>end</w:t>
      </w:r>
      <w:r w:rsidRPr="008432C1">
        <w:rPr>
          <w:spacing w:val="-2"/>
          <w:lang w:val="en-GB"/>
        </w:rPr>
        <w:t xml:space="preserve"> of vacation.</w:t>
      </w:r>
    </w:p>
    <w:p w:rsidR="000C5D1E" w:rsidRPr="00E03419" w:rsidRDefault="000C5D1E" w:rsidP="000C5D1E">
      <w:pPr>
        <w:pStyle w:val="Heading3"/>
        <w:rPr>
          <w:lang w:val="en-GB"/>
        </w:rPr>
      </w:pPr>
      <w:r w:rsidRPr="00E03419">
        <w:rPr>
          <w:lang w:val="en-GB"/>
        </w:rPr>
        <w:t>The parties agree that one employee (of the bargaining unit in each classification) per branch shall normally be granted vacation at any one time, subject to operational requirements.</w:t>
      </w:r>
    </w:p>
    <w:p w:rsidR="00E825E6" w:rsidRPr="00A45A7A" w:rsidRDefault="00E825E6" w:rsidP="00E825E6">
      <w:pPr>
        <w:pStyle w:val="Heading2"/>
        <w:tabs>
          <w:tab w:val="clear" w:pos="0"/>
        </w:tabs>
        <w:autoSpaceDE w:val="0"/>
        <w:autoSpaceDN w:val="0"/>
        <w:adjustRightInd w:val="0"/>
        <w:spacing w:after="120"/>
        <w:rPr>
          <w:lang w:val="en-GB"/>
        </w:rPr>
      </w:pPr>
      <w:bookmarkStart w:id="1448" w:name="_Toc107803462"/>
      <w:bookmarkStart w:id="1449" w:name="_Toc107803682"/>
      <w:bookmarkStart w:id="1450" w:name="_Toc107803902"/>
      <w:bookmarkStart w:id="1451" w:name="_Toc107804211"/>
      <w:bookmarkStart w:id="1452" w:name="_Toc107805012"/>
      <w:bookmarkStart w:id="1453" w:name="_Toc112208799"/>
      <w:bookmarkStart w:id="1454" w:name="_Toc112209017"/>
      <w:bookmarkStart w:id="1455" w:name="_Toc134335382"/>
      <w:bookmarkStart w:id="1456" w:name="_Toc134335602"/>
      <w:bookmarkStart w:id="1457" w:name="_Toc181762649"/>
      <w:bookmarkStart w:id="1458" w:name="_Toc201648288"/>
      <w:bookmarkStart w:id="1459" w:name="_Toc304288813"/>
      <w:bookmarkStart w:id="1460" w:name="_Toc395093076"/>
      <w:bookmarkStart w:id="1461" w:name="_Toc499306025"/>
      <w:r w:rsidRPr="00A45A7A">
        <w:rPr>
          <w:lang w:val="en-GB"/>
        </w:rPr>
        <w:t>Displaced Vacation</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rsidR="00E825E6" w:rsidRPr="00A45A7A" w:rsidRDefault="00E825E6" w:rsidP="00E825E6">
      <w:pPr>
        <w:pStyle w:val="BodyText"/>
        <w:spacing w:after="120"/>
        <w:rPr>
          <w:lang w:val="en-GB"/>
        </w:rPr>
      </w:pPr>
      <w:r w:rsidRPr="00A45A7A">
        <w:rPr>
          <w:lang w:val="en-GB"/>
        </w:rPr>
        <w:t xml:space="preserve">When during any period of vacation, an employee qualified for a leave of absence without loss of regular salary, </w:t>
      </w:r>
      <w:r w:rsidR="0016097D">
        <w:rPr>
          <w:lang w:val="en-GB"/>
        </w:rPr>
        <w:t>as provided for in the present collective a</w:t>
      </w:r>
      <w:r w:rsidRPr="00A45A7A">
        <w:rPr>
          <w:lang w:val="en-GB"/>
        </w:rPr>
        <w:t>greement, or becomes seriously ill and requires hospitalization, or is under a doctor</w:t>
      </w:r>
      <w:r>
        <w:rPr>
          <w:lang w:val="en-GB"/>
        </w:rPr>
        <w:t>'</w:t>
      </w:r>
      <w:r w:rsidRPr="00A45A7A">
        <w:rPr>
          <w:lang w:val="en-GB"/>
        </w:rPr>
        <w:t>s care, the period of vacation so displaced shall be rescheduled to a date agreed to by the employee and the Employer.</w:t>
      </w:r>
    </w:p>
    <w:p w:rsidR="00E825E6" w:rsidRPr="00A45A7A" w:rsidRDefault="00E825E6" w:rsidP="00E825E6">
      <w:pPr>
        <w:pStyle w:val="Heading2"/>
        <w:tabs>
          <w:tab w:val="clear" w:pos="0"/>
        </w:tabs>
        <w:autoSpaceDE w:val="0"/>
        <w:autoSpaceDN w:val="0"/>
        <w:adjustRightInd w:val="0"/>
        <w:spacing w:after="120"/>
        <w:rPr>
          <w:lang w:val="en-GB"/>
        </w:rPr>
      </w:pPr>
      <w:bookmarkStart w:id="1462" w:name="_Toc107803463"/>
      <w:bookmarkStart w:id="1463" w:name="_Toc107803683"/>
      <w:bookmarkStart w:id="1464" w:name="_Toc107803903"/>
      <w:bookmarkStart w:id="1465" w:name="_Toc107804212"/>
      <w:bookmarkStart w:id="1466" w:name="_Toc107805013"/>
      <w:bookmarkStart w:id="1467" w:name="_Toc112208800"/>
      <w:bookmarkStart w:id="1468" w:name="_Toc112209018"/>
      <w:bookmarkStart w:id="1469" w:name="_Toc134335383"/>
      <w:bookmarkStart w:id="1470" w:name="_Toc134335603"/>
      <w:bookmarkStart w:id="1471" w:name="_Toc181762650"/>
      <w:bookmarkStart w:id="1472" w:name="_Toc201648289"/>
      <w:bookmarkStart w:id="1473" w:name="_Toc304288814"/>
      <w:bookmarkStart w:id="1474" w:name="_Toc395093077"/>
      <w:bookmarkStart w:id="1475" w:name="_Toc499306026"/>
      <w:r w:rsidRPr="00A45A7A">
        <w:rPr>
          <w:lang w:val="en-GB"/>
        </w:rPr>
        <w:t>Termination</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p>
    <w:p w:rsidR="00E825E6" w:rsidRPr="00A45A7A" w:rsidRDefault="00E825E6" w:rsidP="00E825E6">
      <w:pPr>
        <w:pStyle w:val="Heading3"/>
        <w:autoSpaceDE w:val="0"/>
        <w:autoSpaceDN w:val="0"/>
        <w:adjustRightInd w:val="0"/>
        <w:spacing w:after="120"/>
        <w:rPr>
          <w:lang w:val="en-GB"/>
        </w:rPr>
      </w:pPr>
      <w:r w:rsidRPr="00A45A7A">
        <w:rPr>
          <w:lang w:val="en-GB"/>
        </w:rPr>
        <w:t>An employee terminating his/her employment shall receive his/her vacation entitlement less any actual vacation time taken</w:t>
      </w:r>
      <w:r>
        <w:rPr>
          <w:lang w:val="en-GB"/>
        </w:rPr>
        <w:t>, other than in the case of retirement in accordance with the provisions of Clause 23.7</w:t>
      </w:r>
      <w:r w:rsidRPr="00A45A7A">
        <w:rPr>
          <w:lang w:val="en-GB"/>
        </w:rPr>
        <w:t>.</w:t>
      </w:r>
    </w:p>
    <w:p w:rsidR="00E825E6" w:rsidRPr="00A45A7A" w:rsidRDefault="00E825E6" w:rsidP="00E825E6">
      <w:pPr>
        <w:pStyle w:val="Heading3"/>
        <w:autoSpaceDE w:val="0"/>
        <w:autoSpaceDN w:val="0"/>
        <w:adjustRightInd w:val="0"/>
        <w:spacing w:after="120"/>
        <w:rPr>
          <w:lang w:val="en-GB"/>
        </w:rPr>
      </w:pPr>
      <w:r w:rsidRPr="00A45A7A">
        <w:rPr>
          <w:lang w:val="en-GB"/>
        </w:rPr>
        <w:t>Where the employee has taken more vacation time than his/her actual entitlement to date of resignation, the Employer may recover the amount overpaid from the employee</w:t>
      </w:r>
      <w:r>
        <w:rPr>
          <w:lang w:val="en-GB"/>
        </w:rPr>
        <w:t>'</w:t>
      </w:r>
      <w:r w:rsidRPr="00A45A7A">
        <w:rPr>
          <w:lang w:val="en-GB"/>
        </w:rPr>
        <w:t>s final paycheque.</w:t>
      </w:r>
    </w:p>
    <w:p w:rsidR="00E825E6" w:rsidRPr="00A45A7A" w:rsidRDefault="00E825E6" w:rsidP="00E825E6">
      <w:pPr>
        <w:pStyle w:val="Heading2"/>
        <w:tabs>
          <w:tab w:val="clear" w:pos="0"/>
        </w:tabs>
        <w:autoSpaceDE w:val="0"/>
        <w:autoSpaceDN w:val="0"/>
        <w:adjustRightInd w:val="0"/>
        <w:spacing w:after="120"/>
        <w:rPr>
          <w:lang w:val="en-GB"/>
        </w:rPr>
      </w:pPr>
      <w:bookmarkStart w:id="1476" w:name="_Toc107803464"/>
      <w:bookmarkStart w:id="1477" w:name="_Toc107803684"/>
      <w:bookmarkStart w:id="1478" w:name="_Toc107803904"/>
      <w:bookmarkStart w:id="1479" w:name="_Toc107804213"/>
      <w:bookmarkStart w:id="1480" w:name="_Toc107805014"/>
      <w:bookmarkStart w:id="1481" w:name="_Toc112208801"/>
      <w:bookmarkStart w:id="1482" w:name="_Toc112209019"/>
      <w:bookmarkStart w:id="1483" w:name="_Toc134335384"/>
      <w:bookmarkStart w:id="1484" w:name="_Toc134335604"/>
      <w:bookmarkStart w:id="1485" w:name="_Toc181762651"/>
      <w:bookmarkStart w:id="1486" w:name="_Toc201648290"/>
      <w:bookmarkStart w:id="1487" w:name="_Toc304288815"/>
      <w:bookmarkStart w:id="1488" w:name="_Toc395093078"/>
      <w:bookmarkStart w:id="1489" w:name="_Toc499306027"/>
      <w:r w:rsidRPr="00A45A7A">
        <w:rPr>
          <w:lang w:val="en-GB"/>
        </w:rPr>
        <w:t>Vacation Carryover</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rsidR="00E825E6" w:rsidRDefault="0062049F" w:rsidP="00E825E6">
      <w:pPr>
        <w:pStyle w:val="Heading3"/>
        <w:autoSpaceDE w:val="0"/>
        <w:autoSpaceDN w:val="0"/>
        <w:adjustRightInd w:val="0"/>
        <w:spacing w:after="120"/>
        <w:rPr>
          <w:lang w:val="en-GB"/>
        </w:rPr>
      </w:pPr>
      <w:r w:rsidRPr="00E03419">
        <w:rPr>
          <w:lang w:val="en-GB"/>
        </w:rPr>
        <w:t>Employees can carry forward five working days to be used by the end of the following year, excluding July, August and December.</w:t>
      </w:r>
      <w:r w:rsidR="00E825E6">
        <w:rPr>
          <w:lang w:val="en-GB"/>
        </w:rPr>
        <w:t xml:space="preserve"> </w:t>
      </w:r>
      <w:r w:rsidR="00E825E6" w:rsidRPr="00A45A7A">
        <w:rPr>
          <w:lang w:val="en-GB"/>
        </w:rPr>
        <w:t xml:space="preserve">Employees making use of this provision may do so except when </w:t>
      </w:r>
      <w:r w:rsidR="00E825E6" w:rsidRPr="00A45A7A">
        <w:rPr>
          <w:lang w:val="en-GB"/>
        </w:rPr>
        <w:lastRenderedPageBreak/>
        <w:t>it interferes with the scheduling of other employees</w:t>
      </w:r>
      <w:r w:rsidR="00E825E6">
        <w:rPr>
          <w:lang w:val="en-GB"/>
        </w:rPr>
        <w:t>'</w:t>
      </w:r>
      <w:r w:rsidR="00E825E6" w:rsidRPr="00A45A7A">
        <w:rPr>
          <w:lang w:val="en-GB"/>
        </w:rPr>
        <w:t xml:space="preserve"> regular vacation. The arranging and taking of the above-mentioned excess days in the following year shall be done by mutual consent.</w:t>
      </w:r>
    </w:p>
    <w:p w:rsidR="00E825E6" w:rsidRPr="00D15971" w:rsidRDefault="00E825E6" w:rsidP="00E825E6">
      <w:pPr>
        <w:pStyle w:val="Heading3"/>
        <w:autoSpaceDE w:val="0"/>
        <w:autoSpaceDN w:val="0"/>
        <w:adjustRightInd w:val="0"/>
        <w:spacing w:after="120"/>
        <w:rPr>
          <w:lang w:val="en-GB"/>
        </w:rPr>
      </w:pPr>
      <w:r>
        <w:rPr>
          <w:lang w:val="en-GB"/>
        </w:rPr>
        <w:t>A single vacation period which overlaps the end of a calendar year (December 31) shall be considered as vacation for the vacation year in which the vacation commenced. The portion of vacation taken subsequent to but adjoining December 31 shall be not be considered vacation carryover, nor as a seniority choice for the subsequent vacation year.</w:t>
      </w:r>
    </w:p>
    <w:p w:rsidR="00E825E6" w:rsidRDefault="00E825E6" w:rsidP="00E825E6">
      <w:pPr>
        <w:pStyle w:val="Heading2"/>
        <w:tabs>
          <w:tab w:val="clear" w:pos="0"/>
        </w:tabs>
        <w:autoSpaceDE w:val="0"/>
        <w:autoSpaceDN w:val="0"/>
        <w:adjustRightInd w:val="0"/>
        <w:spacing w:after="120"/>
        <w:rPr>
          <w:lang w:val="en-GB"/>
        </w:rPr>
      </w:pPr>
      <w:bookmarkStart w:id="1490" w:name="_Toc201648291"/>
      <w:bookmarkStart w:id="1491" w:name="_Toc304288816"/>
      <w:bookmarkStart w:id="1492" w:name="_Toc395093079"/>
      <w:bookmarkStart w:id="1493" w:name="_Toc499306028"/>
      <w:r>
        <w:rPr>
          <w:lang w:val="en-GB"/>
        </w:rPr>
        <w:t>Vacation Credits Upon Death</w:t>
      </w:r>
      <w:bookmarkEnd w:id="1490"/>
      <w:bookmarkEnd w:id="1491"/>
      <w:bookmarkEnd w:id="1492"/>
      <w:bookmarkEnd w:id="1493"/>
    </w:p>
    <w:p w:rsidR="00E825E6" w:rsidRDefault="00E825E6" w:rsidP="00E825E6">
      <w:pPr>
        <w:pStyle w:val="BodyText"/>
        <w:spacing w:after="120"/>
        <w:rPr>
          <w:lang w:val="en-GB"/>
        </w:rPr>
      </w:pPr>
      <w:r w:rsidRPr="00F4771A">
        <w:rPr>
          <w:lang w:val="en-GB"/>
        </w:rPr>
        <w:t>Earned but unused vacation entitlement shall be made payable, upon termination due to death, to the employee</w:t>
      </w:r>
      <w:r>
        <w:rPr>
          <w:lang w:val="en-GB"/>
        </w:rPr>
        <w:t>'</w:t>
      </w:r>
      <w:r w:rsidRPr="00F4771A">
        <w:rPr>
          <w:lang w:val="en-GB"/>
        </w:rPr>
        <w:t>s depend</w:t>
      </w:r>
      <w:r>
        <w:rPr>
          <w:lang w:val="en-GB"/>
        </w:rPr>
        <w:t>a</w:t>
      </w:r>
      <w:r w:rsidRPr="00F4771A">
        <w:rPr>
          <w:lang w:val="en-GB"/>
        </w:rPr>
        <w:t>nt or, where there is no depend</w:t>
      </w:r>
      <w:r>
        <w:rPr>
          <w:lang w:val="en-GB"/>
        </w:rPr>
        <w:t>a</w:t>
      </w:r>
      <w:r w:rsidRPr="00F4771A">
        <w:rPr>
          <w:lang w:val="en-GB"/>
        </w:rPr>
        <w:t>nt, to the employee</w:t>
      </w:r>
      <w:r>
        <w:rPr>
          <w:lang w:val="en-GB"/>
        </w:rPr>
        <w:t>'</w:t>
      </w:r>
      <w:r w:rsidR="001B7A88">
        <w:rPr>
          <w:lang w:val="en-GB"/>
        </w:rPr>
        <w:t>s estate.</w:t>
      </w:r>
    </w:p>
    <w:p w:rsidR="006C344B" w:rsidRDefault="006C344B" w:rsidP="006C344B">
      <w:pPr>
        <w:rPr>
          <w:lang w:val="en-GB"/>
        </w:rPr>
      </w:pPr>
    </w:p>
    <w:p w:rsidR="00E825E6" w:rsidRPr="00A45A7A" w:rsidRDefault="00E825E6" w:rsidP="001B7A88">
      <w:pPr>
        <w:pStyle w:val="Heading1"/>
        <w:autoSpaceDE w:val="0"/>
        <w:autoSpaceDN w:val="0"/>
        <w:adjustRightInd w:val="0"/>
        <w:spacing w:after="120"/>
        <w:rPr>
          <w:lang w:val="en-GB"/>
        </w:rPr>
      </w:pPr>
      <w:bookmarkStart w:id="1494" w:name="_Toc107803465"/>
      <w:bookmarkStart w:id="1495" w:name="_Toc107803685"/>
      <w:bookmarkStart w:id="1496" w:name="_Toc107803905"/>
      <w:bookmarkStart w:id="1497" w:name="_Toc107804214"/>
      <w:bookmarkStart w:id="1498" w:name="_Toc107805015"/>
      <w:bookmarkStart w:id="1499" w:name="_Toc112208802"/>
      <w:bookmarkStart w:id="1500" w:name="_Toc112209020"/>
      <w:bookmarkStart w:id="1501" w:name="_Toc134335385"/>
      <w:bookmarkStart w:id="1502" w:name="_Toc134335605"/>
      <w:bookmarkStart w:id="1503" w:name="_Toc181762652"/>
      <w:bookmarkStart w:id="1504" w:name="_Toc201648292"/>
      <w:bookmarkStart w:id="1505" w:name="_Toc304288817"/>
      <w:bookmarkStart w:id="1506" w:name="_Toc395093080"/>
      <w:bookmarkStart w:id="1507" w:name="_Toc499306029"/>
      <w:r>
        <w:rPr>
          <w:lang w:val="en-GB"/>
        </w:rPr>
        <w:t>I</w:t>
      </w:r>
      <w:r w:rsidRPr="00A45A7A">
        <w:rPr>
          <w:lang w:val="en-GB"/>
        </w:rPr>
        <w:t>LLNESS AND INJURY</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rsidR="00E825E6" w:rsidRDefault="00E825E6" w:rsidP="001B7A88">
      <w:pPr>
        <w:pStyle w:val="Heading2"/>
        <w:keepLines/>
        <w:tabs>
          <w:tab w:val="clear" w:pos="0"/>
        </w:tabs>
        <w:autoSpaceDE w:val="0"/>
        <w:autoSpaceDN w:val="0"/>
        <w:adjustRightInd w:val="0"/>
        <w:spacing w:after="120"/>
        <w:rPr>
          <w:lang w:val="en-GB"/>
        </w:rPr>
      </w:pPr>
      <w:bookmarkStart w:id="1508" w:name="_Toc107803466"/>
      <w:bookmarkStart w:id="1509" w:name="_Toc107803686"/>
      <w:bookmarkStart w:id="1510" w:name="_Toc107803906"/>
      <w:bookmarkStart w:id="1511" w:name="_Toc107804215"/>
      <w:bookmarkStart w:id="1512" w:name="_Toc107805016"/>
      <w:bookmarkStart w:id="1513" w:name="_Toc112208803"/>
      <w:bookmarkStart w:id="1514" w:name="_Toc112209021"/>
      <w:bookmarkStart w:id="1515" w:name="_Toc134335386"/>
      <w:bookmarkStart w:id="1516" w:name="_Toc134335606"/>
      <w:bookmarkStart w:id="1517" w:name="_Toc181762653"/>
      <w:bookmarkStart w:id="1518" w:name="_Toc201648293"/>
      <w:bookmarkStart w:id="1519" w:name="_Toc304288818"/>
      <w:bookmarkStart w:id="1520" w:name="_Toc395093081"/>
      <w:bookmarkStart w:id="1521" w:name="_Toc499306030"/>
      <w:r w:rsidRPr="00A45A7A">
        <w:rPr>
          <w:lang w:val="en-GB"/>
        </w:rPr>
        <w:t>Sick Leave Entitlement</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p>
    <w:p w:rsidR="00E825E6" w:rsidRPr="00A45A7A" w:rsidRDefault="00E825E6" w:rsidP="001B7A88">
      <w:pPr>
        <w:pStyle w:val="Heading3"/>
        <w:keepNext/>
        <w:keepLines/>
        <w:autoSpaceDE w:val="0"/>
        <w:autoSpaceDN w:val="0"/>
        <w:adjustRightInd w:val="0"/>
        <w:rPr>
          <w:lang w:val="en-GB"/>
        </w:rPr>
      </w:pPr>
      <w:r w:rsidRPr="00A45A7A">
        <w:rPr>
          <w:lang w:val="en-GB"/>
        </w:rPr>
        <w:t xml:space="preserve">All full-time employees and those part-time employees eligible for benefits under </w:t>
      </w:r>
      <w:r>
        <w:rPr>
          <w:lang w:val="en-GB"/>
        </w:rPr>
        <w:t>Claus</w:t>
      </w:r>
      <w:r w:rsidRPr="00A45A7A">
        <w:rPr>
          <w:lang w:val="en-GB"/>
        </w:rPr>
        <w:t>e 22.1(d) shall earn sick leave credits at the rate of .83 days per month. Sick leave entitlement shall be prorated for part-time employees.</w:t>
      </w:r>
    </w:p>
    <w:p w:rsidR="00E825E6" w:rsidRPr="00A45A7A" w:rsidRDefault="00E825E6" w:rsidP="00E825E6">
      <w:pPr>
        <w:pStyle w:val="Heading3"/>
        <w:autoSpaceDE w:val="0"/>
        <w:autoSpaceDN w:val="0"/>
        <w:adjustRightInd w:val="0"/>
        <w:rPr>
          <w:lang w:val="en-GB"/>
        </w:rPr>
      </w:pPr>
      <w:r w:rsidRPr="00A45A7A">
        <w:rPr>
          <w:lang w:val="en-GB"/>
        </w:rPr>
        <w:t>At the commencement of each calendar year, those entitled to sick leave under (a) above shall be credited with 10 days sick leave entitlement, prorated for part-time employees. If, on the day of any resignation or termination, an employee has exceeded his or her earned sick leave credits, the Employer shall be entitled to recover any overpayment from the employee by means including deduction from t</w:t>
      </w:r>
      <w:r w:rsidR="0013248A">
        <w:rPr>
          <w:lang w:val="en-GB"/>
        </w:rPr>
        <w:t>he monies owed to the employee.</w:t>
      </w:r>
    </w:p>
    <w:p w:rsidR="00E825E6" w:rsidRPr="00A45A7A" w:rsidRDefault="00E825E6" w:rsidP="00E825E6">
      <w:pPr>
        <w:pStyle w:val="Heading3"/>
        <w:autoSpaceDE w:val="0"/>
        <w:autoSpaceDN w:val="0"/>
        <w:adjustRightInd w:val="0"/>
        <w:rPr>
          <w:lang w:val="en-GB"/>
        </w:rPr>
      </w:pPr>
      <w:r w:rsidRPr="00A45A7A">
        <w:rPr>
          <w:lang w:val="en-GB"/>
        </w:rPr>
        <w:t>Sick leave shall not accumulate from year to year.</w:t>
      </w:r>
    </w:p>
    <w:p w:rsidR="00E825E6" w:rsidRPr="00E03419" w:rsidRDefault="00E825E6" w:rsidP="00E825E6">
      <w:pPr>
        <w:pStyle w:val="Heading3"/>
        <w:autoSpaceDE w:val="0"/>
        <w:autoSpaceDN w:val="0"/>
        <w:adjustRightInd w:val="0"/>
        <w:rPr>
          <w:lang w:val="en-GB"/>
        </w:rPr>
      </w:pPr>
      <w:r w:rsidRPr="00A45A7A">
        <w:rPr>
          <w:lang w:val="en-GB"/>
        </w:rPr>
        <w:t>In instances where an employee does not have sufficient sick leave to cover the 1</w:t>
      </w:r>
      <w:r>
        <w:rPr>
          <w:lang w:val="en-GB"/>
        </w:rPr>
        <w:t>4</w:t>
      </w:r>
      <w:r w:rsidRPr="00A45A7A">
        <w:rPr>
          <w:lang w:val="en-GB"/>
        </w:rPr>
        <w:t xml:space="preserve"> </w:t>
      </w:r>
      <w:r>
        <w:rPr>
          <w:lang w:val="en-GB"/>
        </w:rPr>
        <w:t xml:space="preserve">calendar </w:t>
      </w:r>
      <w:r w:rsidRPr="00A45A7A">
        <w:rPr>
          <w:lang w:val="en-GB"/>
        </w:rPr>
        <w:t xml:space="preserve">day elimination period prior to moving onto </w:t>
      </w:r>
      <w:r>
        <w:rPr>
          <w:lang w:val="en-GB"/>
        </w:rPr>
        <w:t>s</w:t>
      </w:r>
      <w:r w:rsidRPr="00A45A7A">
        <w:rPr>
          <w:lang w:val="en-GB"/>
        </w:rPr>
        <w:t>hort</w:t>
      </w:r>
      <w:r>
        <w:rPr>
          <w:lang w:val="en-GB"/>
        </w:rPr>
        <w:t>-t</w:t>
      </w:r>
      <w:r w:rsidRPr="00A45A7A">
        <w:rPr>
          <w:lang w:val="en-GB"/>
        </w:rPr>
        <w:t xml:space="preserve">erm </w:t>
      </w:r>
      <w:r>
        <w:rPr>
          <w:lang w:val="en-GB"/>
        </w:rPr>
        <w:t>d</w:t>
      </w:r>
      <w:r w:rsidRPr="00A45A7A">
        <w:rPr>
          <w:lang w:val="en-GB"/>
        </w:rPr>
        <w:t xml:space="preserve">isability, the </w:t>
      </w:r>
      <w:r>
        <w:rPr>
          <w:lang w:val="en-GB"/>
        </w:rPr>
        <w:t>E</w:t>
      </w:r>
      <w:r w:rsidRPr="00A45A7A">
        <w:rPr>
          <w:lang w:val="en-GB"/>
        </w:rPr>
        <w:t>mployer will ensure that there is no disruption in the employee</w:t>
      </w:r>
      <w:r>
        <w:rPr>
          <w:lang w:val="en-GB"/>
        </w:rPr>
        <w:t>'</w:t>
      </w:r>
      <w:r w:rsidRPr="00A45A7A">
        <w:rPr>
          <w:lang w:val="en-GB"/>
        </w:rPr>
        <w:t xml:space="preserve">s pay during the </w:t>
      </w:r>
      <w:r>
        <w:rPr>
          <w:lang w:val="en-GB"/>
        </w:rPr>
        <w:t>14 calendar day</w:t>
      </w:r>
      <w:r w:rsidRPr="00A45A7A">
        <w:rPr>
          <w:lang w:val="en-GB"/>
        </w:rPr>
        <w:t xml:space="preserve"> period.</w:t>
      </w:r>
      <w:r w:rsidR="00A00C8B">
        <w:rPr>
          <w:lang w:val="en-GB"/>
        </w:rPr>
        <w:t xml:space="preserve"> </w:t>
      </w:r>
      <w:r w:rsidR="00A00C8B" w:rsidRPr="00E03419">
        <w:rPr>
          <w:lang w:val="en-GB"/>
        </w:rPr>
        <w:t>The Employer has the right to seek further medical evidence prior to paying the elimination period for Short Term Disability.</w:t>
      </w:r>
    </w:p>
    <w:p w:rsidR="00E825E6" w:rsidRPr="00A45A7A" w:rsidRDefault="00E825E6" w:rsidP="00E825E6">
      <w:pPr>
        <w:pStyle w:val="Heading3"/>
        <w:autoSpaceDE w:val="0"/>
        <w:autoSpaceDN w:val="0"/>
        <w:adjustRightInd w:val="0"/>
        <w:rPr>
          <w:lang w:val="en-GB"/>
        </w:rPr>
      </w:pPr>
      <w:r w:rsidRPr="00A45A7A">
        <w:rPr>
          <w:lang w:val="en-GB"/>
        </w:rPr>
        <w:t>Employees absent from the workplace on short</w:t>
      </w:r>
      <w:r>
        <w:rPr>
          <w:lang w:val="en-GB"/>
        </w:rPr>
        <w:t>-</w:t>
      </w:r>
      <w:r w:rsidRPr="00A45A7A">
        <w:rPr>
          <w:lang w:val="en-GB"/>
        </w:rPr>
        <w:t>term, long</w:t>
      </w:r>
      <w:r>
        <w:rPr>
          <w:lang w:val="en-GB"/>
        </w:rPr>
        <w:t>-</w:t>
      </w:r>
      <w:r w:rsidRPr="00A45A7A">
        <w:rPr>
          <w:lang w:val="en-GB"/>
        </w:rPr>
        <w:t>term or WCB disability benefits will cease to earn sick le</w:t>
      </w:r>
      <w:r w:rsidR="0013248A">
        <w:rPr>
          <w:lang w:val="en-GB"/>
        </w:rPr>
        <w:t>ave credits during the absence.</w:t>
      </w:r>
    </w:p>
    <w:p w:rsidR="00E825E6" w:rsidRPr="00E03419" w:rsidRDefault="00E825E6" w:rsidP="00E825E6">
      <w:pPr>
        <w:pStyle w:val="Heading2"/>
        <w:tabs>
          <w:tab w:val="clear" w:pos="0"/>
        </w:tabs>
        <w:autoSpaceDE w:val="0"/>
        <w:autoSpaceDN w:val="0"/>
        <w:adjustRightInd w:val="0"/>
        <w:rPr>
          <w:lang w:val="en-GB"/>
        </w:rPr>
      </w:pPr>
      <w:bookmarkStart w:id="1522" w:name="_Toc107803467"/>
      <w:bookmarkStart w:id="1523" w:name="_Toc107803687"/>
      <w:bookmarkStart w:id="1524" w:name="_Toc107803907"/>
      <w:bookmarkStart w:id="1525" w:name="_Toc107804216"/>
      <w:bookmarkStart w:id="1526" w:name="_Toc107805017"/>
      <w:bookmarkStart w:id="1527" w:name="_Toc112208804"/>
      <w:bookmarkStart w:id="1528" w:name="_Toc112209022"/>
      <w:bookmarkStart w:id="1529" w:name="_Toc134335387"/>
      <w:bookmarkStart w:id="1530" w:name="_Toc134335607"/>
      <w:bookmarkStart w:id="1531" w:name="_Toc181762654"/>
      <w:bookmarkStart w:id="1532" w:name="_Toc201648294"/>
      <w:bookmarkStart w:id="1533" w:name="_Toc304288819"/>
      <w:bookmarkStart w:id="1534" w:name="_Toc395093082"/>
      <w:bookmarkStart w:id="1535" w:name="_Toc499306031"/>
      <w:r w:rsidRPr="00A45A7A">
        <w:rPr>
          <w:lang w:val="en-GB"/>
        </w:rPr>
        <w:t>Illness of a Child</w:t>
      </w:r>
      <w:bookmarkEnd w:id="1522"/>
      <w:bookmarkEnd w:id="1523"/>
      <w:bookmarkEnd w:id="1524"/>
      <w:bookmarkEnd w:id="1525"/>
      <w:bookmarkEnd w:id="1526"/>
      <w:bookmarkEnd w:id="1527"/>
      <w:bookmarkEnd w:id="1528"/>
      <w:bookmarkEnd w:id="1529"/>
      <w:bookmarkEnd w:id="1530"/>
      <w:bookmarkEnd w:id="1531"/>
      <w:bookmarkEnd w:id="1532"/>
      <w:bookmarkEnd w:id="1533"/>
      <w:bookmarkEnd w:id="1534"/>
      <w:r w:rsidR="00A65859" w:rsidRPr="0059611E">
        <w:rPr>
          <w:lang w:val="en-GB"/>
        </w:rPr>
        <w:t xml:space="preserve">, </w:t>
      </w:r>
      <w:r w:rsidR="00A65859" w:rsidRPr="00E03419">
        <w:rPr>
          <w:lang w:val="en-GB"/>
        </w:rPr>
        <w:t>Spouse or Parent</w:t>
      </w:r>
      <w:bookmarkEnd w:id="1535"/>
    </w:p>
    <w:p w:rsidR="00E825E6" w:rsidRPr="008D0AAA" w:rsidRDefault="00E825E6" w:rsidP="00E825E6">
      <w:pPr>
        <w:pStyle w:val="BodyText"/>
        <w:rPr>
          <w:lang w:val="en-GB"/>
        </w:rPr>
      </w:pPr>
      <w:r w:rsidRPr="008D0AAA">
        <w:rPr>
          <w:lang w:val="en-GB"/>
        </w:rPr>
        <w:t>In the case of a sudden illness of a child</w:t>
      </w:r>
      <w:r w:rsidR="00A65859">
        <w:rPr>
          <w:lang w:val="en-GB"/>
        </w:rPr>
        <w:t xml:space="preserve">, </w:t>
      </w:r>
      <w:r w:rsidR="00A65859" w:rsidRPr="00E03419">
        <w:rPr>
          <w:lang w:val="en-GB"/>
        </w:rPr>
        <w:t xml:space="preserve">spouse or parent, </w:t>
      </w:r>
      <w:r w:rsidRPr="008D0AAA">
        <w:rPr>
          <w:lang w:val="en-GB"/>
        </w:rPr>
        <w:t>where the employee is the only person in the home capable of dealing with emergency, paid leave up to six days per calendar year pursuant to this article may be used by the employee to care for the child</w:t>
      </w:r>
      <w:r w:rsidR="00A65859" w:rsidRPr="00E03419">
        <w:rPr>
          <w:lang w:val="en-GB"/>
        </w:rPr>
        <w:t>, spouse or parent</w:t>
      </w:r>
      <w:r w:rsidRPr="00E03419">
        <w:rPr>
          <w:lang w:val="en-GB"/>
        </w:rPr>
        <w:t>.</w:t>
      </w:r>
    </w:p>
    <w:p w:rsidR="00E825E6" w:rsidRPr="00A45A7A" w:rsidRDefault="00E825E6" w:rsidP="00E825E6">
      <w:pPr>
        <w:pStyle w:val="Heading2"/>
        <w:tabs>
          <w:tab w:val="clear" w:pos="0"/>
        </w:tabs>
        <w:autoSpaceDE w:val="0"/>
        <w:autoSpaceDN w:val="0"/>
        <w:adjustRightInd w:val="0"/>
        <w:rPr>
          <w:lang w:val="en-GB"/>
        </w:rPr>
      </w:pPr>
      <w:bookmarkStart w:id="1536" w:name="_Toc107803468"/>
      <w:bookmarkStart w:id="1537" w:name="_Toc107803688"/>
      <w:bookmarkStart w:id="1538" w:name="_Toc107803908"/>
      <w:bookmarkStart w:id="1539" w:name="_Toc107804217"/>
      <w:bookmarkStart w:id="1540" w:name="_Toc107805018"/>
      <w:bookmarkStart w:id="1541" w:name="_Toc112208805"/>
      <w:bookmarkStart w:id="1542" w:name="_Toc112209023"/>
      <w:bookmarkStart w:id="1543" w:name="_Toc134335388"/>
      <w:bookmarkStart w:id="1544" w:name="_Toc134335608"/>
      <w:bookmarkStart w:id="1545" w:name="_Toc181762655"/>
      <w:bookmarkStart w:id="1546" w:name="_Toc201648295"/>
      <w:bookmarkStart w:id="1547" w:name="_Toc304288820"/>
      <w:bookmarkStart w:id="1548" w:name="_Toc395093083"/>
      <w:bookmarkStart w:id="1549" w:name="_Toc499306032"/>
      <w:r w:rsidRPr="00A45A7A">
        <w:rPr>
          <w:lang w:val="en-GB"/>
        </w:rPr>
        <w:t>Proof of Illness</w:t>
      </w:r>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rsidR="00A65859" w:rsidRPr="00E03419" w:rsidRDefault="00A65859" w:rsidP="00A65859">
      <w:pPr>
        <w:pStyle w:val="Heading3"/>
        <w:rPr>
          <w:lang w:val="en-GB"/>
        </w:rPr>
      </w:pPr>
      <w:r w:rsidRPr="00E03419">
        <w:rPr>
          <w:lang w:val="en-GB"/>
        </w:rPr>
        <w:t>An employee may be asked at the Employer's discretion to produce a doctor's note from a duly qualified physician. Employees must produce a doctor's note from a duly qualified physician after five consecutive days of illness.</w:t>
      </w:r>
    </w:p>
    <w:p w:rsidR="00E825E6" w:rsidRPr="003E7306" w:rsidRDefault="00E825E6" w:rsidP="00E825E6">
      <w:pPr>
        <w:pStyle w:val="Heading3"/>
        <w:autoSpaceDE w:val="0"/>
        <w:autoSpaceDN w:val="0"/>
        <w:adjustRightInd w:val="0"/>
        <w:rPr>
          <w:spacing w:val="-2"/>
          <w:lang w:val="en-GB"/>
        </w:rPr>
      </w:pPr>
      <w:r w:rsidRPr="003E7306">
        <w:rPr>
          <w:spacing w:val="-2"/>
          <w:lang w:val="en-GB"/>
        </w:rPr>
        <w:t>In the event that an employee is charged a fee for a certificate produced in accordance with this article, the Employer will reimburse the employee upon presentation of a receipt from the physician provided that the certificate states that the employee is unable to carry out his/her duties due to illness (or if the certificate is required under Clause 17.2, that the child is ill and requires the employee's attention).</w:t>
      </w:r>
    </w:p>
    <w:p w:rsidR="00E825E6" w:rsidRPr="00A45A7A" w:rsidRDefault="00E825E6" w:rsidP="00E825E6">
      <w:pPr>
        <w:pStyle w:val="Heading2"/>
        <w:tabs>
          <w:tab w:val="clear" w:pos="0"/>
        </w:tabs>
        <w:autoSpaceDE w:val="0"/>
        <w:autoSpaceDN w:val="0"/>
        <w:adjustRightInd w:val="0"/>
        <w:rPr>
          <w:lang w:val="en-GB"/>
        </w:rPr>
      </w:pPr>
      <w:bookmarkStart w:id="1550" w:name="_Toc107803469"/>
      <w:bookmarkStart w:id="1551" w:name="_Toc107803689"/>
      <w:bookmarkStart w:id="1552" w:name="_Toc107803909"/>
      <w:bookmarkStart w:id="1553" w:name="_Toc107804218"/>
      <w:bookmarkStart w:id="1554" w:name="_Toc107805019"/>
      <w:bookmarkStart w:id="1555" w:name="_Toc112208806"/>
      <w:bookmarkStart w:id="1556" w:name="_Toc112209024"/>
      <w:bookmarkStart w:id="1557" w:name="_Toc134335389"/>
      <w:bookmarkStart w:id="1558" w:name="_Toc134335609"/>
      <w:bookmarkStart w:id="1559" w:name="_Toc181762656"/>
      <w:bookmarkStart w:id="1560" w:name="_Toc201648296"/>
      <w:bookmarkStart w:id="1561" w:name="_Toc304288821"/>
      <w:bookmarkStart w:id="1562" w:name="_Toc395093084"/>
      <w:bookmarkStart w:id="1563" w:name="_Toc499306033"/>
      <w:r w:rsidRPr="00A45A7A">
        <w:rPr>
          <w:lang w:val="en-GB"/>
        </w:rPr>
        <w:lastRenderedPageBreak/>
        <w:t>Benefit Coverage</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
    <w:p w:rsidR="00E825E6" w:rsidRPr="00A45A7A" w:rsidRDefault="00E825E6" w:rsidP="00E825E6">
      <w:pPr>
        <w:pStyle w:val="BodyText"/>
        <w:rPr>
          <w:lang w:val="en-GB"/>
        </w:rPr>
      </w:pPr>
      <w:r w:rsidRPr="00A45A7A">
        <w:rPr>
          <w:lang w:val="en-GB"/>
        </w:rPr>
        <w:t>The Employer shall maintain coverage for all benefits and shall pay the Employer</w:t>
      </w:r>
      <w:r>
        <w:rPr>
          <w:lang w:val="en-GB"/>
        </w:rPr>
        <w:t>'</w:t>
      </w:r>
      <w:r w:rsidRPr="00A45A7A">
        <w:rPr>
          <w:lang w:val="en-GB"/>
        </w:rPr>
        <w:t>s share of these premiums while the employee is on sick leave.</w:t>
      </w:r>
    </w:p>
    <w:p w:rsidR="00E825E6" w:rsidRDefault="00E825E6" w:rsidP="00E825E6">
      <w:pPr>
        <w:pStyle w:val="BodyText"/>
        <w:rPr>
          <w:lang w:val="en-GB"/>
        </w:rPr>
      </w:pPr>
      <w:r w:rsidRPr="00A45A7A">
        <w:rPr>
          <w:lang w:val="en-GB"/>
        </w:rPr>
        <w:t xml:space="preserve">It is understood by the </w:t>
      </w:r>
      <w:r>
        <w:rPr>
          <w:lang w:val="en-GB"/>
        </w:rPr>
        <w:t>p</w:t>
      </w:r>
      <w:r w:rsidRPr="00A45A7A">
        <w:rPr>
          <w:lang w:val="en-GB"/>
        </w:rPr>
        <w:t xml:space="preserve">arties that RRSP contributions are paid only on wages paid by the Employer, and the Employer is not obligated to pay for benefit coverage where the </w:t>
      </w:r>
      <w:r>
        <w:rPr>
          <w:lang w:val="en-GB"/>
        </w:rPr>
        <w:t>w</w:t>
      </w:r>
      <w:r w:rsidRPr="00A45A7A">
        <w:rPr>
          <w:lang w:val="en-GB"/>
        </w:rPr>
        <w:t xml:space="preserve">eekly </w:t>
      </w:r>
      <w:r>
        <w:rPr>
          <w:lang w:val="en-GB"/>
        </w:rPr>
        <w:t>i</w:t>
      </w:r>
      <w:r w:rsidRPr="00A45A7A">
        <w:rPr>
          <w:lang w:val="en-GB"/>
        </w:rPr>
        <w:t xml:space="preserve">ndemnity or </w:t>
      </w:r>
      <w:r>
        <w:rPr>
          <w:lang w:val="en-GB"/>
        </w:rPr>
        <w:t>l</w:t>
      </w:r>
      <w:r w:rsidRPr="00A45A7A">
        <w:rPr>
          <w:lang w:val="en-GB"/>
        </w:rPr>
        <w:t>ong</w:t>
      </w:r>
      <w:r>
        <w:rPr>
          <w:lang w:val="en-GB"/>
        </w:rPr>
        <w:t>-t</w:t>
      </w:r>
      <w:r w:rsidRPr="00A45A7A">
        <w:rPr>
          <w:lang w:val="en-GB"/>
        </w:rPr>
        <w:t xml:space="preserve">erm </w:t>
      </w:r>
      <w:r>
        <w:rPr>
          <w:lang w:val="en-GB"/>
        </w:rPr>
        <w:t>d</w:t>
      </w:r>
      <w:r w:rsidRPr="00A45A7A">
        <w:rPr>
          <w:lang w:val="en-GB"/>
        </w:rPr>
        <w:t>isability carrier pays.</w:t>
      </w:r>
    </w:p>
    <w:p w:rsidR="00DC6761" w:rsidRDefault="00AD2DD5" w:rsidP="00AD2DD5">
      <w:pPr>
        <w:pStyle w:val="Heading2"/>
        <w:rPr>
          <w:lang w:val="en-GB"/>
        </w:rPr>
      </w:pPr>
      <w:bookmarkStart w:id="1564" w:name="_Toc395093085"/>
      <w:bookmarkStart w:id="1565" w:name="_Toc499306034"/>
      <w:r>
        <w:rPr>
          <w:lang w:val="en-GB"/>
        </w:rPr>
        <w:t>Joint Review</w:t>
      </w:r>
      <w:bookmarkEnd w:id="1564"/>
      <w:bookmarkEnd w:id="1565"/>
    </w:p>
    <w:p w:rsidR="00AD2DD5" w:rsidRDefault="0016097D" w:rsidP="00DB2E0D">
      <w:pPr>
        <w:spacing w:after="160"/>
        <w:rPr>
          <w:lang w:val="en-GB"/>
        </w:rPr>
      </w:pPr>
      <w:r>
        <w:rPr>
          <w:lang w:val="en-GB"/>
        </w:rPr>
        <w:t>The parties to this a</w:t>
      </w:r>
      <w:r w:rsidR="00AD2DD5" w:rsidRPr="00A97674">
        <w:rPr>
          <w:lang w:val="en-GB"/>
        </w:rPr>
        <w:t xml:space="preserve">greement recognize the responsible manner in which sick leave provisions have been historically utilized by employees and the parties </w:t>
      </w:r>
      <w:r w:rsidR="00DE100B" w:rsidRPr="00A97674">
        <w:rPr>
          <w:lang w:val="en-GB"/>
        </w:rPr>
        <w:t>agree to cooperate in attempting to ensure the preservation of the benefits described in Clause 17.1</w:t>
      </w:r>
      <w:r w:rsidR="00DB2E0D" w:rsidRPr="00A97674">
        <w:rPr>
          <w:lang w:val="en-GB"/>
        </w:rPr>
        <w:t xml:space="preserve">. To this end, the Joint Union Management Committee shall monitor the use of these benefit provisions and make recommendations it deems appropriate on such matters as benefit carriers, wellness initiatives, and the like, to the bargaining </w:t>
      </w:r>
      <w:r w:rsidR="004A3BDE">
        <w:rPr>
          <w:lang w:val="en-GB"/>
        </w:rPr>
        <w:t>P</w:t>
      </w:r>
      <w:r w:rsidR="00B0151B">
        <w:rPr>
          <w:lang w:val="en-GB"/>
        </w:rPr>
        <w:t>rincipals.</w:t>
      </w:r>
    </w:p>
    <w:p w:rsidR="00D53A7B" w:rsidRPr="00A97674" w:rsidRDefault="00D53A7B" w:rsidP="00D53A7B">
      <w:pPr>
        <w:rPr>
          <w:lang w:val="en-GB"/>
        </w:rPr>
      </w:pPr>
    </w:p>
    <w:p w:rsidR="00E825E6" w:rsidRPr="00A45A7A" w:rsidRDefault="00E825E6" w:rsidP="00E825E6">
      <w:pPr>
        <w:pStyle w:val="Heading1"/>
        <w:autoSpaceDE w:val="0"/>
        <w:autoSpaceDN w:val="0"/>
        <w:adjustRightInd w:val="0"/>
        <w:rPr>
          <w:lang w:val="en-GB"/>
        </w:rPr>
      </w:pPr>
      <w:bookmarkStart w:id="1566" w:name="_Toc107803470"/>
      <w:bookmarkStart w:id="1567" w:name="_Toc107803690"/>
      <w:bookmarkStart w:id="1568" w:name="_Toc107803910"/>
      <w:bookmarkStart w:id="1569" w:name="_Toc107804219"/>
      <w:bookmarkStart w:id="1570" w:name="_Toc107805020"/>
      <w:bookmarkStart w:id="1571" w:name="_Toc112208807"/>
      <w:bookmarkStart w:id="1572" w:name="_Toc112209025"/>
      <w:bookmarkStart w:id="1573" w:name="_Toc134335390"/>
      <w:bookmarkStart w:id="1574" w:name="_Toc134335610"/>
      <w:bookmarkStart w:id="1575" w:name="_Toc181762657"/>
      <w:bookmarkStart w:id="1576" w:name="_Toc201648297"/>
      <w:bookmarkStart w:id="1577" w:name="_Toc304288822"/>
      <w:bookmarkStart w:id="1578" w:name="_Toc395093086"/>
      <w:bookmarkStart w:id="1579" w:name="_Toc499306035"/>
      <w:r w:rsidRPr="00A45A7A">
        <w:rPr>
          <w:lang w:val="en-GB"/>
        </w:rPr>
        <w:t>LEAVES OF ABSENCE</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p>
    <w:p w:rsidR="00E825E6" w:rsidRPr="00A45A7A" w:rsidRDefault="00E825E6" w:rsidP="00E825E6">
      <w:pPr>
        <w:pStyle w:val="Heading2"/>
        <w:tabs>
          <w:tab w:val="clear" w:pos="0"/>
        </w:tabs>
        <w:autoSpaceDE w:val="0"/>
        <w:autoSpaceDN w:val="0"/>
        <w:adjustRightInd w:val="0"/>
        <w:rPr>
          <w:lang w:val="en-GB"/>
        </w:rPr>
      </w:pPr>
      <w:bookmarkStart w:id="1580" w:name="_Toc107803471"/>
      <w:bookmarkStart w:id="1581" w:name="_Toc107803691"/>
      <w:bookmarkStart w:id="1582" w:name="_Toc107803911"/>
      <w:bookmarkStart w:id="1583" w:name="_Toc107804220"/>
      <w:bookmarkStart w:id="1584" w:name="_Toc107805021"/>
      <w:bookmarkStart w:id="1585" w:name="_Toc112208808"/>
      <w:bookmarkStart w:id="1586" w:name="_Toc112209026"/>
      <w:bookmarkStart w:id="1587" w:name="_Toc134335391"/>
      <w:bookmarkStart w:id="1588" w:name="_Toc134335611"/>
      <w:bookmarkStart w:id="1589" w:name="_Toc181762658"/>
      <w:bookmarkStart w:id="1590" w:name="_Toc201648298"/>
      <w:bookmarkStart w:id="1591" w:name="_Toc304288823"/>
      <w:bookmarkStart w:id="1592" w:name="_Toc395093087"/>
      <w:bookmarkStart w:id="1593" w:name="_Toc499306036"/>
      <w:r w:rsidRPr="00A45A7A">
        <w:rPr>
          <w:lang w:val="en-GB"/>
        </w:rPr>
        <w:t>Bereavement Leave</w:t>
      </w:r>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p>
    <w:p w:rsidR="00E825E6" w:rsidRPr="003E7306" w:rsidRDefault="00E825E6" w:rsidP="00E825E6">
      <w:pPr>
        <w:pStyle w:val="Heading3"/>
        <w:autoSpaceDE w:val="0"/>
        <w:autoSpaceDN w:val="0"/>
        <w:adjustRightInd w:val="0"/>
        <w:rPr>
          <w:spacing w:val="-2"/>
          <w:lang w:val="en-GB"/>
        </w:rPr>
      </w:pPr>
      <w:r w:rsidRPr="003E7306">
        <w:rPr>
          <w:spacing w:val="-2"/>
          <w:lang w:val="en-GB"/>
        </w:rPr>
        <w:t>In the case of bereavement in the immediate family, an employee not on leave of absence without pay shall be entitled to special leave, at his/her regular rate of pay for up to five workdays. Regular part</w:t>
      </w:r>
      <w:r w:rsidR="006C3995">
        <w:rPr>
          <w:spacing w:val="-2"/>
          <w:lang w:val="en-GB"/>
        </w:rPr>
        <w:noBreakHyphen/>
      </w:r>
      <w:r w:rsidRPr="003E7306">
        <w:rPr>
          <w:spacing w:val="-2"/>
          <w:lang w:val="en-GB"/>
        </w:rPr>
        <w:t>time employees shall be granted the leave, with pay, provided they are scheduled to work those days.</w:t>
      </w:r>
    </w:p>
    <w:p w:rsidR="00E825E6" w:rsidRDefault="00E825E6" w:rsidP="00E825E6">
      <w:pPr>
        <w:pStyle w:val="Heading3"/>
        <w:autoSpaceDE w:val="0"/>
        <w:autoSpaceDN w:val="0"/>
        <w:adjustRightInd w:val="0"/>
        <w:rPr>
          <w:lang w:val="en-GB"/>
        </w:rPr>
      </w:pPr>
      <w:r w:rsidRPr="00A45A7A">
        <w:rPr>
          <w:lang w:val="en-GB"/>
        </w:rPr>
        <w:t>Immediate family is defined as the employee</w:t>
      </w:r>
      <w:r>
        <w:rPr>
          <w:lang w:val="en-GB"/>
        </w:rPr>
        <w:t>'</w:t>
      </w:r>
      <w:r w:rsidRPr="00A45A7A">
        <w:rPr>
          <w:lang w:val="en-GB"/>
        </w:rPr>
        <w:t xml:space="preserve">s spouse, including a common-law spouse, mother, father, son, daughter, foster children, </w:t>
      </w:r>
      <w:r w:rsidRPr="00F4771A">
        <w:rPr>
          <w:lang w:val="en-GB"/>
        </w:rPr>
        <w:t>and children</w:t>
      </w:r>
      <w:r>
        <w:rPr>
          <w:lang w:val="en-GB"/>
        </w:rPr>
        <w:t>'</w:t>
      </w:r>
      <w:r w:rsidRPr="00F4771A">
        <w:rPr>
          <w:lang w:val="en-GB"/>
        </w:rPr>
        <w:t>s spouse, legal ward of the employee,</w:t>
      </w:r>
      <w:r>
        <w:rPr>
          <w:lang w:val="en-GB"/>
        </w:rPr>
        <w:t xml:space="preserve"> </w:t>
      </w:r>
      <w:r w:rsidRPr="00A45A7A">
        <w:rPr>
          <w:lang w:val="en-GB"/>
        </w:rPr>
        <w:t xml:space="preserve">stepchildren, sister, brother, mother-in-law, father-in-law, stepparents, grandparents </w:t>
      </w:r>
      <w:r w:rsidRPr="00F4771A">
        <w:rPr>
          <w:lang w:val="en-GB"/>
        </w:rPr>
        <w:t>(including in-laws),</w:t>
      </w:r>
      <w:r w:rsidRPr="00A45A7A">
        <w:rPr>
          <w:lang w:val="en-GB"/>
        </w:rPr>
        <w:t xml:space="preserve"> grandchildren</w:t>
      </w:r>
      <w:r>
        <w:rPr>
          <w:lang w:val="en-GB"/>
        </w:rPr>
        <w:t xml:space="preserve">, </w:t>
      </w:r>
      <w:r w:rsidRPr="00F4771A">
        <w:rPr>
          <w:lang w:val="en-GB"/>
        </w:rPr>
        <w:t>spouse</w:t>
      </w:r>
      <w:r>
        <w:rPr>
          <w:lang w:val="en-GB"/>
        </w:rPr>
        <w:t>'</w:t>
      </w:r>
      <w:r w:rsidRPr="00F4771A">
        <w:rPr>
          <w:lang w:val="en-GB"/>
        </w:rPr>
        <w:t>s grandchildren, sister-in-law and brother-in-law.</w:t>
      </w:r>
    </w:p>
    <w:p w:rsidR="00E825E6" w:rsidRPr="00A45A7A" w:rsidRDefault="00E825E6" w:rsidP="00E825E6">
      <w:pPr>
        <w:pStyle w:val="Heading3"/>
        <w:autoSpaceDE w:val="0"/>
        <w:autoSpaceDN w:val="0"/>
        <w:adjustRightInd w:val="0"/>
        <w:rPr>
          <w:lang w:val="en-GB"/>
        </w:rPr>
      </w:pPr>
      <w:r w:rsidRPr="00A45A7A">
        <w:rPr>
          <w:lang w:val="en-GB"/>
        </w:rPr>
        <w:t xml:space="preserve">For the purpose of this clause </w:t>
      </w:r>
      <w:r w:rsidR="00FE532A" w:rsidRPr="00FE532A">
        <w:rPr>
          <w:lang w:val="en-GB"/>
        </w:rPr>
        <w:t>"</w:t>
      </w:r>
      <w:r w:rsidRPr="00D53921">
        <w:rPr>
          <w:i/>
          <w:lang w:val="en-GB"/>
        </w:rPr>
        <w:t>common</w:t>
      </w:r>
      <w:r>
        <w:rPr>
          <w:i/>
          <w:lang w:val="en-GB"/>
        </w:rPr>
        <w:t>-</w:t>
      </w:r>
      <w:r w:rsidRPr="00D53921">
        <w:rPr>
          <w:i/>
          <w:lang w:val="en-GB"/>
        </w:rPr>
        <w:t>law spouse</w:t>
      </w:r>
      <w:r w:rsidR="00FE532A" w:rsidRPr="00FE532A">
        <w:rPr>
          <w:lang w:val="en-GB"/>
        </w:rPr>
        <w:t>"</w:t>
      </w:r>
      <w:r w:rsidRPr="00A45A7A">
        <w:rPr>
          <w:lang w:val="en-GB"/>
        </w:rPr>
        <w:t xml:space="preserve"> means a person of the same or opposite sex who has cohabited with the employee for a period of not less than one year.</w:t>
      </w:r>
    </w:p>
    <w:p w:rsidR="00E825E6" w:rsidRPr="00A45A7A" w:rsidRDefault="00E825E6" w:rsidP="00E825E6">
      <w:pPr>
        <w:pStyle w:val="Heading3"/>
        <w:autoSpaceDE w:val="0"/>
        <w:autoSpaceDN w:val="0"/>
        <w:adjustRightInd w:val="0"/>
        <w:rPr>
          <w:lang w:val="en-GB"/>
        </w:rPr>
      </w:pPr>
      <w:r>
        <w:rPr>
          <w:lang w:val="en-GB"/>
        </w:rPr>
        <w:t>Where established ethno cultural or religious practices for ceremonial occasions, other than the bereavement period in (a) above, the balance of the bereavement leave as provided in (a) above, if any, may be taken at the time of the ceremonial occasion within one year.</w:t>
      </w:r>
    </w:p>
    <w:p w:rsidR="00E825E6" w:rsidRPr="00A45A7A" w:rsidRDefault="00E825E6" w:rsidP="00E825E6">
      <w:pPr>
        <w:pStyle w:val="Heading2"/>
        <w:tabs>
          <w:tab w:val="clear" w:pos="0"/>
        </w:tabs>
        <w:autoSpaceDE w:val="0"/>
        <w:autoSpaceDN w:val="0"/>
        <w:adjustRightInd w:val="0"/>
        <w:rPr>
          <w:lang w:val="en-GB"/>
        </w:rPr>
      </w:pPr>
      <w:bookmarkStart w:id="1594" w:name="_Toc107803472"/>
      <w:bookmarkStart w:id="1595" w:name="_Toc107803692"/>
      <w:bookmarkStart w:id="1596" w:name="_Toc107803912"/>
      <w:bookmarkStart w:id="1597" w:name="_Toc107804221"/>
      <w:bookmarkStart w:id="1598" w:name="_Toc107805022"/>
      <w:bookmarkStart w:id="1599" w:name="_Toc112208809"/>
      <w:bookmarkStart w:id="1600" w:name="_Toc112209027"/>
      <w:bookmarkStart w:id="1601" w:name="_Toc134335392"/>
      <w:bookmarkStart w:id="1602" w:name="_Toc134335612"/>
      <w:bookmarkStart w:id="1603" w:name="_Toc181762659"/>
      <w:bookmarkStart w:id="1604" w:name="_Toc201648299"/>
      <w:bookmarkStart w:id="1605" w:name="_Toc304288824"/>
      <w:bookmarkStart w:id="1606" w:name="_Toc395093088"/>
      <w:bookmarkStart w:id="1607" w:name="_Toc499306037"/>
      <w:r w:rsidRPr="00A45A7A">
        <w:rPr>
          <w:lang w:val="en-GB"/>
        </w:rPr>
        <w:t>Illness in Family Leave</w:t>
      </w:r>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p>
    <w:p w:rsidR="00E825E6" w:rsidRPr="00A45A7A" w:rsidRDefault="00E825E6" w:rsidP="00E825E6">
      <w:pPr>
        <w:pStyle w:val="Heading3"/>
        <w:autoSpaceDE w:val="0"/>
        <w:autoSpaceDN w:val="0"/>
        <w:adjustRightInd w:val="0"/>
        <w:rPr>
          <w:lang w:val="en-GB"/>
        </w:rPr>
      </w:pPr>
      <w:r w:rsidRPr="00A45A7A">
        <w:rPr>
          <w:lang w:val="en-GB"/>
        </w:rPr>
        <w:t xml:space="preserve">In cases of illness, serious enough to reasonably believe that a member of the immediate family may not survive, an employee shall be granted up to one day leave with pay to visit the place of residence of the immediate family member. Immediate family shall be as set out in Clause 18.1(b) of this </w:t>
      </w:r>
      <w:r w:rsidR="0016097D">
        <w:rPr>
          <w:lang w:val="en-GB"/>
        </w:rPr>
        <w:t>a</w:t>
      </w:r>
      <w:r w:rsidRPr="00A45A7A">
        <w:rPr>
          <w:lang w:val="en-GB"/>
        </w:rPr>
        <w:t>greement.</w:t>
      </w:r>
    </w:p>
    <w:p w:rsidR="00E825E6" w:rsidRDefault="00E825E6" w:rsidP="00E825E6">
      <w:pPr>
        <w:pStyle w:val="Heading3"/>
        <w:autoSpaceDE w:val="0"/>
        <w:autoSpaceDN w:val="0"/>
        <w:adjustRightInd w:val="0"/>
        <w:rPr>
          <w:lang w:val="en-GB"/>
        </w:rPr>
      </w:pPr>
      <w:r w:rsidRPr="00A45A7A">
        <w:rPr>
          <w:lang w:val="en-GB"/>
        </w:rPr>
        <w:t>Employees may be granted up to two additional days</w:t>
      </w:r>
      <w:r>
        <w:rPr>
          <w:lang w:val="en-GB"/>
        </w:rPr>
        <w:t>'</w:t>
      </w:r>
      <w:r w:rsidRPr="00A45A7A">
        <w:rPr>
          <w:lang w:val="en-GB"/>
        </w:rPr>
        <w:t xml:space="preserve"> paid leave if travel is required to visit the place of residence. </w:t>
      </w:r>
    </w:p>
    <w:p w:rsidR="00E825E6" w:rsidRPr="008D0AAA" w:rsidRDefault="00E825E6" w:rsidP="00E825E6">
      <w:pPr>
        <w:pStyle w:val="Heading3"/>
        <w:autoSpaceDE w:val="0"/>
        <w:autoSpaceDN w:val="0"/>
        <w:adjustRightInd w:val="0"/>
        <w:rPr>
          <w:lang w:val="en-GB"/>
        </w:rPr>
      </w:pPr>
      <w:r w:rsidRPr="008D0AAA">
        <w:rPr>
          <w:lang w:val="en-GB"/>
        </w:rPr>
        <w:t>In addition to the entitlements in paragraphs 18.2(a) and (b), an employee is entitled to up to five days of unpaid leave during each year to meet responsibilities related to:</w:t>
      </w:r>
    </w:p>
    <w:p w:rsidR="00E825E6" w:rsidRPr="008D0AAA" w:rsidRDefault="00E825E6" w:rsidP="00E825E6">
      <w:pPr>
        <w:pStyle w:val="Heading4"/>
        <w:tabs>
          <w:tab w:val="clear" w:pos="0"/>
        </w:tabs>
        <w:autoSpaceDE w:val="0"/>
        <w:autoSpaceDN w:val="0"/>
        <w:adjustRightInd w:val="0"/>
        <w:spacing w:after="0"/>
        <w:rPr>
          <w:lang w:val="en-GB"/>
        </w:rPr>
      </w:pPr>
      <w:r w:rsidRPr="008D0AAA">
        <w:rPr>
          <w:lang w:val="en-GB"/>
        </w:rPr>
        <w:t>the care, health or education of a child in the employee’s care, or</w:t>
      </w:r>
    </w:p>
    <w:p w:rsidR="00E825E6" w:rsidRPr="008D0AAA" w:rsidRDefault="00E825E6" w:rsidP="00E825E6">
      <w:pPr>
        <w:pStyle w:val="Heading4"/>
        <w:tabs>
          <w:tab w:val="clear" w:pos="0"/>
        </w:tabs>
        <w:autoSpaceDE w:val="0"/>
        <w:autoSpaceDN w:val="0"/>
        <w:adjustRightInd w:val="0"/>
        <w:rPr>
          <w:lang w:val="en-GB"/>
        </w:rPr>
      </w:pPr>
      <w:r w:rsidRPr="008D0AAA">
        <w:rPr>
          <w:lang w:val="en-GB"/>
        </w:rPr>
        <w:t>the care or health of any other member of the employee’s immediate family.</w:t>
      </w:r>
    </w:p>
    <w:p w:rsidR="00E825E6" w:rsidRPr="00A45A7A" w:rsidRDefault="00E825E6" w:rsidP="00E825E6">
      <w:pPr>
        <w:pStyle w:val="Heading2"/>
        <w:tabs>
          <w:tab w:val="clear" w:pos="0"/>
        </w:tabs>
        <w:autoSpaceDE w:val="0"/>
        <w:autoSpaceDN w:val="0"/>
        <w:adjustRightInd w:val="0"/>
        <w:rPr>
          <w:lang w:val="en-GB"/>
        </w:rPr>
      </w:pPr>
      <w:bookmarkStart w:id="1608" w:name="_Toc107803473"/>
      <w:bookmarkStart w:id="1609" w:name="_Toc107803693"/>
      <w:bookmarkStart w:id="1610" w:name="_Toc107803913"/>
      <w:bookmarkStart w:id="1611" w:name="_Toc107804222"/>
      <w:bookmarkStart w:id="1612" w:name="_Toc107805023"/>
      <w:bookmarkStart w:id="1613" w:name="_Toc112208810"/>
      <w:bookmarkStart w:id="1614" w:name="_Toc112209028"/>
      <w:bookmarkStart w:id="1615" w:name="_Toc134335393"/>
      <w:bookmarkStart w:id="1616" w:name="_Toc134335613"/>
      <w:bookmarkStart w:id="1617" w:name="_Toc181762660"/>
      <w:bookmarkStart w:id="1618" w:name="_Toc201648300"/>
      <w:bookmarkStart w:id="1619" w:name="_Toc304288825"/>
      <w:bookmarkStart w:id="1620" w:name="_Toc395093089"/>
      <w:bookmarkStart w:id="1621" w:name="_Toc499306038"/>
      <w:r w:rsidRPr="00A45A7A">
        <w:rPr>
          <w:lang w:val="en-GB"/>
        </w:rPr>
        <w:lastRenderedPageBreak/>
        <w:t>Medical and Dental Care Leave</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rsidR="00E825E6" w:rsidRPr="00A45A7A" w:rsidRDefault="00E825E6" w:rsidP="00E825E6">
      <w:pPr>
        <w:pStyle w:val="Heading3"/>
        <w:autoSpaceDE w:val="0"/>
        <w:autoSpaceDN w:val="0"/>
        <w:adjustRightInd w:val="0"/>
        <w:rPr>
          <w:lang w:val="en-GB"/>
        </w:rPr>
      </w:pPr>
      <w:r w:rsidRPr="00A45A7A">
        <w:rPr>
          <w:lang w:val="en-GB"/>
        </w:rPr>
        <w:t>In instances where an employee is required to attend a medical or dental appointment or receive specialized medical or dental care, such appointments shall be scheduled, where possible, outside of normal work hours. Where an employee must attend a medical or dental appointment, an absence of up to two hours from the workplace will be paid, but in all cases, an employee must obtain prior permission for such absence.</w:t>
      </w:r>
    </w:p>
    <w:p w:rsidR="00E825E6" w:rsidRDefault="00E825E6" w:rsidP="00E825E6">
      <w:pPr>
        <w:pStyle w:val="Heading3"/>
        <w:autoSpaceDE w:val="0"/>
        <w:autoSpaceDN w:val="0"/>
        <w:adjustRightInd w:val="0"/>
        <w:rPr>
          <w:lang w:val="en-GB"/>
        </w:rPr>
      </w:pPr>
      <w:r w:rsidRPr="00A45A7A">
        <w:rPr>
          <w:lang w:val="en-GB"/>
        </w:rPr>
        <w:t>Upon prior approval employees in areas where specialized medical and dental facilities are not available shall be allowed the necessary time, including travel and treatment time, up to a maximum of three days of paid leave per year to receive medical and dental care at the nearest medical centre for the employee, his/her spouse, and a dependent child permanently residing in the employee</w:t>
      </w:r>
      <w:r>
        <w:rPr>
          <w:lang w:val="en-GB"/>
        </w:rPr>
        <w:t>'</w:t>
      </w:r>
      <w:r w:rsidRPr="00A45A7A">
        <w:rPr>
          <w:lang w:val="en-GB"/>
        </w:rPr>
        <w:t xml:space="preserve">s household or with whom the employee permanently </w:t>
      </w:r>
      <w:r w:rsidR="007D282D">
        <w:rPr>
          <w:lang w:val="en-GB"/>
        </w:rPr>
        <w:t>resides and a dependent parent.</w:t>
      </w:r>
    </w:p>
    <w:p w:rsidR="009D0925" w:rsidRPr="00A97674" w:rsidRDefault="009D0925" w:rsidP="009D0925">
      <w:pPr>
        <w:pStyle w:val="Heading3"/>
        <w:rPr>
          <w:lang w:val="en-GB"/>
        </w:rPr>
      </w:pPr>
      <w:r w:rsidRPr="00A97674">
        <w:rPr>
          <w:lang w:val="en-GB"/>
        </w:rPr>
        <w:t>In instances where an immediate family member who permanently resides in an employee's household, or with whom the employee permanently resides, is required to have surgery or medical attention which requires supervisor or assistance, and when no other immediately family member is available to provide that supervision or assistance, then the employee shall be entitled to up to one day's paid leave per year for this purpose.</w:t>
      </w:r>
    </w:p>
    <w:p w:rsidR="00E825E6" w:rsidRPr="00A45A7A" w:rsidRDefault="00E825E6" w:rsidP="00E825E6">
      <w:pPr>
        <w:pStyle w:val="Heading2"/>
        <w:tabs>
          <w:tab w:val="clear" w:pos="0"/>
        </w:tabs>
        <w:autoSpaceDE w:val="0"/>
        <w:autoSpaceDN w:val="0"/>
        <w:adjustRightInd w:val="0"/>
        <w:rPr>
          <w:lang w:val="en-GB"/>
        </w:rPr>
      </w:pPr>
      <w:bookmarkStart w:id="1622" w:name="_Toc107803474"/>
      <w:bookmarkStart w:id="1623" w:name="_Toc107803694"/>
      <w:bookmarkStart w:id="1624" w:name="_Toc107803914"/>
      <w:bookmarkStart w:id="1625" w:name="_Toc107804223"/>
      <w:bookmarkStart w:id="1626" w:name="_Toc107805024"/>
      <w:bookmarkStart w:id="1627" w:name="_Toc112208811"/>
      <w:bookmarkStart w:id="1628" w:name="_Toc112209029"/>
      <w:bookmarkStart w:id="1629" w:name="_Toc134335394"/>
      <w:bookmarkStart w:id="1630" w:name="_Toc134335614"/>
      <w:bookmarkStart w:id="1631" w:name="_Toc181762661"/>
      <w:bookmarkStart w:id="1632" w:name="_Toc201648301"/>
      <w:bookmarkStart w:id="1633" w:name="_Toc304288826"/>
      <w:bookmarkStart w:id="1634" w:name="_Toc395093090"/>
      <w:bookmarkStart w:id="1635" w:name="_Toc499306039"/>
      <w:r w:rsidRPr="00A45A7A">
        <w:rPr>
          <w:lang w:val="en-GB"/>
        </w:rPr>
        <w:t>Jury Duty</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p>
    <w:p w:rsidR="00E825E6" w:rsidRPr="00A45A7A" w:rsidRDefault="00E825E6" w:rsidP="00E825E6">
      <w:pPr>
        <w:pStyle w:val="Heading3"/>
        <w:autoSpaceDE w:val="0"/>
        <w:autoSpaceDN w:val="0"/>
        <w:adjustRightInd w:val="0"/>
        <w:rPr>
          <w:lang w:val="en-GB"/>
        </w:rPr>
      </w:pPr>
      <w:r w:rsidRPr="00A45A7A">
        <w:rPr>
          <w:lang w:val="en-GB"/>
        </w:rPr>
        <w:t>The Employer shall grant paid leave to employees, other than employees on leave without pay, who serve as juror or witnesses in a court action, provided such court action is not occasioned by the employee</w:t>
      </w:r>
      <w:r>
        <w:rPr>
          <w:lang w:val="en-GB"/>
        </w:rPr>
        <w:t>'</w:t>
      </w:r>
      <w:r w:rsidRPr="00A45A7A">
        <w:rPr>
          <w:lang w:val="en-GB"/>
        </w:rPr>
        <w:t>s private affairs. An employee in receipt of his/her regular earnings while serving at court shall remit to the Employer all monies paid to him/her by the court, except travelling and meal allowances not reimbursed by the Employer.</w:t>
      </w:r>
    </w:p>
    <w:p w:rsidR="00E825E6" w:rsidRPr="00A45A7A" w:rsidRDefault="00E825E6" w:rsidP="00E825E6">
      <w:pPr>
        <w:pStyle w:val="Heading3"/>
        <w:autoSpaceDE w:val="0"/>
        <w:autoSpaceDN w:val="0"/>
        <w:adjustRightInd w:val="0"/>
        <w:rPr>
          <w:lang w:val="en-GB"/>
        </w:rPr>
      </w:pPr>
      <w:r w:rsidRPr="00A45A7A">
        <w:rPr>
          <w:lang w:val="en-GB"/>
        </w:rPr>
        <w:t>Employees shall return to work within a reasonable period of time. They shall not be required to report if less than two hours of their normal shift remain to be worked.</w:t>
      </w:r>
    </w:p>
    <w:p w:rsidR="00E825E6" w:rsidRPr="00A45A7A" w:rsidRDefault="00E825E6" w:rsidP="00E825E6">
      <w:pPr>
        <w:pStyle w:val="Heading3"/>
        <w:autoSpaceDE w:val="0"/>
        <w:autoSpaceDN w:val="0"/>
        <w:adjustRightInd w:val="0"/>
        <w:rPr>
          <w:lang w:val="en-GB"/>
        </w:rPr>
      </w:pPr>
      <w:r w:rsidRPr="00A45A7A">
        <w:rPr>
          <w:lang w:val="en-GB"/>
        </w:rPr>
        <w:t>Total hours on jury duty and the actual hours worked on the job in the office in one day shall not exceed normal working hours for purposes of establishing the basic workday.</w:t>
      </w:r>
    </w:p>
    <w:p w:rsidR="00E825E6" w:rsidRPr="00A45A7A" w:rsidRDefault="00E825E6" w:rsidP="00E825E6">
      <w:pPr>
        <w:pStyle w:val="Heading3"/>
        <w:autoSpaceDE w:val="0"/>
        <w:autoSpaceDN w:val="0"/>
        <w:adjustRightInd w:val="0"/>
        <w:rPr>
          <w:lang w:val="en-GB"/>
        </w:rPr>
      </w:pPr>
      <w:r w:rsidRPr="00A45A7A">
        <w:rPr>
          <w:lang w:val="en-GB"/>
        </w:rPr>
        <w:t>After having completed jury duty, any time worked in the office in excess of the combined total of eight hours shall be considered overtime and paid as such.</w:t>
      </w:r>
    </w:p>
    <w:p w:rsidR="00E825E6" w:rsidRPr="00A45A7A" w:rsidRDefault="00E825E6" w:rsidP="00E825E6">
      <w:pPr>
        <w:pStyle w:val="Heading2"/>
        <w:tabs>
          <w:tab w:val="clear" w:pos="0"/>
        </w:tabs>
        <w:autoSpaceDE w:val="0"/>
        <w:autoSpaceDN w:val="0"/>
        <w:adjustRightInd w:val="0"/>
        <w:rPr>
          <w:lang w:val="en-GB"/>
        </w:rPr>
      </w:pPr>
      <w:bookmarkStart w:id="1636" w:name="_Toc107803475"/>
      <w:bookmarkStart w:id="1637" w:name="_Toc107803695"/>
      <w:bookmarkStart w:id="1638" w:name="_Toc107803915"/>
      <w:bookmarkStart w:id="1639" w:name="_Toc107804224"/>
      <w:bookmarkStart w:id="1640" w:name="_Toc107805025"/>
      <w:bookmarkStart w:id="1641" w:name="_Toc112208812"/>
      <w:bookmarkStart w:id="1642" w:name="_Toc112209030"/>
      <w:bookmarkStart w:id="1643" w:name="_Toc134335395"/>
      <w:bookmarkStart w:id="1644" w:name="_Toc134335615"/>
      <w:bookmarkStart w:id="1645" w:name="_Toc181762662"/>
      <w:bookmarkStart w:id="1646" w:name="_Toc201648302"/>
      <w:bookmarkStart w:id="1647" w:name="_Toc304288827"/>
      <w:bookmarkStart w:id="1648" w:name="_Toc395093091"/>
      <w:bookmarkStart w:id="1649" w:name="_Toc499306040"/>
      <w:r w:rsidRPr="00A45A7A">
        <w:rPr>
          <w:lang w:val="en-GB"/>
        </w:rPr>
        <w:t>General Leave</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rsidR="00E825E6" w:rsidRPr="00A45A7A" w:rsidRDefault="00E825E6" w:rsidP="00E825E6">
      <w:pPr>
        <w:pStyle w:val="Heading3"/>
        <w:autoSpaceDE w:val="0"/>
        <w:autoSpaceDN w:val="0"/>
        <w:adjustRightInd w:val="0"/>
        <w:rPr>
          <w:lang w:val="en-GB"/>
        </w:rPr>
      </w:pPr>
      <w:r w:rsidRPr="00A45A7A">
        <w:rPr>
          <w:lang w:val="en-GB"/>
        </w:rPr>
        <w:t>Where the requirements of the Employer</w:t>
      </w:r>
      <w:r>
        <w:rPr>
          <w:lang w:val="en-GB"/>
        </w:rPr>
        <w:t>'</w:t>
      </w:r>
      <w:r w:rsidRPr="00A45A7A">
        <w:rPr>
          <w:lang w:val="en-GB"/>
        </w:rPr>
        <w:t xml:space="preserve">s operation will permit, the Employer may grant a leave of absence without pay for </w:t>
      </w:r>
      <w:r>
        <w:rPr>
          <w:lang w:val="en-GB"/>
        </w:rPr>
        <w:t>educational, compassionate or other legitimate</w:t>
      </w:r>
      <w:r w:rsidRPr="00A45A7A">
        <w:rPr>
          <w:lang w:val="en-GB"/>
        </w:rPr>
        <w:t xml:space="preserve"> personal reasons on advance written request from the employee</w:t>
      </w:r>
      <w:r>
        <w:rPr>
          <w:lang w:val="en-GB"/>
        </w:rPr>
        <w:t xml:space="preserve"> for a period of up to 90 days. Such advance written request shall be waived</w:t>
      </w:r>
      <w:r w:rsidRPr="00A45A7A">
        <w:rPr>
          <w:lang w:val="en-GB"/>
        </w:rPr>
        <w:t xml:space="preserve"> in the case of emergencies. Permission for such leaves will be at the Employer</w:t>
      </w:r>
      <w:r>
        <w:rPr>
          <w:lang w:val="en-GB"/>
        </w:rPr>
        <w:t>'</w:t>
      </w:r>
      <w:r w:rsidRPr="00A45A7A">
        <w:rPr>
          <w:lang w:val="en-GB"/>
        </w:rPr>
        <w:t>s discretion and will not be unreasonably withheld.</w:t>
      </w:r>
    </w:p>
    <w:p w:rsidR="00E825E6" w:rsidRPr="00A45A7A" w:rsidRDefault="00E825E6" w:rsidP="00E825E6">
      <w:pPr>
        <w:pStyle w:val="Heading3"/>
        <w:autoSpaceDE w:val="0"/>
        <w:autoSpaceDN w:val="0"/>
        <w:adjustRightInd w:val="0"/>
        <w:rPr>
          <w:lang w:val="en-GB"/>
        </w:rPr>
      </w:pPr>
      <w:r w:rsidRPr="00A45A7A">
        <w:rPr>
          <w:lang w:val="en-GB"/>
        </w:rPr>
        <w:t xml:space="preserve">The definition of </w:t>
      </w:r>
      <w:r w:rsidR="00FE532A" w:rsidRPr="00FE532A">
        <w:rPr>
          <w:lang w:val="en-GB"/>
        </w:rPr>
        <w:t>"</w:t>
      </w:r>
      <w:r w:rsidRPr="008E0903">
        <w:rPr>
          <w:i/>
          <w:lang w:val="en-GB"/>
        </w:rPr>
        <w:t>advance written notice</w:t>
      </w:r>
      <w:r w:rsidR="00FE532A" w:rsidRPr="00FE532A">
        <w:rPr>
          <w:lang w:val="en-GB"/>
        </w:rPr>
        <w:t>"</w:t>
      </w:r>
      <w:r w:rsidRPr="00A45A7A">
        <w:rPr>
          <w:lang w:val="en-GB"/>
        </w:rPr>
        <w:t xml:space="preserve"> is that the employee shall submit the reasons for such request to the Employer a minimum of </w:t>
      </w:r>
      <w:r>
        <w:rPr>
          <w:lang w:val="en-GB"/>
        </w:rPr>
        <w:t>1</w:t>
      </w:r>
      <w:r w:rsidRPr="00A45A7A">
        <w:rPr>
          <w:lang w:val="en-GB"/>
        </w:rPr>
        <w:t>0 working days prior to the commencement date of the requested leave.</w:t>
      </w:r>
    </w:p>
    <w:p w:rsidR="00E825E6" w:rsidRPr="00A45A7A" w:rsidRDefault="00E825E6" w:rsidP="00E825E6">
      <w:pPr>
        <w:pStyle w:val="Heading3"/>
        <w:autoSpaceDE w:val="0"/>
        <w:autoSpaceDN w:val="0"/>
        <w:adjustRightInd w:val="0"/>
        <w:rPr>
          <w:lang w:val="en-GB"/>
        </w:rPr>
      </w:pPr>
      <w:r w:rsidRPr="00A45A7A">
        <w:rPr>
          <w:lang w:val="en-GB"/>
        </w:rPr>
        <w:t>The Employer shall inform the employee in writing that the requested leave is approved or disapproved within a reasonable period of time.</w:t>
      </w:r>
    </w:p>
    <w:p w:rsidR="00E825E6" w:rsidRPr="00A45A7A" w:rsidRDefault="00E825E6" w:rsidP="00E825E6">
      <w:pPr>
        <w:pStyle w:val="Heading3"/>
        <w:autoSpaceDE w:val="0"/>
        <w:autoSpaceDN w:val="0"/>
        <w:adjustRightInd w:val="0"/>
        <w:rPr>
          <w:lang w:val="en-GB"/>
        </w:rPr>
      </w:pPr>
      <w:r w:rsidRPr="00A45A7A">
        <w:rPr>
          <w:lang w:val="en-GB"/>
        </w:rPr>
        <w:t>The leave of absence shall not be charged against other paid leave entitlements</w:t>
      </w:r>
      <w:r>
        <w:rPr>
          <w:lang w:val="en-GB"/>
        </w:rPr>
        <w:t xml:space="preserve"> or annual vacation</w:t>
      </w:r>
      <w:r w:rsidRPr="00A45A7A">
        <w:rPr>
          <w:lang w:val="en-GB"/>
        </w:rPr>
        <w:t>.</w:t>
      </w:r>
    </w:p>
    <w:p w:rsidR="00E825E6" w:rsidRPr="00A45A7A" w:rsidRDefault="00E825E6" w:rsidP="00E825E6">
      <w:pPr>
        <w:pStyle w:val="Heading3"/>
        <w:autoSpaceDE w:val="0"/>
        <w:autoSpaceDN w:val="0"/>
        <w:adjustRightInd w:val="0"/>
        <w:rPr>
          <w:spacing w:val="-2"/>
          <w:lang w:val="en-GB"/>
        </w:rPr>
      </w:pPr>
      <w:r>
        <w:rPr>
          <w:lang w:val="en-GB"/>
        </w:rPr>
        <w:lastRenderedPageBreak/>
        <w:t xml:space="preserve">For the purposes of Section (a) above </w:t>
      </w:r>
      <w:r w:rsidR="00FE532A" w:rsidRPr="00FE532A">
        <w:rPr>
          <w:lang w:val="en-GB"/>
        </w:rPr>
        <w:t>"</w:t>
      </w:r>
      <w:r>
        <w:rPr>
          <w:i/>
          <w:lang w:val="en-GB"/>
        </w:rPr>
        <w:t>compassionate</w:t>
      </w:r>
      <w:r w:rsidR="00FE532A" w:rsidRPr="00FE532A">
        <w:rPr>
          <w:lang w:val="en-GB"/>
        </w:rPr>
        <w:t>"</w:t>
      </w:r>
      <w:r>
        <w:rPr>
          <w:lang w:val="en-GB"/>
        </w:rPr>
        <w:t xml:space="preserve"> requests refer to an employee's desire to arrange long-care provisions or provide palliative care for a dependent, parent, spouse or child. Such leave may be extended upon presentation of medical evidence supporting the request.</w:t>
      </w:r>
    </w:p>
    <w:p w:rsidR="00E825E6" w:rsidRPr="00A45A7A" w:rsidRDefault="00E825E6" w:rsidP="00E825E6">
      <w:pPr>
        <w:pStyle w:val="Heading2"/>
        <w:tabs>
          <w:tab w:val="clear" w:pos="0"/>
        </w:tabs>
        <w:autoSpaceDE w:val="0"/>
        <w:autoSpaceDN w:val="0"/>
        <w:adjustRightInd w:val="0"/>
        <w:rPr>
          <w:lang w:val="en-GB"/>
        </w:rPr>
      </w:pPr>
      <w:bookmarkStart w:id="1650" w:name="_Toc107803476"/>
      <w:bookmarkStart w:id="1651" w:name="_Toc107803696"/>
      <w:bookmarkStart w:id="1652" w:name="_Toc107803916"/>
      <w:bookmarkStart w:id="1653" w:name="_Toc107804225"/>
      <w:bookmarkStart w:id="1654" w:name="_Toc107805026"/>
      <w:bookmarkStart w:id="1655" w:name="_Toc112208813"/>
      <w:bookmarkStart w:id="1656" w:name="_Toc112209031"/>
      <w:bookmarkStart w:id="1657" w:name="_Toc134335396"/>
      <w:bookmarkStart w:id="1658" w:name="_Toc134335616"/>
      <w:bookmarkStart w:id="1659" w:name="_Toc181762663"/>
      <w:bookmarkStart w:id="1660" w:name="_Toc201648303"/>
      <w:bookmarkStart w:id="1661" w:name="_Toc304288828"/>
      <w:bookmarkStart w:id="1662" w:name="_Toc395093092"/>
      <w:bookmarkStart w:id="1663" w:name="_Toc499306041"/>
      <w:r w:rsidRPr="00A45A7A">
        <w:rPr>
          <w:lang w:val="en-GB"/>
        </w:rPr>
        <w:t>Full-Time Union Duties</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rsidR="00E825E6" w:rsidRPr="00A45A7A" w:rsidRDefault="00E825E6" w:rsidP="00E825E6">
      <w:pPr>
        <w:pStyle w:val="BodyText"/>
        <w:rPr>
          <w:lang w:val="en-GB"/>
        </w:rPr>
      </w:pPr>
      <w:r w:rsidRPr="00A45A7A">
        <w:rPr>
          <w:lang w:val="en-GB"/>
        </w:rPr>
        <w:t>The Employer shall grant, on written request, leave of absence without pay to no more than one employee in the bargaining unit at any given time:</w:t>
      </w:r>
    </w:p>
    <w:p w:rsidR="00E825E6" w:rsidRPr="00A45A7A" w:rsidRDefault="00E825E6" w:rsidP="00E825E6">
      <w:pPr>
        <w:pStyle w:val="Heading3"/>
        <w:autoSpaceDE w:val="0"/>
        <w:autoSpaceDN w:val="0"/>
        <w:adjustRightInd w:val="0"/>
        <w:rPr>
          <w:lang w:val="en-GB"/>
        </w:rPr>
      </w:pPr>
      <w:r w:rsidRPr="00A45A7A">
        <w:rPr>
          <w:lang w:val="en-GB"/>
        </w:rPr>
        <w:t xml:space="preserve">For employees selected for a full-time position with the Union or any </w:t>
      </w:r>
      <w:r>
        <w:rPr>
          <w:lang w:val="en-GB"/>
        </w:rPr>
        <w:t>b</w:t>
      </w:r>
      <w:r w:rsidRPr="00A45A7A">
        <w:rPr>
          <w:lang w:val="en-GB"/>
        </w:rPr>
        <w:t>ody to which the Union is affiliated for a period of one year;</w:t>
      </w:r>
    </w:p>
    <w:p w:rsidR="00E825E6" w:rsidRPr="00A45A7A" w:rsidRDefault="00E825E6" w:rsidP="00E825E6">
      <w:pPr>
        <w:pStyle w:val="Heading3"/>
        <w:autoSpaceDE w:val="0"/>
        <w:autoSpaceDN w:val="0"/>
        <w:adjustRightInd w:val="0"/>
        <w:rPr>
          <w:lang w:val="en-GB"/>
        </w:rPr>
      </w:pPr>
      <w:r w:rsidRPr="00A45A7A">
        <w:rPr>
          <w:lang w:val="en-GB"/>
        </w:rPr>
        <w:t>For an employee elected to the position of President or Secretary-Treasurer of the B.C.</w:t>
      </w:r>
      <w:r w:rsidR="00F62E60">
        <w:rPr>
          <w:lang w:val="en-GB"/>
        </w:rPr>
        <w:t> </w:t>
      </w:r>
      <w:r w:rsidRPr="00A45A7A">
        <w:rPr>
          <w:lang w:val="en-GB"/>
        </w:rPr>
        <w:t>Government and Service Employees</w:t>
      </w:r>
      <w:r>
        <w:rPr>
          <w:lang w:val="en-GB"/>
        </w:rPr>
        <w:t>'</w:t>
      </w:r>
      <w:r w:rsidRPr="00A45A7A">
        <w:rPr>
          <w:lang w:val="en-GB"/>
        </w:rPr>
        <w:t xml:space="preserve"> Union, the leave shall be for a period of two years and shall be renewed upon request.</w:t>
      </w:r>
    </w:p>
    <w:p w:rsidR="00E825E6" w:rsidRPr="00A45A7A" w:rsidRDefault="00E825E6" w:rsidP="00E825E6">
      <w:pPr>
        <w:pStyle w:val="Heading3"/>
        <w:autoSpaceDE w:val="0"/>
        <w:autoSpaceDN w:val="0"/>
        <w:adjustRightInd w:val="0"/>
        <w:rPr>
          <w:lang w:val="en-GB"/>
        </w:rPr>
      </w:pPr>
      <w:r w:rsidRPr="00A45A7A">
        <w:rPr>
          <w:lang w:val="en-GB"/>
        </w:rPr>
        <w:t xml:space="preserve">For employees to seek election in a </w:t>
      </w:r>
      <w:r>
        <w:rPr>
          <w:lang w:val="en-GB"/>
        </w:rPr>
        <w:t>m</w:t>
      </w:r>
      <w:r w:rsidRPr="00A45A7A">
        <w:rPr>
          <w:lang w:val="en-GB"/>
        </w:rPr>
        <w:t xml:space="preserve">unicipal, </w:t>
      </w:r>
      <w:r>
        <w:rPr>
          <w:lang w:val="en-GB"/>
        </w:rPr>
        <w:t>p</w:t>
      </w:r>
      <w:r w:rsidRPr="00A45A7A">
        <w:rPr>
          <w:lang w:val="en-GB"/>
        </w:rPr>
        <w:t xml:space="preserve">rovincial, or </w:t>
      </w:r>
      <w:r>
        <w:rPr>
          <w:lang w:val="en-GB"/>
        </w:rPr>
        <w:t>f</w:t>
      </w:r>
      <w:r w:rsidRPr="00A45A7A">
        <w:rPr>
          <w:lang w:val="en-GB"/>
        </w:rPr>
        <w:t>ederal election, for a maximum period of 90 days;</w:t>
      </w:r>
    </w:p>
    <w:p w:rsidR="00E825E6" w:rsidRPr="00A45A7A" w:rsidRDefault="00E825E6" w:rsidP="00E825E6">
      <w:pPr>
        <w:pStyle w:val="Heading3"/>
        <w:autoSpaceDE w:val="0"/>
        <w:autoSpaceDN w:val="0"/>
        <w:adjustRightInd w:val="0"/>
        <w:rPr>
          <w:lang w:val="en-GB"/>
        </w:rPr>
      </w:pPr>
      <w:r w:rsidRPr="00A45A7A">
        <w:rPr>
          <w:lang w:val="en-GB"/>
        </w:rPr>
        <w:t>For employees elected to a full-time federal or municipal office for a maximum period of five years.</w:t>
      </w:r>
    </w:p>
    <w:p w:rsidR="00E825E6" w:rsidRPr="00A45A7A" w:rsidRDefault="00E825E6" w:rsidP="00E825E6">
      <w:pPr>
        <w:pStyle w:val="BodyText"/>
        <w:rPr>
          <w:lang w:val="en-GB"/>
        </w:rPr>
      </w:pPr>
      <w:r w:rsidRPr="00A45A7A">
        <w:rPr>
          <w:lang w:val="en-GB"/>
        </w:rPr>
        <w:t>Seniority shall be maintained while on such leave and no benefit entitlement shall accrue while on such leave.</w:t>
      </w:r>
    </w:p>
    <w:p w:rsidR="00E825E6" w:rsidRPr="00A45A7A" w:rsidRDefault="00E825E6" w:rsidP="00E825E6">
      <w:pPr>
        <w:pStyle w:val="Heading2"/>
        <w:tabs>
          <w:tab w:val="clear" w:pos="0"/>
        </w:tabs>
        <w:autoSpaceDE w:val="0"/>
        <w:autoSpaceDN w:val="0"/>
        <w:adjustRightInd w:val="0"/>
        <w:rPr>
          <w:lang w:val="en-GB"/>
        </w:rPr>
      </w:pPr>
      <w:bookmarkStart w:id="1664" w:name="_Toc107803477"/>
      <w:bookmarkStart w:id="1665" w:name="_Toc107803697"/>
      <w:bookmarkStart w:id="1666" w:name="_Toc107803917"/>
      <w:bookmarkStart w:id="1667" w:name="_Toc107804226"/>
      <w:bookmarkStart w:id="1668" w:name="_Toc107805027"/>
      <w:bookmarkStart w:id="1669" w:name="_Toc112208814"/>
      <w:bookmarkStart w:id="1670" w:name="_Toc112209032"/>
      <w:bookmarkStart w:id="1671" w:name="_Toc134335397"/>
      <w:bookmarkStart w:id="1672" w:name="_Toc134335617"/>
      <w:bookmarkStart w:id="1673" w:name="_Toc181762664"/>
      <w:bookmarkStart w:id="1674" w:name="_Toc201648304"/>
      <w:bookmarkStart w:id="1675" w:name="_Toc304288829"/>
      <w:bookmarkStart w:id="1676" w:name="_Toc395093093"/>
      <w:bookmarkStart w:id="1677" w:name="_Toc499306042"/>
      <w:r w:rsidRPr="00A45A7A">
        <w:rPr>
          <w:lang w:val="en-GB"/>
        </w:rPr>
        <w:t>Other Religious Observances</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p w:rsidR="00E825E6" w:rsidRPr="006C3995" w:rsidRDefault="00E825E6" w:rsidP="00E825E6">
      <w:pPr>
        <w:pStyle w:val="Heading3"/>
        <w:autoSpaceDE w:val="0"/>
        <w:autoSpaceDN w:val="0"/>
        <w:adjustRightInd w:val="0"/>
        <w:rPr>
          <w:spacing w:val="-2"/>
          <w:lang w:val="en-GB"/>
        </w:rPr>
      </w:pPr>
      <w:r w:rsidRPr="006C3995">
        <w:rPr>
          <w:spacing w:val="-2"/>
          <w:lang w:val="en-GB"/>
        </w:rPr>
        <w:t>Employees who are members of non-Christian religions are entitled up to two days' leave without pay per calendar year to observe spiritual or holy days. Such leave shall not be unreasonably withheld.</w:t>
      </w:r>
    </w:p>
    <w:p w:rsidR="00E825E6" w:rsidRDefault="00E825E6" w:rsidP="00E825E6">
      <w:pPr>
        <w:pStyle w:val="Heading3"/>
        <w:autoSpaceDE w:val="0"/>
        <w:autoSpaceDN w:val="0"/>
        <w:adjustRightInd w:val="0"/>
        <w:rPr>
          <w:lang w:val="en-GB"/>
        </w:rPr>
      </w:pPr>
      <w:r w:rsidRPr="00A45A7A">
        <w:rPr>
          <w:lang w:val="en-GB"/>
        </w:rPr>
        <w:t>A minimum of two weeks</w:t>
      </w:r>
      <w:r>
        <w:rPr>
          <w:lang w:val="en-GB"/>
        </w:rPr>
        <w:t>'</w:t>
      </w:r>
      <w:r w:rsidRPr="00A45A7A">
        <w:rPr>
          <w:lang w:val="en-GB"/>
        </w:rPr>
        <w:t xml:space="preserve"> notice is required for leave under this provision. Where two weeks</w:t>
      </w:r>
      <w:r>
        <w:rPr>
          <w:lang w:val="en-GB"/>
        </w:rPr>
        <w:t>'</w:t>
      </w:r>
      <w:r w:rsidRPr="00A45A7A">
        <w:rPr>
          <w:lang w:val="en-GB"/>
        </w:rPr>
        <w:t xml:space="preserve"> notice is not possible due to the unpredictable nature of the spiritual or holy days, then as much notice as possible shall be provided.</w:t>
      </w:r>
    </w:p>
    <w:p w:rsidR="00E825E6" w:rsidRDefault="00E825E6" w:rsidP="00E825E6">
      <w:pPr>
        <w:pStyle w:val="Heading2"/>
        <w:tabs>
          <w:tab w:val="clear" w:pos="0"/>
        </w:tabs>
        <w:autoSpaceDE w:val="0"/>
        <w:autoSpaceDN w:val="0"/>
        <w:adjustRightInd w:val="0"/>
        <w:rPr>
          <w:lang w:val="en-GB"/>
        </w:rPr>
      </w:pPr>
      <w:bookmarkStart w:id="1678" w:name="_Toc201648305"/>
      <w:bookmarkStart w:id="1679" w:name="_Toc304288830"/>
      <w:bookmarkStart w:id="1680" w:name="_Toc395093094"/>
      <w:bookmarkStart w:id="1681" w:name="_Toc499306043"/>
      <w:r>
        <w:rPr>
          <w:lang w:val="en-GB"/>
        </w:rPr>
        <w:t>Compassionate Care Leave</w:t>
      </w:r>
      <w:bookmarkEnd w:id="1678"/>
      <w:bookmarkEnd w:id="1679"/>
      <w:bookmarkEnd w:id="1680"/>
      <w:bookmarkEnd w:id="1681"/>
    </w:p>
    <w:p w:rsidR="00E825E6" w:rsidRDefault="00E825E6" w:rsidP="00E825E6">
      <w:pPr>
        <w:pStyle w:val="Heading3"/>
        <w:autoSpaceDE w:val="0"/>
        <w:autoSpaceDN w:val="0"/>
        <w:adjustRightInd w:val="0"/>
        <w:rPr>
          <w:i/>
          <w:lang w:val="en-GB"/>
        </w:rPr>
      </w:pPr>
      <w:r>
        <w:rPr>
          <w:lang w:val="en-GB"/>
        </w:rPr>
        <w:t xml:space="preserve">Effective April 28, 2006, an employee is entitled to Compassionate Care Leave as described in the </w:t>
      </w:r>
      <w:r>
        <w:rPr>
          <w:i/>
          <w:lang w:val="en-GB"/>
        </w:rPr>
        <w:t>Employment Standards Act.</w:t>
      </w:r>
    </w:p>
    <w:p w:rsidR="00E825E6" w:rsidRDefault="00E825E6" w:rsidP="00E825E6">
      <w:pPr>
        <w:pStyle w:val="Heading3"/>
        <w:autoSpaceDE w:val="0"/>
        <w:autoSpaceDN w:val="0"/>
        <w:adjustRightInd w:val="0"/>
        <w:rPr>
          <w:lang w:val="en-GB"/>
        </w:rPr>
      </w:pPr>
      <w:r>
        <w:rPr>
          <w:lang w:val="en-GB"/>
        </w:rPr>
        <w:t xml:space="preserve">The terms and conditions of this leave will be as described in the </w:t>
      </w:r>
      <w:r>
        <w:rPr>
          <w:i/>
          <w:lang w:val="en-GB"/>
        </w:rPr>
        <w:t>Act</w:t>
      </w:r>
      <w:r>
        <w:rPr>
          <w:lang w:val="en-GB"/>
        </w:rPr>
        <w:t>, and Policy #HR 27, Compassionate Care Leave, as amended from time to time.</w:t>
      </w:r>
    </w:p>
    <w:p w:rsidR="00E825E6" w:rsidRDefault="00E825E6" w:rsidP="00E825E6">
      <w:pPr>
        <w:pStyle w:val="Heading3"/>
        <w:autoSpaceDE w:val="0"/>
        <w:autoSpaceDN w:val="0"/>
        <w:adjustRightInd w:val="0"/>
        <w:rPr>
          <w:lang w:val="en-GB"/>
        </w:rPr>
      </w:pPr>
      <w:r>
        <w:rPr>
          <w:lang w:val="en-GB"/>
        </w:rPr>
        <w:t>Should the legislation be rescinded, this clause will become null and void.</w:t>
      </w:r>
    </w:p>
    <w:p w:rsidR="00E825E6" w:rsidRDefault="00E825E6" w:rsidP="00E825E6">
      <w:pPr>
        <w:pStyle w:val="Heading3"/>
        <w:autoSpaceDE w:val="0"/>
        <w:autoSpaceDN w:val="0"/>
        <w:adjustRightInd w:val="0"/>
        <w:rPr>
          <w:lang w:val="en-GB"/>
        </w:rPr>
      </w:pPr>
      <w:r>
        <w:rPr>
          <w:lang w:val="en-GB"/>
        </w:rPr>
        <w:t>In the event that any future legislation materially alters the statutory requirements or entitlements governing the matter set out in this clause, the parties hereto shall meet to negotiate mutually agreeable provisions to satisfy the change in legislative requirements.</w:t>
      </w:r>
    </w:p>
    <w:p w:rsidR="00D53A7B" w:rsidRPr="00D53A7B" w:rsidRDefault="00D53A7B" w:rsidP="00D53A7B">
      <w:pPr>
        <w:rPr>
          <w:lang w:val="en-GB"/>
        </w:rPr>
      </w:pPr>
    </w:p>
    <w:p w:rsidR="00E825E6" w:rsidRPr="00A45A7A" w:rsidRDefault="00E825E6" w:rsidP="00E825E6">
      <w:pPr>
        <w:pStyle w:val="Heading1"/>
        <w:autoSpaceDE w:val="0"/>
        <w:autoSpaceDN w:val="0"/>
        <w:adjustRightInd w:val="0"/>
        <w:rPr>
          <w:lang w:val="en-GB"/>
        </w:rPr>
      </w:pPr>
      <w:bookmarkStart w:id="1682" w:name="_Toc107803478"/>
      <w:bookmarkStart w:id="1683" w:name="_Toc107803698"/>
      <w:bookmarkStart w:id="1684" w:name="_Toc107803918"/>
      <w:bookmarkStart w:id="1685" w:name="_Toc107804227"/>
      <w:bookmarkStart w:id="1686" w:name="_Toc107805028"/>
      <w:bookmarkStart w:id="1687" w:name="_Toc112208815"/>
      <w:bookmarkStart w:id="1688" w:name="_Toc112209033"/>
      <w:bookmarkStart w:id="1689" w:name="_Toc134335398"/>
      <w:bookmarkStart w:id="1690" w:name="_Toc134335618"/>
      <w:bookmarkStart w:id="1691" w:name="_Toc181762665"/>
      <w:bookmarkStart w:id="1692" w:name="_Toc201648306"/>
      <w:bookmarkStart w:id="1693" w:name="_Toc304288831"/>
      <w:bookmarkStart w:id="1694" w:name="_Toc395093095"/>
      <w:bookmarkStart w:id="1695" w:name="_Toc499306044"/>
      <w:r w:rsidRPr="00A45A7A">
        <w:rPr>
          <w:lang w:val="en-GB"/>
        </w:rPr>
        <w:t>MATERNITY, ADOPTION AND PARENTAL LEAVE</w:t>
      </w:r>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p>
    <w:p w:rsidR="00E825E6" w:rsidRPr="00A45A7A" w:rsidRDefault="00E825E6" w:rsidP="00E825E6">
      <w:pPr>
        <w:pStyle w:val="Heading2"/>
        <w:tabs>
          <w:tab w:val="clear" w:pos="0"/>
        </w:tabs>
        <w:autoSpaceDE w:val="0"/>
        <w:autoSpaceDN w:val="0"/>
        <w:adjustRightInd w:val="0"/>
        <w:rPr>
          <w:lang w:val="en-GB"/>
        </w:rPr>
      </w:pPr>
      <w:bookmarkStart w:id="1696" w:name="_Toc107803479"/>
      <w:bookmarkStart w:id="1697" w:name="_Toc107803699"/>
      <w:bookmarkStart w:id="1698" w:name="_Toc107803919"/>
      <w:bookmarkStart w:id="1699" w:name="_Toc107804228"/>
      <w:bookmarkStart w:id="1700" w:name="_Toc107805029"/>
      <w:bookmarkStart w:id="1701" w:name="_Toc112208816"/>
      <w:bookmarkStart w:id="1702" w:name="_Toc112209034"/>
      <w:bookmarkStart w:id="1703" w:name="_Toc134335399"/>
      <w:bookmarkStart w:id="1704" w:name="_Toc134335619"/>
      <w:bookmarkStart w:id="1705" w:name="_Toc181762666"/>
      <w:bookmarkStart w:id="1706" w:name="_Toc201648307"/>
      <w:bookmarkStart w:id="1707" w:name="_Toc304288832"/>
      <w:bookmarkStart w:id="1708" w:name="_Toc395093096"/>
      <w:bookmarkStart w:id="1709" w:name="_Toc499306045"/>
      <w:r>
        <w:rPr>
          <w:lang w:val="en-GB"/>
        </w:rPr>
        <w:t>Leave Requests</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rsidR="00E825E6" w:rsidRDefault="00E825E6" w:rsidP="00E825E6">
      <w:pPr>
        <w:pStyle w:val="Heading3"/>
        <w:autoSpaceDE w:val="0"/>
        <w:autoSpaceDN w:val="0"/>
        <w:adjustRightInd w:val="0"/>
        <w:spacing w:after="120"/>
        <w:rPr>
          <w:lang w:val="en-GB"/>
        </w:rPr>
      </w:pPr>
      <w:r>
        <w:rPr>
          <w:lang w:val="en-GB"/>
        </w:rPr>
        <w:t xml:space="preserve">Employees are eligible for unpaid leave of absence from employment subject to the conditions in this article. Every employee who intends to take a leave of absence under this article shall give at least four weeks' notice in writing to the Employer unless there is a valid reason why such notice </w:t>
      </w:r>
      <w:r>
        <w:rPr>
          <w:lang w:val="en-GB"/>
        </w:rPr>
        <w:lastRenderedPageBreak/>
        <w:t>cannot be given. All requests for leave of absence pursuant to this article shall be in writing and indicate the last day to be worked and the expected date of return to work.</w:t>
      </w:r>
    </w:p>
    <w:p w:rsidR="00E825E6" w:rsidRPr="00C65374" w:rsidRDefault="00E825E6" w:rsidP="00E825E6">
      <w:pPr>
        <w:pStyle w:val="Heading3"/>
        <w:autoSpaceDE w:val="0"/>
        <w:autoSpaceDN w:val="0"/>
        <w:adjustRightInd w:val="0"/>
        <w:rPr>
          <w:lang w:val="en-GB"/>
        </w:rPr>
      </w:pPr>
      <w:r>
        <w:rPr>
          <w:lang w:val="en-GB"/>
        </w:rPr>
        <w:t>Each employee who wishes to change the effective date of approved leave shall give four weeks' notice of such change unless there is a reason why such notice cannot be provided.</w:t>
      </w:r>
    </w:p>
    <w:p w:rsidR="00E825E6" w:rsidRDefault="00E825E6" w:rsidP="00E825E6">
      <w:pPr>
        <w:pStyle w:val="Heading2"/>
        <w:tabs>
          <w:tab w:val="clear" w:pos="0"/>
        </w:tabs>
        <w:autoSpaceDE w:val="0"/>
        <w:autoSpaceDN w:val="0"/>
        <w:adjustRightInd w:val="0"/>
        <w:rPr>
          <w:lang w:val="en-GB"/>
        </w:rPr>
      </w:pPr>
      <w:bookmarkStart w:id="1710" w:name="_Toc107803480"/>
      <w:bookmarkStart w:id="1711" w:name="_Toc107803700"/>
      <w:bookmarkStart w:id="1712" w:name="_Toc107803920"/>
      <w:bookmarkStart w:id="1713" w:name="_Toc107804229"/>
      <w:bookmarkStart w:id="1714" w:name="_Toc107805030"/>
      <w:bookmarkStart w:id="1715" w:name="_Toc112208817"/>
      <w:bookmarkStart w:id="1716" w:name="_Toc112209035"/>
      <w:bookmarkStart w:id="1717" w:name="_Toc134335400"/>
      <w:bookmarkStart w:id="1718" w:name="_Toc134335620"/>
      <w:bookmarkStart w:id="1719" w:name="_Toc181762667"/>
      <w:bookmarkStart w:id="1720" w:name="_Toc201648308"/>
      <w:bookmarkStart w:id="1721" w:name="_Toc304288833"/>
      <w:bookmarkStart w:id="1722" w:name="_Toc395093097"/>
      <w:bookmarkStart w:id="1723" w:name="_Toc499306046"/>
      <w:r>
        <w:rPr>
          <w:lang w:val="en-GB"/>
        </w:rPr>
        <w:t>Maternity Leave</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rsidR="00E825E6" w:rsidRPr="00C65374" w:rsidRDefault="00E825E6" w:rsidP="00E825E6">
      <w:pPr>
        <w:pStyle w:val="Heading3"/>
        <w:autoSpaceDE w:val="0"/>
        <w:autoSpaceDN w:val="0"/>
        <w:adjustRightInd w:val="0"/>
        <w:spacing w:after="120"/>
        <w:rPr>
          <w:lang w:val="en-GB"/>
        </w:rPr>
      </w:pPr>
      <w:r>
        <w:rPr>
          <w:lang w:val="en-GB"/>
        </w:rPr>
        <w:t>An employee will be granted leave for a period not longer than 17 weeks subject to other provisions in this article.</w:t>
      </w:r>
    </w:p>
    <w:p w:rsidR="00E825E6" w:rsidRDefault="00E825E6" w:rsidP="00E825E6">
      <w:pPr>
        <w:pStyle w:val="Heading3"/>
        <w:autoSpaceDE w:val="0"/>
        <w:autoSpaceDN w:val="0"/>
        <w:adjustRightInd w:val="0"/>
        <w:spacing w:after="120"/>
        <w:rPr>
          <w:lang w:val="en-GB"/>
        </w:rPr>
      </w:pPr>
      <w:r>
        <w:rPr>
          <w:lang w:val="en-GB"/>
        </w:rPr>
        <w:t>The period of maternity leave shall not normally commence earlier than 11 weeks before the expected date of delivery and end no later than six weeks following the birth unless the employee requests a shorter period.</w:t>
      </w:r>
    </w:p>
    <w:p w:rsidR="00E825E6" w:rsidRPr="003310FD" w:rsidRDefault="00E825E6" w:rsidP="00E825E6">
      <w:pPr>
        <w:pStyle w:val="Heading3"/>
        <w:autoSpaceDE w:val="0"/>
        <w:autoSpaceDN w:val="0"/>
        <w:adjustRightInd w:val="0"/>
        <w:spacing w:after="120"/>
        <w:rPr>
          <w:spacing w:val="-2"/>
          <w:lang w:val="en-GB"/>
        </w:rPr>
      </w:pPr>
      <w:r w:rsidRPr="003310FD">
        <w:rPr>
          <w:spacing w:val="-2"/>
          <w:lang w:val="en-GB"/>
        </w:rPr>
        <w:t>A request for shorter period under Clause 19.1(b) must be given in writing to the Employer at least one month before the date that the employee indicates she intends to return to work. The employee must provide the Employer with a physician's certificate stating that the employee is able to resume her duties.</w:t>
      </w:r>
    </w:p>
    <w:p w:rsidR="00E825E6" w:rsidRPr="00A45A7A" w:rsidRDefault="00E825E6" w:rsidP="00E825E6">
      <w:pPr>
        <w:pStyle w:val="Heading3"/>
        <w:autoSpaceDE w:val="0"/>
        <w:autoSpaceDN w:val="0"/>
        <w:adjustRightInd w:val="0"/>
        <w:rPr>
          <w:lang w:val="en-GB"/>
        </w:rPr>
      </w:pPr>
      <w:r>
        <w:rPr>
          <w:lang w:val="en-GB"/>
        </w:rPr>
        <w:t>The Employer shall modify the commencement or end dates of maternity leave for any period approved in writing by a qualified medical practitioner.</w:t>
      </w:r>
    </w:p>
    <w:p w:rsidR="00E825E6" w:rsidRDefault="00E825E6" w:rsidP="00E825E6">
      <w:pPr>
        <w:pStyle w:val="Heading2"/>
        <w:tabs>
          <w:tab w:val="clear" w:pos="0"/>
        </w:tabs>
        <w:autoSpaceDE w:val="0"/>
        <w:autoSpaceDN w:val="0"/>
        <w:adjustRightInd w:val="0"/>
        <w:rPr>
          <w:lang w:val="en-GB"/>
        </w:rPr>
      </w:pPr>
      <w:bookmarkStart w:id="1724" w:name="_Toc107803481"/>
      <w:bookmarkStart w:id="1725" w:name="_Toc107803701"/>
      <w:bookmarkStart w:id="1726" w:name="_Toc107803921"/>
      <w:bookmarkStart w:id="1727" w:name="_Toc107804230"/>
      <w:bookmarkStart w:id="1728" w:name="_Toc107805031"/>
      <w:bookmarkStart w:id="1729" w:name="_Toc112208818"/>
      <w:bookmarkStart w:id="1730" w:name="_Toc112209036"/>
      <w:bookmarkStart w:id="1731" w:name="_Toc134335401"/>
      <w:bookmarkStart w:id="1732" w:name="_Toc134335621"/>
      <w:bookmarkStart w:id="1733" w:name="_Toc181762668"/>
      <w:bookmarkStart w:id="1734" w:name="_Toc201648309"/>
      <w:bookmarkStart w:id="1735" w:name="_Toc304288834"/>
      <w:bookmarkStart w:id="1736" w:name="_Toc395093098"/>
      <w:bookmarkStart w:id="1737" w:name="_Toc499306047"/>
      <w:r>
        <w:rPr>
          <w:lang w:val="en-GB"/>
        </w:rPr>
        <w:t>Parental Leave</w:t>
      </w:r>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p>
    <w:p w:rsidR="00E825E6" w:rsidRPr="00A45A7A" w:rsidRDefault="00E825E6" w:rsidP="00E825E6">
      <w:pPr>
        <w:pStyle w:val="Heading3"/>
        <w:autoSpaceDE w:val="0"/>
        <w:autoSpaceDN w:val="0"/>
        <w:adjustRightInd w:val="0"/>
        <w:spacing w:after="120"/>
        <w:rPr>
          <w:spacing w:val="-2"/>
          <w:lang w:val="en-GB"/>
        </w:rPr>
      </w:pPr>
      <w:r>
        <w:rPr>
          <w:lang w:val="en-GB"/>
        </w:rPr>
        <w:t>Upon application, an employee shall be granted leave of absence for up to 37 weeks following the birth or adoption of the employee's child. The employee shall furnish a medical certificate or other evidence stating the date of birth of the child or, where applicable, proof of adoption.</w:t>
      </w:r>
    </w:p>
    <w:p w:rsidR="00E825E6" w:rsidRPr="00A45A7A" w:rsidRDefault="00E825E6" w:rsidP="00E825E6">
      <w:pPr>
        <w:pStyle w:val="Heading3"/>
        <w:autoSpaceDE w:val="0"/>
        <w:autoSpaceDN w:val="0"/>
        <w:adjustRightInd w:val="0"/>
        <w:spacing w:after="120"/>
        <w:rPr>
          <w:lang w:val="en-GB"/>
        </w:rPr>
      </w:pPr>
      <w:r>
        <w:rPr>
          <w:lang w:val="en-GB"/>
        </w:rPr>
        <w:t>Where both parents are employees of the Employer, the employees shall determine the apportionment of the 37 weeks' parental leave between them.</w:t>
      </w:r>
    </w:p>
    <w:p w:rsidR="00E825E6" w:rsidRDefault="00E825E6" w:rsidP="00E825E6">
      <w:pPr>
        <w:pStyle w:val="Heading3"/>
        <w:autoSpaceDE w:val="0"/>
        <w:autoSpaceDN w:val="0"/>
        <w:adjustRightInd w:val="0"/>
        <w:spacing w:after="120"/>
        <w:rPr>
          <w:lang w:val="en-GB"/>
        </w:rPr>
      </w:pPr>
      <w:r>
        <w:rPr>
          <w:lang w:val="en-GB"/>
        </w:rPr>
        <w:t>Upon application, employee shall be granted parental leave as follows:</w:t>
      </w:r>
    </w:p>
    <w:p w:rsidR="00E825E6" w:rsidRDefault="00E825E6" w:rsidP="00E825E6">
      <w:pPr>
        <w:pStyle w:val="Heading4"/>
        <w:tabs>
          <w:tab w:val="clear" w:pos="0"/>
        </w:tabs>
        <w:autoSpaceDE w:val="0"/>
        <w:autoSpaceDN w:val="0"/>
        <w:adjustRightInd w:val="0"/>
        <w:spacing w:after="120"/>
        <w:rPr>
          <w:lang w:val="en-GB"/>
        </w:rPr>
      </w:pPr>
      <w:r>
        <w:rPr>
          <w:lang w:val="en-GB"/>
        </w:rPr>
        <w:t>in the case of the natural mother, commencing immediately following the end of the maternity leave;</w:t>
      </w:r>
    </w:p>
    <w:p w:rsidR="00E825E6" w:rsidRDefault="00E825E6" w:rsidP="00E825E6">
      <w:pPr>
        <w:pStyle w:val="Heading4"/>
        <w:tabs>
          <w:tab w:val="clear" w:pos="0"/>
        </w:tabs>
        <w:autoSpaceDE w:val="0"/>
        <w:autoSpaceDN w:val="0"/>
        <w:adjustRightInd w:val="0"/>
        <w:spacing w:after="120"/>
        <w:rPr>
          <w:lang w:val="en-GB"/>
        </w:rPr>
      </w:pPr>
      <w:r>
        <w:rPr>
          <w:lang w:val="en-GB"/>
        </w:rPr>
        <w:t>in the case of the natural father, commencing within the 52 week period following the birth of the child;</w:t>
      </w:r>
    </w:p>
    <w:p w:rsidR="00E825E6" w:rsidRPr="009A62FE" w:rsidRDefault="00E825E6" w:rsidP="00E825E6">
      <w:pPr>
        <w:pStyle w:val="Heading4"/>
        <w:tabs>
          <w:tab w:val="clear" w:pos="0"/>
        </w:tabs>
        <w:autoSpaceDE w:val="0"/>
        <w:autoSpaceDN w:val="0"/>
        <w:adjustRightInd w:val="0"/>
        <w:spacing w:after="120"/>
        <w:rPr>
          <w:lang w:val="en-GB"/>
        </w:rPr>
      </w:pPr>
      <w:r>
        <w:rPr>
          <w:lang w:val="en-GB"/>
        </w:rPr>
        <w:t>in the case of an adopting parent, commencing within the 52 week period following the date the adopted child comes into the actual care and custody of the parent.</w:t>
      </w:r>
    </w:p>
    <w:p w:rsidR="00E825E6" w:rsidRPr="00A45A7A" w:rsidRDefault="00E825E6" w:rsidP="00E825E6">
      <w:pPr>
        <w:pStyle w:val="Heading3"/>
        <w:autoSpaceDE w:val="0"/>
        <w:autoSpaceDN w:val="0"/>
        <w:adjustRightInd w:val="0"/>
        <w:spacing w:after="120"/>
        <w:rPr>
          <w:lang w:val="en-GB"/>
        </w:rPr>
      </w:pPr>
      <w:r>
        <w:rPr>
          <w:lang w:val="en-GB"/>
        </w:rPr>
        <w:t>If the child suffers from a physical, psychological, or emotional condition, the employee is entitled to an additional period of parental leave of up to five weeks. The employee's doctor or the agency that placed the child must certify that such an additional period of parental leave is required.</w:t>
      </w:r>
    </w:p>
    <w:p w:rsidR="00E825E6" w:rsidRDefault="00E825E6" w:rsidP="00E825E6">
      <w:pPr>
        <w:pStyle w:val="Heading3"/>
        <w:autoSpaceDE w:val="0"/>
        <w:autoSpaceDN w:val="0"/>
        <w:adjustRightInd w:val="0"/>
        <w:rPr>
          <w:lang w:val="en-GB"/>
        </w:rPr>
      </w:pPr>
      <w:r>
        <w:rPr>
          <w:lang w:val="en-GB"/>
        </w:rPr>
        <w:t>The aggregate of leave of absence from employment that may be taken by an employee under Clauses 19.2 and 19.3 in respect of the birth or adoption of any one child shall not exceed 52 weeks, except as provided under Clauses 19.3(d), 19.4(b) or 19.6.</w:t>
      </w:r>
    </w:p>
    <w:p w:rsidR="00E825E6" w:rsidRDefault="00E825E6" w:rsidP="00E825E6">
      <w:pPr>
        <w:pStyle w:val="Heading2"/>
        <w:keepNext w:val="0"/>
        <w:tabs>
          <w:tab w:val="clear" w:pos="0"/>
        </w:tabs>
        <w:autoSpaceDE w:val="0"/>
        <w:autoSpaceDN w:val="0"/>
        <w:adjustRightInd w:val="0"/>
        <w:rPr>
          <w:lang w:val="en-GB"/>
        </w:rPr>
      </w:pPr>
      <w:bookmarkStart w:id="1738" w:name="_Toc107803482"/>
      <w:bookmarkStart w:id="1739" w:name="_Toc107803702"/>
      <w:bookmarkStart w:id="1740" w:name="_Toc107803922"/>
      <w:bookmarkStart w:id="1741" w:name="_Toc107804231"/>
      <w:bookmarkStart w:id="1742" w:name="_Toc107805032"/>
      <w:bookmarkStart w:id="1743" w:name="_Toc112208819"/>
      <w:bookmarkStart w:id="1744" w:name="_Toc112209037"/>
      <w:bookmarkStart w:id="1745" w:name="_Toc134335402"/>
      <w:bookmarkStart w:id="1746" w:name="_Toc134335622"/>
      <w:bookmarkStart w:id="1747" w:name="_Toc181762669"/>
      <w:bookmarkStart w:id="1748" w:name="_Toc201648310"/>
      <w:bookmarkStart w:id="1749" w:name="_Toc304288835"/>
      <w:bookmarkStart w:id="1750" w:name="_Toc395093099"/>
      <w:bookmarkStart w:id="1751" w:name="_Toc499306048"/>
      <w:r>
        <w:rPr>
          <w:lang w:val="en-GB"/>
        </w:rPr>
        <w:t>Disability and Illness Claims</w:t>
      </w:r>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p>
    <w:p w:rsidR="00E825E6" w:rsidRDefault="00E825E6" w:rsidP="00E825E6">
      <w:pPr>
        <w:pStyle w:val="Heading3"/>
        <w:autoSpaceDE w:val="0"/>
        <w:autoSpaceDN w:val="0"/>
        <w:adjustRightInd w:val="0"/>
        <w:rPr>
          <w:lang w:val="en-GB"/>
        </w:rPr>
      </w:pPr>
      <w:r>
        <w:rPr>
          <w:lang w:val="en-GB"/>
        </w:rPr>
        <w:t>An employee, not on leave of absence, who becomes ill or disabled while pregnant shall not have her eligibility to benefits, pursuant to Clause 17.1, affected by virtue of her pregnancy.</w:t>
      </w:r>
    </w:p>
    <w:p w:rsidR="00E825E6" w:rsidRPr="001A384F" w:rsidRDefault="00E825E6" w:rsidP="00E825E6">
      <w:pPr>
        <w:pStyle w:val="Heading3"/>
        <w:autoSpaceDE w:val="0"/>
        <w:autoSpaceDN w:val="0"/>
        <w:adjustRightInd w:val="0"/>
        <w:rPr>
          <w:lang w:val="en-GB"/>
        </w:rPr>
      </w:pPr>
      <w:r>
        <w:rPr>
          <w:lang w:val="en-GB"/>
        </w:rPr>
        <w:lastRenderedPageBreak/>
        <w:t>Where an illness or injury occurs during a period of approved maternity leave, parental leave or adoption leave, which prevents the employee from returning on the scheduled date of return, the provisions of Clause 17.1 will be effective from the scheduled date of return to work.</w:t>
      </w:r>
    </w:p>
    <w:p w:rsidR="00E825E6" w:rsidRDefault="00E825E6" w:rsidP="00E825E6">
      <w:pPr>
        <w:pStyle w:val="Heading2"/>
        <w:tabs>
          <w:tab w:val="clear" w:pos="0"/>
        </w:tabs>
        <w:autoSpaceDE w:val="0"/>
        <w:autoSpaceDN w:val="0"/>
        <w:adjustRightInd w:val="0"/>
        <w:rPr>
          <w:lang w:val="en-GB"/>
        </w:rPr>
      </w:pPr>
      <w:bookmarkStart w:id="1752" w:name="_Toc107803483"/>
      <w:bookmarkStart w:id="1753" w:name="_Toc107803703"/>
      <w:bookmarkStart w:id="1754" w:name="_Toc107803923"/>
      <w:bookmarkStart w:id="1755" w:name="_Toc107804232"/>
      <w:bookmarkStart w:id="1756" w:name="_Toc107805033"/>
      <w:bookmarkStart w:id="1757" w:name="_Toc112208820"/>
      <w:bookmarkStart w:id="1758" w:name="_Toc112209038"/>
      <w:bookmarkStart w:id="1759" w:name="_Toc134335403"/>
      <w:bookmarkStart w:id="1760" w:name="_Toc134335623"/>
      <w:bookmarkStart w:id="1761" w:name="_Toc181762670"/>
      <w:bookmarkStart w:id="1762" w:name="_Toc201648311"/>
      <w:bookmarkStart w:id="1763" w:name="_Toc304288836"/>
      <w:bookmarkStart w:id="1764" w:name="_Toc395093100"/>
      <w:bookmarkStart w:id="1765" w:name="_Toc499306049"/>
      <w:r>
        <w:rPr>
          <w:lang w:val="en-GB"/>
        </w:rPr>
        <w:t>Seniority Rights and Benefits Entitlements</w:t>
      </w:r>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p>
    <w:p w:rsidR="00E825E6" w:rsidRDefault="00E825E6" w:rsidP="00E825E6">
      <w:pPr>
        <w:pStyle w:val="BodyText"/>
        <w:rPr>
          <w:lang w:val="en-GB"/>
        </w:rPr>
      </w:pPr>
      <w:r>
        <w:rPr>
          <w:lang w:val="en-GB"/>
        </w:rPr>
        <w:t xml:space="preserve">In accordance with the </w:t>
      </w:r>
      <w:r w:rsidRPr="00147D28">
        <w:rPr>
          <w:i/>
          <w:lang w:val="en-GB"/>
        </w:rPr>
        <w:t>Employment Standards Act</w:t>
      </w:r>
      <w:r>
        <w:rPr>
          <w:lang w:val="en-GB"/>
        </w:rPr>
        <w:t>, the services of an employee who is absent from work in accordance with this article shall be considered continuous for the purposes of pension, medical, extended health, dental, group life, short-term disability and long-term disability benefit plans, and the Employer shall continue to make payment to the plans in the same manner as if the employee were not absent where:</w:t>
      </w:r>
    </w:p>
    <w:p w:rsidR="00E825E6" w:rsidRDefault="00E825E6" w:rsidP="00E825E6">
      <w:pPr>
        <w:pStyle w:val="Heading3"/>
        <w:autoSpaceDE w:val="0"/>
        <w:autoSpaceDN w:val="0"/>
        <w:adjustRightInd w:val="0"/>
        <w:rPr>
          <w:lang w:val="en-GB"/>
        </w:rPr>
      </w:pPr>
      <w:r>
        <w:rPr>
          <w:lang w:val="en-GB"/>
        </w:rPr>
        <w:t>the Employer pays the total cost of the plan; or</w:t>
      </w:r>
    </w:p>
    <w:p w:rsidR="00E825E6" w:rsidRDefault="00E825E6" w:rsidP="00E825E6">
      <w:pPr>
        <w:pStyle w:val="Heading3"/>
        <w:autoSpaceDE w:val="0"/>
        <w:autoSpaceDN w:val="0"/>
        <w:adjustRightInd w:val="0"/>
        <w:rPr>
          <w:lang w:val="en-GB"/>
        </w:rPr>
      </w:pPr>
      <w:r>
        <w:rPr>
          <w:lang w:val="en-GB"/>
        </w:rPr>
        <w:t>the employee elects to continue to pay her share of the cost of the plan that is paid for jointly by the Employer and employee.</w:t>
      </w:r>
    </w:p>
    <w:p w:rsidR="00E825E6" w:rsidRDefault="00E825E6" w:rsidP="00E825E6">
      <w:pPr>
        <w:pStyle w:val="Heading2"/>
        <w:tabs>
          <w:tab w:val="clear" w:pos="0"/>
        </w:tabs>
        <w:autoSpaceDE w:val="0"/>
        <w:autoSpaceDN w:val="0"/>
        <w:adjustRightInd w:val="0"/>
        <w:rPr>
          <w:lang w:val="en-GB"/>
        </w:rPr>
      </w:pPr>
      <w:bookmarkStart w:id="1766" w:name="_Toc201648312"/>
      <w:bookmarkStart w:id="1767" w:name="_Toc304288837"/>
      <w:bookmarkStart w:id="1768" w:name="_Toc395093101"/>
      <w:bookmarkStart w:id="1769" w:name="_Toc499306050"/>
      <w:r>
        <w:rPr>
          <w:lang w:val="en-GB"/>
        </w:rPr>
        <w:t>Vacation Earned During Maternity/Parental Leave</w:t>
      </w:r>
      <w:bookmarkEnd w:id="1766"/>
      <w:bookmarkEnd w:id="1767"/>
      <w:bookmarkEnd w:id="1768"/>
      <w:bookmarkEnd w:id="1769"/>
    </w:p>
    <w:p w:rsidR="00E825E6" w:rsidRPr="002F6F00" w:rsidRDefault="00E825E6" w:rsidP="00E825E6">
      <w:pPr>
        <w:pStyle w:val="Heading3"/>
        <w:autoSpaceDE w:val="0"/>
        <w:autoSpaceDN w:val="0"/>
        <w:adjustRightInd w:val="0"/>
        <w:rPr>
          <w:lang w:val="en-GB"/>
        </w:rPr>
      </w:pPr>
      <w:r>
        <w:rPr>
          <w:lang w:val="en-GB"/>
        </w:rPr>
        <w:t xml:space="preserve">In accordance with the </w:t>
      </w:r>
      <w:r>
        <w:rPr>
          <w:i/>
          <w:lang w:val="en-GB"/>
        </w:rPr>
        <w:t>Employment Standards Act</w:t>
      </w:r>
      <w:r>
        <w:rPr>
          <w:lang w:val="en-GB"/>
        </w:rPr>
        <w:t>, the services of an employee who is absent from work in accordance with this article shall be considered continuous for the purposes of earning vacation entitlement.</w:t>
      </w:r>
    </w:p>
    <w:p w:rsidR="00E825E6" w:rsidRDefault="00E825E6" w:rsidP="00E825E6">
      <w:pPr>
        <w:pStyle w:val="Heading3"/>
        <w:autoSpaceDE w:val="0"/>
        <w:autoSpaceDN w:val="0"/>
        <w:adjustRightInd w:val="0"/>
        <w:rPr>
          <w:lang w:val="en-GB"/>
        </w:rPr>
      </w:pPr>
      <w:r>
        <w:rPr>
          <w:lang w:val="en-GB"/>
        </w:rPr>
        <w:t>Any unused vacation with pay earned but not used prior to the commencement of the leave must be taken at the expiration of the leave and before the employee returns to work.</w:t>
      </w:r>
    </w:p>
    <w:p w:rsidR="00E825E6" w:rsidRDefault="00E825E6" w:rsidP="00E825E6">
      <w:pPr>
        <w:pStyle w:val="Heading3"/>
        <w:autoSpaceDE w:val="0"/>
        <w:autoSpaceDN w:val="0"/>
        <w:adjustRightInd w:val="0"/>
        <w:rPr>
          <w:lang w:val="en-GB"/>
        </w:rPr>
      </w:pPr>
      <w:r>
        <w:rPr>
          <w:lang w:val="en-GB"/>
        </w:rPr>
        <w:t>Vacation earned while on maternity/parental leave shall be without pay.</w:t>
      </w:r>
    </w:p>
    <w:p w:rsidR="00E825E6" w:rsidRDefault="00E825E6" w:rsidP="00E825E6">
      <w:pPr>
        <w:pStyle w:val="Heading3"/>
        <w:autoSpaceDE w:val="0"/>
        <w:autoSpaceDN w:val="0"/>
        <w:adjustRightInd w:val="0"/>
        <w:rPr>
          <w:lang w:val="en-GB"/>
        </w:rPr>
      </w:pPr>
      <w:r>
        <w:rPr>
          <w:lang w:val="en-GB"/>
        </w:rPr>
        <w:t>Any vacation accrued without pay during the leave may be waived by the employee. If the employee wishes to use all or some of this vacation, she must take it at the expiration of the leave and before the employee returns to work.</w:t>
      </w:r>
    </w:p>
    <w:p w:rsidR="00E825E6" w:rsidRDefault="00E825E6" w:rsidP="00E825E6">
      <w:pPr>
        <w:pStyle w:val="Heading3"/>
        <w:autoSpaceDE w:val="0"/>
        <w:autoSpaceDN w:val="0"/>
        <w:adjustRightInd w:val="0"/>
        <w:rPr>
          <w:lang w:val="en-GB"/>
        </w:rPr>
      </w:pPr>
      <w:r>
        <w:rPr>
          <w:lang w:val="en-GB"/>
        </w:rPr>
        <w:t>If, during the leave, the employee becomes entitled to vacation pursuant to Clause 16.3, she may schedule her pro rata vacation with pay in acco</w:t>
      </w:r>
      <w:r w:rsidR="0016097D">
        <w:rPr>
          <w:lang w:val="en-GB"/>
        </w:rPr>
        <w:t>rdance with Clause 16.5 of the a</w:t>
      </w:r>
      <w:r>
        <w:rPr>
          <w:lang w:val="en-GB"/>
        </w:rPr>
        <w:t>greement.</w:t>
      </w:r>
    </w:p>
    <w:p w:rsidR="00E825E6" w:rsidRPr="002F6F00" w:rsidRDefault="00E825E6" w:rsidP="00E825E6">
      <w:pPr>
        <w:pStyle w:val="Heading3"/>
        <w:autoSpaceDE w:val="0"/>
        <w:autoSpaceDN w:val="0"/>
        <w:adjustRightInd w:val="0"/>
        <w:rPr>
          <w:lang w:val="en-GB"/>
        </w:rPr>
      </w:pPr>
      <w:r>
        <w:rPr>
          <w:lang w:val="en-GB"/>
        </w:rPr>
        <w:t>Vacation earned pursuant to this clause may only be carried over by mutual agreement to the following calendar year.</w:t>
      </w:r>
    </w:p>
    <w:p w:rsidR="00E825E6" w:rsidRDefault="00E825E6" w:rsidP="00E825E6">
      <w:pPr>
        <w:pStyle w:val="Heading2"/>
        <w:tabs>
          <w:tab w:val="clear" w:pos="0"/>
        </w:tabs>
        <w:autoSpaceDE w:val="0"/>
        <w:autoSpaceDN w:val="0"/>
        <w:adjustRightInd w:val="0"/>
        <w:rPr>
          <w:lang w:val="en-GB"/>
        </w:rPr>
      </w:pPr>
      <w:bookmarkStart w:id="1770" w:name="_Toc107803485"/>
      <w:bookmarkStart w:id="1771" w:name="_Toc107803705"/>
      <w:bookmarkStart w:id="1772" w:name="_Toc107803925"/>
      <w:bookmarkStart w:id="1773" w:name="_Toc107804233"/>
      <w:bookmarkStart w:id="1774" w:name="_Toc107805034"/>
      <w:bookmarkStart w:id="1775" w:name="_Toc112208821"/>
      <w:bookmarkStart w:id="1776" w:name="_Toc112209039"/>
      <w:bookmarkStart w:id="1777" w:name="_Toc134335404"/>
      <w:bookmarkStart w:id="1778" w:name="_Toc134335624"/>
      <w:bookmarkStart w:id="1779" w:name="_Toc181762671"/>
      <w:bookmarkStart w:id="1780" w:name="_Toc201648313"/>
      <w:bookmarkStart w:id="1781" w:name="_Toc304288838"/>
      <w:bookmarkStart w:id="1782" w:name="_Toc395093102"/>
      <w:bookmarkStart w:id="1783" w:name="_Toc499306051"/>
      <w:r>
        <w:rPr>
          <w:lang w:val="en-GB"/>
        </w:rPr>
        <w:t>Extension of Maternity Leave</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rsidR="00E825E6" w:rsidRDefault="00E825E6" w:rsidP="00E825E6">
      <w:pPr>
        <w:pStyle w:val="BodyText"/>
        <w:rPr>
          <w:lang w:val="en-GB"/>
        </w:rPr>
      </w:pPr>
      <w:r>
        <w:rPr>
          <w:lang w:val="en-GB"/>
        </w:rPr>
        <w:t>In instances where an employee ineligible for benefits, pursuant to Clause 17.1, in unable, due to illness or disability, to return to work upon expiration of maternity leave, then, on written request of the employee and with a medical certificate, leave will be extended in such circumstances.</w:t>
      </w:r>
    </w:p>
    <w:p w:rsidR="00E825E6" w:rsidRDefault="00E825E6" w:rsidP="00E825E6">
      <w:pPr>
        <w:pStyle w:val="Heading2"/>
        <w:tabs>
          <w:tab w:val="clear" w:pos="0"/>
        </w:tabs>
        <w:autoSpaceDE w:val="0"/>
        <w:autoSpaceDN w:val="0"/>
        <w:adjustRightInd w:val="0"/>
        <w:rPr>
          <w:lang w:val="en-GB"/>
        </w:rPr>
      </w:pPr>
      <w:bookmarkStart w:id="1784" w:name="_Toc201648314"/>
      <w:bookmarkStart w:id="1785" w:name="_Toc304288839"/>
      <w:bookmarkStart w:id="1786" w:name="_Toc395093103"/>
      <w:bookmarkStart w:id="1787" w:name="_Toc499306052"/>
      <w:r>
        <w:rPr>
          <w:lang w:val="en-GB"/>
        </w:rPr>
        <w:t>Return from Leave</w:t>
      </w:r>
      <w:bookmarkEnd w:id="1784"/>
      <w:bookmarkEnd w:id="1785"/>
      <w:bookmarkEnd w:id="1786"/>
      <w:bookmarkEnd w:id="1787"/>
    </w:p>
    <w:p w:rsidR="00E825E6" w:rsidRDefault="00E825E6" w:rsidP="00E825E6">
      <w:pPr>
        <w:pStyle w:val="BodyText"/>
        <w:rPr>
          <w:lang w:val="en-GB"/>
        </w:rPr>
      </w:pPr>
      <w:r w:rsidRPr="004650B4">
        <w:rPr>
          <w:lang w:val="en-GB"/>
        </w:rPr>
        <w:t>Upon return from leave, an employee shall be placed in her former position. Where the former position does not exist, she shall be placed in an equivalent vacant position within her seniority block. Where an equivalent vacant position is not available, she may select from the options set out in Article 12</w:t>
      </w:r>
      <w:r>
        <w:rPr>
          <w:lang w:val="en-GB"/>
        </w:rPr>
        <w:t>—</w:t>
      </w:r>
      <w:r w:rsidRPr="004650B4">
        <w:rPr>
          <w:lang w:val="en-GB"/>
        </w:rPr>
        <w:t>Layoff and Recall.</w:t>
      </w:r>
    </w:p>
    <w:p w:rsidR="00E825E6" w:rsidRDefault="00E825E6" w:rsidP="00E825E6">
      <w:pPr>
        <w:pStyle w:val="Heading2"/>
        <w:tabs>
          <w:tab w:val="clear" w:pos="0"/>
        </w:tabs>
        <w:autoSpaceDE w:val="0"/>
        <w:autoSpaceDN w:val="0"/>
        <w:adjustRightInd w:val="0"/>
        <w:rPr>
          <w:lang w:val="en-GB"/>
        </w:rPr>
      </w:pPr>
      <w:bookmarkStart w:id="1788" w:name="_Toc107803486"/>
      <w:bookmarkStart w:id="1789" w:name="_Toc107803706"/>
      <w:bookmarkStart w:id="1790" w:name="_Toc107803926"/>
      <w:bookmarkStart w:id="1791" w:name="_Toc107804234"/>
      <w:bookmarkStart w:id="1792" w:name="_Toc107805035"/>
      <w:bookmarkStart w:id="1793" w:name="_Toc112208822"/>
      <w:bookmarkStart w:id="1794" w:name="_Toc112209040"/>
      <w:bookmarkStart w:id="1795" w:name="_Toc134335405"/>
      <w:bookmarkStart w:id="1796" w:name="_Toc134335625"/>
      <w:bookmarkStart w:id="1797" w:name="_Toc181762672"/>
      <w:bookmarkStart w:id="1798" w:name="_Toc201648315"/>
      <w:bookmarkStart w:id="1799" w:name="_Toc304288840"/>
      <w:bookmarkStart w:id="1800" w:name="_Toc395093104"/>
      <w:bookmarkStart w:id="1801" w:name="_Toc499306053"/>
      <w:r w:rsidRPr="00147D28">
        <w:rPr>
          <w:lang w:val="en-GB"/>
        </w:rPr>
        <w:t>Legislation</w:t>
      </w:r>
      <w:r>
        <w:rPr>
          <w:lang w:val="en-GB"/>
        </w:rPr>
        <w:t xml:space="preserve"> Change</w:t>
      </w:r>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p>
    <w:p w:rsidR="00E825E6" w:rsidRDefault="00E825E6" w:rsidP="00E825E6">
      <w:pPr>
        <w:pStyle w:val="BodyText"/>
        <w:rPr>
          <w:lang w:val="en-GB"/>
        </w:rPr>
      </w:pPr>
      <w:r>
        <w:rPr>
          <w:lang w:val="en-GB"/>
        </w:rPr>
        <w:t>In the event that any future legislation materially alters the statutory requirements or entitlements governing the matters set out in this article, the parties hereto agree that the statutory requirements and entitlement shall prevail.</w:t>
      </w:r>
    </w:p>
    <w:p w:rsidR="00D53A7B" w:rsidRDefault="00D53A7B" w:rsidP="00D53A7B">
      <w:pPr>
        <w:rPr>
          <w:lang w:val="en-GB"/>
        </w:rPr>
      </w:pPr>
    </w:p>
    <w:p w:rsidR="00E825E6" w:rsidRPr="00A45A7A" w:rsidRDefault="00E825E6" w:rsidP="00E825E6">
      <w:pPr>
        <w:pStyle w:val="Heading1"/>
        <w:autoSpaceDE w:val="0"/>
        <w:autoSpaceDN w:val="0"/>
        <w:adjustRightInd w:val="0"/>
        <w:rPr>
          <w:lang w:val="en-GB"/>
        </w:rPr>
      </w:pPr>
      <w:bookmarkStart w:id="1802" w:name="_Toc107803487"/>
      <w:bookmarkStart w:id="1803" w:name="_Toc107803707"/>
      <w:bookmarkStart w:id="1804" w:name="_Toc107803927"/>
      <w:bookmarkStart w:id="1805" w:name="_Toc107804235"/>
      <w:bookmarkStart w:id="1806" w:name="_Toc107805036"/>
      <w:bookmarkStart w:id="1807" w:name="_Toc112208823"/>
      <w:bookmarkStart w:id="1808" w:name="_Toc112209041"/>
      <w:bookmarkStart w:id="1809" w:name="_Toc134335406"/>
      <w:bookmarkStart w:id="1810" w:name="_Toc134335626"/>
      <w:bookmarkStart w:id="1811" w:name="_Toc181762673"/>
      <w:bookmarkStart w:id="1812" w:name="_Toc201648316"/>
      <w:bookmarkStart w:id="1813" w:name="_Toc304288841"/>
      <w:bookmarkStart w:id="1814" w:name="_Toc395093105"/>
      <w:bookmarkStart w:id="1815" w:name="_Toc499306054"/>
      <w:r w:rsidRPr="00A45A7A">
        <w:rPr>
          <w:lang w:val="en-GB"/>
        </w:rPr>
        <w:t>OCCUPATIONAL SAFETY AND HEALTH</w:t>
      </w:r>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rsidR="00E825E6" w:rsidRPr="00A45A7A" w:rsidRDefault="00E825E6" w:rsidP="00E825E6">
      <w:pPr>
        <w:pStyle w:val="Heading2"/>
        <w:tabs>
          <w:tab w:val="clear" w:pos="0"/>
        </w:tabs>
        <w:autoSpaceDE w:val="0"/>
        <w:autoSpaceDN w:val="0"/>
        <w:adjustRightInd w:val="0"/>
        <w:rPr>
          <w:lang w:val="en-GB"/>
        </w:rPr>
      </w:pPr>
      <w:bookmarkStart w:id="1816" w:name="_Toc107803488"/>
      <w:bookmarkStart w:id="1817" w:name="_Toc107803708"/>
      <w:bookmarkStart w:id="1818" w:name="_Toc107803928"/>
      <w:bookmarkStart w:id="1819" w:name="_Toc107804236"/>
      <w:bookmarkStart w:id="1820" w:name="_Toc107805037"/>
      <w:bookmarkStart w:id="1821" w:name="_Toc112208824"/>
      <w:bookmarkStart w:id="1822" w:name="_Toc112209042"/>
      <w:bookmarkStart w:id="1823" w:name="_Toc134335407"/>
      <w:bookmarkStart w:id="1824" w:name="_Toc134335627"/>
      <w:bookmarkStart w:id="1825" w:name="_Toc181762674"/>
      <w:bookmarkStart w:id="1826" w:name="_Toc201648317"/>
      <w:bookmarkStart w:id="1827" w:name="_Toc304288842"/>
      <w:bookmarkStart w:id="1828" w:name="_Toc395093106"/>
      <w:bookmarkStart w:id="1829" w:name="_Toc499306055"/>
      <w:r w:rsidRPr="00A45A7A">
        <w:rPr>
          <w:lang w:val="en-GB"/>
        </w:rPr>
        <w:t>Statutory Compliance</w:t>
      </w:r>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p>
    <w:p w:rsidR="00E825E6" w:rsidRPr="00A45A7A" w:rsidRDefault="00E825E6" w:rsidP="00E825E6">
      <w:pPr>
        <w:pStyle w:val="BodyText"/>
        <w:rPr>
          <w:lang w:val="en-GB"/>
        </w:rPr>
      </w:pPr>
      <w:r w:rsidRPr="00A45A7A">
        <w:rPr>
          <w:lang w:val="en-GB"/>
        </w:rPr>
        <w:t>The Union and the Employer agree to cooperate fully in matters pertaining to the prevention of accidents and occupational disease and in the promotion of the health and safety of all employees. There shall be full compliance with all applicable statutes and regulations pertaining to the wo</w:t>
      </w:r>
      <w:r w:rsidR="007D282D">
        <w:rPr>
          <w:lang w:val="en-GB"/>
        </w:rPr>
        <w:t>rking environment.</w:t>
      </w:r>
    </w:p>
    <w:p w:rsidR="00E825E6" w:rsidRPr="00A45A7A" w:rsidRDefault="00E825E6" w:rsidP="00E825E6">
      <w:pPr>
        <w:pStyle w:val="Heading2"/>
        <w:tabs>
          <w:tab w:val="clear" w:pos="0"/>
        </w:tabs>
        <w:autoSpaceDE w:val="0"/>
        <w:autoSpaceDN w:val="0"/>
        <w:adjustRightInd w:val="0"/>
        <w:rPr>
          <w:lang w:val="en-GB"/>
        </w:rPr>
      </w:pPr>
      <w:bookmarkStart w:id="1830" w:name="_Toc107803489"/>
      <w:bookmarkStart w:id="1831" w:name="_Toc107803709"/>
      <w:bookmarkStart w:id="1832" w:name="_Toc107803929"/>
      <w:bookmarkStart w:id="1833" w:name="_Toc107804237"/>
      <w:bookmarkStart w:id="1834" w:name="_Toc107805038"/>
      <w:bookmarkStart w:id="1835" w:name="_Toc112208825"/>
      <w:bookmarkStart w:id="1836" w:name="_Toc112209043"/>
      <w:bookmarkStart w:id="1837" w:name="_Toc134335408"/>
      <w:bookmarkStart w:id="1838" w:name="_Toc134335628"/>
      <w:bookmarkStart w:id="1839" w:name="_Toc181762675"/>
      <w:bookmarkStart w:id="1840" w:name="_Toc201648318"/>
      <w:bookmarkStart w:id="1841" w:name="_Toc304288843"/>
      <w:bookmarkStart w:id="1842" w:name="_Toc395093107"/>
      <w:bookmarkStart w:id="1843" w:name="_Toc499306056"/>
      <w:r w:rsidRPr="00A45A7A">
        <w:rPr>
          <w:lang w:val="en-GB"/>
        </w:rPr>
        <w:t>Joint Occupational Safety and Health Committees</w:t>
      </w:r>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p>
    <w:p w:rsidR="00E825E6" w:rsidRPr="00A45A7A" w:rsidRDefault="00E825E6" w:rsidP="00E825E6">
      <w:pPr>
        <w:pStyle w:val="BodyText"/>
        <w:rPr>
          <w:lang w:val="en-GB"/>
        </w:rPr>
      </w:pPr>
      <w:r w:rsidRPr="00A45A7A">
        <w:rPr>
          <w:lang w:val="en-GB"/>
        </w:rPr>
        <w:t xml:space="preserve">The </w:t>
      </w:r>
      <w:r>
        <w:rPr>
          <w:lang w:val="en-GB"/>
        </w:rPr>
        <w:t>p</w:t>
      </w:r>
      <w:r w:rsidRPr="00A45A7A">
        <w:rPr>
          <w:lang w:val="en-GB"/>
        </w:rPr>
        <w:t xml:space="preserve">arties agree that the intent of this </w:t>
      </w:r>
      <w:r w:rsidR="0016097D">
        <w:rPr>
          <w:lang w:val="en-GB"/>
        </w:rPr>
        <w:t>a</w:t>
      </w:r>
      <w:r w:rsidRPr="00A45A7A">
        <w:rPr>
          <w:lang w:val="en-GB"/>
        </w:rPr>
        <w:t xml:space="preserve">greement is to ensure that all employees shall have the maximum possible access to the Occupational Safety and Health Committee structure. Occupational Safety and Health Committees will be comprised of an equal number of </w:t>
      </w:r>
      <w:r>
        <w:rPr>
          <w:lang w:val="en-GB"/>
        </w:rPr>
        <w:t>e</w:t>
      </w:r>
      <w:r w:rsidRPr="00A45A7A">
        <w:rPr>
          <w:lang w:val="en-GB"/>
        </w:rPr>
        <w:t xml:space="preserve">mployer and </w:t>
      </w:r>
      <w:r>
        <w:rPr>
          <w:lang w:val="en-GB"/>
        </w:rPr>
        <w:t>u</w:t>
      </w:r>
      <w:r w:rsidRPr="00A45A7A">
        <w:rPr>
          <w:lang w:val="en-GB"/>
        </w:rPr>
        <w:t>nion representatives and will be established and operated as outlined below:</w:t>
      </w:r>
    </w:p>
    <w:p w:rsidR="00E825E6" w:rsidRPr="00A45A7A" w:rsidRDefault="00E825E6" w:rsidP="00E825E6">
      <w:pPr>
        <w:pStyle w:val="Heading3"/>
        <w:autoSpaceDE w:val="0"/>
        <w:autoSpaceDN w:val="0"/>
        <w:adjustRightInd w:val="0"/>
        <w:rPr>
          <w:lang w:val="en-GB"/>
        </w:rPr>
      </w:pPr>
      <w:r w:rsidRPr="00A45A7A">
        <w:rPr>
          <w:lang w:val="en-GB"/>
        </w:rPr>
        <w:t xml:space="preserve">Union representatives shall be employees at the workplace appointed by the Union, and </w:t>
      </w:r>
      <w:r>
        <w:rPr>
          <w:lang w:val="en-GB"/>
        </w:rPr>
        <w:t>e</w:t>
      </w:r>
      <w:r w:rsidRPr="00A45A7A">
        <w:rPr>
          <w:lang w:val="en-GB"/>
        </w:rPr>
        <w:t xml:space="preserve">mployer representatives shall be appointed by the Employer. Employees who are representatives of the Committee shall not suffer any loss of basic pay for the time spent attending a </w:t>
      </w:r>
      <w:r>
        <w:rPr>
          <w:lang w:val="en-GB"/>
        </w:rPr>
        <w:t>c</w:t>
      </w:r>
      <w:r w:rsidRPr="00A45A7A">
        <w:rPr>
          <w:lang w:val="en-GB"/>
        </w:rPr>
        <w:t>ommittee meeting, job site inspection or accident investigation in accordance with WCB Regulations.</w:t>
      </w:r>
    </w:p>
    <w:p w:rsidR="00E825E6" w:rsidRPr="00A45A7A" w:rsidRDefault="00E825E6" w:rsidP="00E825E6">
      <w:pPr>
        <w:pStyle w:val="Heading3"/>
        <w:autoSpaceDE w:val="0"/>
        <w:autoSpaceDN w:val="0"/>
        <w:adjustRightInd w:val="0"/>
        <w:rPr>
          <w:lang w:val="en-GB"/>
        </w:rPr>
      </w:pPr>
      <w:r w:rsidRPr="00A45A7A">
        <w:rPr>
          <w:lang w:val="en-GB"/>
        </w:rPr>
        <w:t xml:space="preserve">Each </w:t>
      </w:r>
      <w:r>
        <w:rPr>
          <w:lang w:val="en-GB"/>
        </w:rPr>
        <w:t>b</w:t>
      </w:r>
      <w:r w:rsidRPr="00A45A7A">
        <w:rPr>
          <w:lang w:val="en-GB"/>
        </w:rPr>
        <w:t xml:space="preserve">ranch shall initiate and maintain an Occupational Safety and Health Committee or, where </w:t>
      </w:r>
      <w:r>
        <w:rPr>
          <w:lang w:val="en-GB"/>
        </w:rPr>
        <w:t>branch work</w:t>
      </w:r>
      <w:r w:rsidRPr="00A45A7A">
        <w:rPr>
          <w:lang w:val="en-GB"/>
        </w:rPr>
        <w:t xml:space="preserve">force numbers are less than the minimum requirements established by statutory regulation, Occupational Safety and Health Committees may be established to encompass more than one </w:t>
      </w:r>
      <w:r>
        <w:rPr>
          <w:lang w:val="en-GB"/>
        </w:rPr>
        <w:t>b</w:t>
      </w:r>
      <w:r w:rsidRPr="00A45A7A">
        <w:rPr>
          <w:lang w:val="en-GB"/>
        </w:rPr>
        <w:t xml:space="preserve">ranch or </w:t>
      </w:r>
      <w:r>
        <w:rPr>
          <w:lang w:val="en-GB"/>
        </w:rPr>
        <w:t>d</w:t>
      </w:r>
      <w:r w:rsidRPr="00A45A7A">
        <w:rPr>
          <w:lang w:val="en-GB"/>
        </w:rPr>
        <w:t>epartment. Branch combinations may be mutually agreed at the local level.</w:t>
      </w:r>
    </w:p>
    <w:p w:rsidR="00E825E6" w:rsidRPr="00A45A7A" w:rsidRDefault="00E825E6" w:rsidP="00E825E6">
      <w:pPr>
        <w:pStyle w:val="Heading3"/>
        <w:autoSpaceDE w:val="0"/>
        <w:autoSpaceDN w:val="0"/>
        <w:adjustRightInd w:val="0"/>
        <w:rPr>
          <w:lang w:val="en-GB"/>
        </w:rPr>
      </w:pPr>
      <w:r w:rsidRPr="00A45A7A">
        <w:rPr>
          <w:lang w:val="en-GB"/>
        </w:rPr>
        <w:t xml:space="preserve">The Committees will function in accordance with the regulations made pursuant to the </w:t>
      </w:r>
      <w:r w:rsidRPr="009817DA">
        <w:rPr>
          <w:i/>
          <w:lang w:val="en-GB"/>
        </w:rPr>
        <w:t>Workers Compensation Act</w:t>
      </w:r>
      <w:r w:rsidRPr="00A45A7A">
        <w:rPr>
          <w:lang w:val="en-GB"/>
        </w:rPr>
        <w:t xml:space="preserve">, and will participate in developing a program to reduce risk of occupational injury and illness. </w:t>
      </w:r>
    </w:p>
    <w:p w:rsidR="00E825E6" w:rsidRPr="00A45A7A" w:rsidRDefault="00E825E6" w:rsidP="00E825E6">
      <w:pPr>
        <w:pStyle w:val="Heading3"/>
        <w:autoSpaceDE w:val="0"/>
        <w:autoSpaceDN w:val="0"/>
        <w:adjustRightInd w:val="0"/>
        <w:rPr>
          <w:lang w:val="en-GB"/>
        </w:rPr>
      </w:pPr>
      <w:r w:rsidRPr="00A45A7A">
        <w:rPr>
          <w:lang w:val="en-GB"/>
        </w:rPr>
        <w:t>All minutes of the meetings of the Committees shall be recorded on a mutually agreed to form and shall be sent to the Union, the Human Resources Manager and the Workers</w:t>
      </w:r>
      <w:r>
        <w:rPr>
          <w:lang w:val="en-GB"/>
        </w:rPr>
        <w:t>'</w:t>
      </w:r>
      <w:r w:rsidRPr="00A45A7A">
        <w:rPr>
          <w:lang w:val="en-GB"/>
        </w:rPr>
        <w:t xml:space="preserve"> Compensation Board.</w:t>
      </w:r>
    </w:p>
    <w:p w:rsidR="00E825E6" w:rsidRPr="00A45A7A" w:rsidRDefault="00E825E6" w:rsidP="00E825E6">
      <w:pPr>
        <w:pStyle w:val="Heading3"/>
        <w:autoSpaceDE w:val="0"/>
        <w:autoSpaceDN w:val="0"/>
        <w:adjustRightInd w:val="0"/>
        <w:rPr>
          <w:lang w:val="en-GB"/>
        </w:rPr>
      </w:pPr>
      <w:r w:rsidRPr="00A45A7A">
        <w:rPr>
          <w:lang w:val="en-GB"/>
        </w:rPr>
        <w:t xml:space="preserve">Committee meetings shall be scheduled during normal working hours whenever practicable. Time spent by designated </w:t>
      </w:r>
      <w:r>
        <w:rPr>
          <w:lang w:val="en-GB"/>
        </w:rPr>
        <w:t>c</w:t>
      </w:r>
      <w:r w:rsidRPr="00A45A7A">
        <w:rPr>
          <w:lang w:val="en-GB"/>
        </w:rPr>
        <w:t xml:space="preserve">ommittee members attending meetings held on their days of rest or outside their regularly scheduled hours of work shall not be considered time worked, but such </w:t>
      </w:r>
      <w:r>
        <w:rPr>
          <w:lang w:val="en-GB"/>
        </w:rPr>
        <w:t>c</w:t>
      </w:r>
      <w:r w:rsidRPr="00A45A7A">
        <w:rPr>
          <w:lang w:val="en-GB"/>
        </w:rPr>
        <w:t>ommittee members shall receive equivalent time off at straight-time.</w:t>
      </w:r>
    </w:p>
    <w:p w:rsidR="00E825E6" w:rsidRPr="00A45A7A" w:rsidRDefault="00E825E6" w:rsidP="00E825E6">
      <w:pPr>
        <w:pStyle w:val="Heading3"/>
        <w:autoSpaceDE w:val="0"/>
        <w:autoSpaceDN w:val="0"/>
        <w:adjustRightInd w:val="0"/>
        <w:rPr>
          <w:lang w:val="en-GB"/>
        </w:rPr>
      </w:pPr>
      <w:r w:rsidRPr="00A45A7A">
        <w:rPr>
          <w:lang w:val="en-GB"/>
        </w:rPr>
        <w:t xml:space="preserve">Worksite inspections or accident investigations shall be scheduled during normal working hours whenever practicable. When no </w:t>
      </w:r>
      <w:r>
        <w:rPr>
          <w:lang w:val="en-GB"/>
        </w:rPr>
        <w:t>u</w:t>
      </w:r>
      <w:r w:rsidRPr="00A45A7A">
        <w:rPr>
          <w:lang w:val="en-GB"/>
        </w:rPr>
        <w:t xml:space="preserve">nion designated </w:t>
      </w:r>
      <w:r>
        <w:rPr>
          <w:lang w:val="en-GB"/>
        </w:rPr>
        <w:t>c</w:t>
      </w:r>
      <w:r w:rsidRPr="00A45A7A">
        <w:rPr>
          <w:lang w:val="en-GB"/>
        </w:rPr>
        <w:t>ommittee member is available, time spent by employees attending to this business on their days of rest or outside their regularly scheduled hours of work shall not be considered time worked but such employees shall receive equivalent time off at straight-time.</w:t>
      </w:r>
    </w:p>
    <w:p w:rsidR="00E825E6" w:rsidRPr="00A45A7A" w:rsidRDefault="00E825E6" w:rsidP="00E825E6">
      <w:pPr>
        <w:pStyle w:val="Heading2"/>
        <w:tabs>
          <w:tab w:val="clear" w:pos="0"/>
        </w:tabs>
        <w:autoSpaceDE w:val="0"/>
        <w:autoSpaceDN w:val="0"/>
        <w:adjustRightInd w:val="0"/>
        <w:rPr>
          <w:lang w:val="en-GB"/>
        </w:rPr>
      </w:pPr>
      <w:bookmarkStart w:id="1844" w:name="_Toc107803491"/>
      <w:bookmarkStart w:id="1845" w:name="_Toc107803711"/>
      <w:bookmarkStart w:id="1846" w:name="_Toc107803931"/>
      <w:bookmarkStart w:id="1847" w:name="_Toc107804239"/>
      <w:bookmarkStart w:id="1848" w:name="_Toc107805040"/>
      <w:bookmarkStart w:id="1849" w:name="_Toc112208827"/>
      <w:bookmarkStart w:id="1850" w:name="_Toc112209045"/>
      <w:bookmarkStart w:id="1851" w:name="_Toc134335410"/>
      <w:bookmarkStart w:id="1852" w:name="_Toc134335630"/>
      <w:bookmarkStart w:id="1853" w:name="_Toc181762677"/>
      <w:bookmarkStart w:id="1854" w:name="_Toc201648320"/>
      <w:bookmarkStart w:id="1855" w:name="_Toc304288845"/>
      <w:bookmarkStart w:id="1856" w:name="_Toc395093109"/>
      <w:bookmarkStart w:id="1857" w:name="_Toc499306057"/>
      <w:r w:rsidRPr="00A45A7A">
        <w:rPr>
          <w:lang w:val="en-GB"/>
        </w:rPr>
        <w:t>Safety and Health Hazards</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rsidR="00E825E6" w:rsidRPr="003310FD" w:rsidRDefault="00E825E6" w:rsidP="00E825E6">
      <w:pPr>
        <w:pStyle w:val="Heading3"/>
        <w:autoSpaceDE w:val="0"/>
        <w:autoSpaceDN w:val="0"/>
        <w:adjustRightInd w:val="0"/>
        <w:rPr>
          <w:spacing w:val="-2"/>
          <w:lang w:val="en-GB"/>
        </w:rPr>
      </w:pPr>
      <w:r w:rsidRPr="003310FD">
        <w:rPr>
          <w:spacing w:val="-2"/>
          <w:lang w:val="en-GB"/>
        </w:rPr>
        <w:t xml:space="preserve">The parties agree that, in compliance with statutory requirements, workplace inspections shall be conducted with each respective Manager, or her designated representative, and a union designated committee member. Minutes will be kept of the inspection meeting, a copy of which will be forwarded to the Human Resources Manager. Employee concerns may be referred to any member of the local Occupational Health and Safety Committee for inclusion at the meeting. Upon request the minutes of </w:t>
      </w:r>
      <w:r w:rsidRPr="003310FD">
        <w:rPr>
          <w:spacing w:val="-2"/>
          <w:lang w:val="en-GB"/>
        </w:rPr>
        <w:lastRenderedPageBreak/>
        <w:t>the inspection meetings shall be forwarded to the Joint Union Management Committee (JUMC) for review.</w:t>
      </w:r>
    </w:p>
    <w:p w:rsidR="00E825E6" w:rsidRPr="00A45A7A" w:rsidRDefault="00E825E6" w:rsidP="00E825E6">
      <w:pPr>
        <w:pStyle w:val="Heading3"/>
        <w:autoSpaceDE w:val="0"/>
        <w:autoSpaceDN w:val="0"/>
        <w:adjustRightInd w:val="0"/>
        <w:rPr>
          <w:lang w:val="en-GB"/>
        </w:rPr>
      </w:pPr>
      <w:r w:rsidRPr="00A45A7A">
        <w:rPr>
          <w:lang w:val="en-GB"/>
        </w:rPr>
        <w:t>The inspection as outlined in Clause 20.4(a) will include an investigation of the following specific areas of concern:</w:t>
      </w:r>
    </w:p>
    <w:p w:rsidR="00E825E6" w:rsidRPr="00A45A7A" w:rsidRDefault="00E825E6" w:rsidP="00E825E6">
      <w:pPr>
        <w:pStyle w:val="Heading4"/>
        <w:tabs>
          <w:tab w:val="clear" w:pos="0"/>
        </w:tabs>
        <w:autoSpaceDE w:val="0"/>
        <w:autoSpaceDN w:val="0"/>
        <w:adjustRightInd w:val="0"/>
        <w:rPr>
          <w:lang w:val="en-GB"/>
        </w:rPr>
      </w:pPr>
      <w:r w:rsidRPr="0019322F">
        <w:rPr>
          <w:i/>
          <w:lang w:val="en-GB"/>
        </w:rPr>
        <w:t>tripping hazards</w:t>
      </w:r>
      <w:r w:rsidRPr="00A45A7A">
        <w:rPr>
          <w:lang w:val="en-GB"/>
        </w:rPr>
        <w:t xml:space="preserve"> - multiple electrical cords; telephone cords; loose stair risers; frayed carpets;</w:t>
      </w:r>
    </w:p>
    <w:p w:rsidR="00E825E6" w:rsidRPr="00A45A7A" w:rsidRDefault="00E825E6" w:rsidP="00E825E6">
      <w:pPr>
        <w:pStyle w:val="Heading4"/>
        <w:tabs>
          <w:tab w:val="clear" w:pos="0"/>
        </w:tabs>
        <w:autoSpaceDE w:val="0"/>
        <w:autoSpaceDN w:val="0"/>
        <w:adjustRightInd w:val="0"/>
        <w:rPr>
          <w:lang w:val="en-GB"/>
        </w:rPr>
      </w:pPr>
      <w:r w:rsidRPr="0019322F">
        <w:rPr>
          <w:i/>
          <w:lang w:val="en-GB"/>
        </w:rPr>
        <w:t>building (facility) safety</w:t>
      </w:r>
      <w:r w:rsidRPr="00A45A7A">
        <w:rPr>
          <w:lang w:val="en-GB"/>
        </w:rPr>
        <w:t xml:space="preserve"> - exposed electrical wiring; open floor vents; loose cupboard doors; electrical outlets;</w:t>
      </w:r>
    </w:p>
    <w:p w:rsidR="00E825E6" w:rsidRPr="00A45A7A" w:rsidRDefault="00E825E6" w:rsidP="00E825E6">
      <w:pPr>
        <w:pStyle w:val="Heading4"/>
        <w:tabs>
          <w:tab w:val="clear" w:pos="0"/>
        </w:tabs>
        <w:autoSpaceDE w:val="0"/>
        <w:autoSpaceDN w:val="0"/>
        <w:adjustRightInd w:val="0"/>
        <w:rPr>
          <w:lang w:val="en-GB"/>
        </w:rPr>
      </w:pPr>
      <w:r w:rsidRPr="0019322F">
        <w:rPr>
          <w:i/>
          <w:lang w:val="en-GB"/>
        </w:rPr>
        <w:t>equipment</w:t>
      </w:r>
      <w:r w:rsidRPr="00A45A7A">
        <w:rPr>
          <w:lang w:val="en-GB"/>
        </w:rPr>
        <w:t xml:space="preserve"> - testing of microwave ovens, safety procedures followed for use of paper shredder, electrical cords and plugs;</w:t>
      </w:r>
    </w:p>
    <w:p w:rsidR="00E825E6" w:rsidRPr="00A45A7A" w:rsidRDefault="00E825E6" w:rsidP="00E825E6">
      <w:pPr>
        <w:pStyle w:val="Heading4"/>
        <w:tabs>
          <w:tab w:val="clear" w:pos="0"/>
        </w:tabs>
        <w:autoSpaceDE w:val="0"/>
        <w:autoSpaceDN w:val="0"/>
        <w:adjustRightInd w:val="0"/>
        <w:rPr>
          <w:lang w:val="en-GB"/>
        </w:rPr>
      </w:pPr>
      <w:r w:rsidRPr="0019322F">
        <w:rPr>
          <w:i/>
          <w:lang w:val="en-GB"/>
        </w:rPr>
        <w:t>ventilation</w:t>
      </w:r>
      <w:r w:rsidRPr="00A45A7A">
        <w:rPr>
          <w:lang w:val="en-GB"/>
        </w:rPr>
        <w:t xml:space="preserve"> - proper ventilation for photocopier; clean air and fresh air ventilation through buildings;</w:t>
      </w:r>
    </w:p>
    <w:p w:rsidR="00E825E6" w:rsidRPr="00A45A7A" w:rsidRDefault="00E825E6" w:rsidP="00E825E6">
      <w:pPr>
        <w:pStyle w:val="Heading4"/>
        <w:tabs>
          <w:tab w:val="clear" w:pos="0"/>
        </w:tabs>
        <w:autoSpaceDE w:val="0"/>
        <w:autoSpaceDN w:val="0"/>
        <w:adjustRightInd w:val="0"/>
        <w:rPr>
          <w:lang w:val="en-GB"/>
        </w:rPr>
      </w:pPr>
      <w:r w:rsidRPr="0019322F">
        <w:rPr>
          <w:i/>
          <w:lang w:val="en-GB"/>
        </w:rPr>
        <w:t>lighting</w:t>
      </w:r>
      <w:r w:rsidRPr="00A45A7A">
        <w:rPr>
          <w:lang w:val="en-GB"/>
        </w:rPr>
        <w:t xml:space="preserve"> - ensure work areas have sufficient illumination;</w:t>
      </w:r>
    </w:p>
    <w:p w:rsidR="00E825E6" w:rsidRPr="00A45A7A" w:rsidRDefault="00E825E6" w:rsidP="00E825E6">
      <w:pPr>
        <w:pStyle w:val="Heading4"/>
        <w:tabs>
          <w:tab w:val="clear" w:pos="0"/>
        </w:tabs>
        <w:autoSpaceDE w:val="0"/>
        <w:autoSpaceDN w:val="0"/>
        <w:adjustRightInd w:val="0"/>
        <w:rPr>
          <w:lang w:val="en-GB"/>
        </w:rPr>
      </w:pPr>
      <w:r w:rsidRPr="0019322F">
        <w:rPr>
          <w:i/>
          <w:lang w:val="en-GB"/>
        </w:rPr>
        <w:t>cleanliness</w:t>
      </w:r>
      <w:r w:rsidRPr="00A45A7A">
        <w:rPr>
          <w:lang w:val="en-GB"/>
        </w:rPr>
        <w:t xml:space="preserve"> - ensure proper sanitation procedures carried out by janitorial contractor.</w:t>
      </w:r>
    </w:p>
    <w:p w:rsidR="00E825E6" w:rsidRPr="00A45A7A" w:rsidRDefault="00E825E6" w:rsidP="00E825E6">
      <w:pPr>
        <w:pStyle w:val="Heading3"/>
        <w:autoSpaceDE w:val="0"/>
        <w:autoSpaceDN w:val="0"/>
        <w:adjustRightInd w:val="0"/>
        <w:rPr>
          <w:lang w:val="en-GB"/>
        </w:rPr>
      </w:pPr>
      <w:r w:rsidRPr="00A45A7A">
        <w:rPr>
          <w:lang w:val="en-GB"/>
        </w:rPr>
        <w:t>Employees who encounter safety and/or health problems related to the work environment shall report these to their supervisor. The supervisor, if unable to deal with the problem personally, shall refer the matter to the Manager. Matters of other than routine importance shall be referred to the Human Resources Manager and the Branch Occupational Safety and Health Committee.</w:t>
      </w:r>
    </w:p>
    <w:p w:rsidR="00E825E6" w:rsidRPr="00A45A7A" w:rsidRDefault="00E825E6" w:rsidP="00E825E6">
      <w:pPr>
        <w:pStyle w:val="Heading2"/>
        <w:tabs>
          <w:tab w:val="clear" w:pos="0"/>
        </w:tabs>
        <w:autoSpaceDE w:val="0"/>
        <w:autoSpaceDN w:val="0"/>
        <w:adjustRightInd w:val="0"/>
        <w:rPr>
          <w:lang w:val="en-GB"/>
        </w:rPr>
      </w:pPr>
      <w:bookmarkStart w:id="1858" w:name="_Toc107803492"/>
      <w:bookmarkStart w:id="1859" w:name="_Toc107803712"/>
      <w:bookmarkStart w:id="1860" w:name="_Toc107803932"/>
      <w:bookmarkStart w:id="1861" w:name="_Toc107804240"/>
      <w:bookmarkStart w:id="1862" w:name="_Toc107805041"/>
      <w:bookmarkStart w:id="1863" w:name="_Toc112208828"/>
      <w:bookmarkStart w:id="1864" w:name="_Toc112209046"/>
      <w:bookmarkStart w:id="1865" w:name="_Toc134335411"/>
      <w:bookmarkStart w:id="1866" w:name="_Toc134335631"/>
      <w:bookmarkStart w:id="1867" w:name="_Toc181762678"/>
      <w:bookmarkStart w:id="1868" w:name="_Toc201648321"/>
      <w:bookmarkStart w:id="1869" w:name="_Toc304288846"/>
      <w:bookmarkStart w:id="1870" w:name="_Toc395093110"/>
      <w:bookmarkStart w:id="1871" w:name="_Toc499306058"/>
      <w:r w:rsidRPr="00A45A7A">
        <w:rPr>
          <w:lang w:val="en-GB"/>
        </w:rPr>
        <w:t>Injury Pay</w:t>
      </w:r>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p>
    <w:p w:rsidR="00E825E6" w:rsidRPr="00A45A7A" w:rsidRDefault="00E825E6" w:rsidP="00E825E6">
      <w:pPr>
        <w:pStyle w:val="BodyText"/>
        <w:rPr>
          <w:lang w:val="en-GB"/>
        </w:rPr>
      </w:pPr>
      <w:r w:rsidRPr="00A45A7A">
        <w:rPr>
          <w:lang w:val="en-GB"/>
        </w:rPr>
        <w:t>An employee who is injured on the job during working hours and who is required to leave for treatment or sent home for such injury shall receive payment for the remainder of her shift.</w:t>
      </w:r>
    </w:p>
    <w:p w:rsidR="00E825E6" w:rsidRPr="00A45A7A" w:rsidRDefault="00E825E6" w:rsidP="00E825E6">
      <w:pPr>
        <w:pStyle w:val="Heading2"/>
        <w:tabs>
          <w:tab w:val="clear" w:pos="0"/>
        </w:tabs>
        <w:autoSpaceDE w:val="0"/>
        <w:autoSpaceDN w:val="0"/>
        <w:adjustRightInd w:val="0"/>
        <w:rPr>
          <w:lang w:val="en-GB"/>
        </w:rPr>
      </w:pPr>
      <w:bookmarkStart w:id="1872" w:name="_Toc107803493"/>
      <w:bookmarkStart w:id="1873" w:name="_Toc107803713"/>
      <w:bookmarkStart w:id="1874" w:name="_Toc107803933"/>
      <w:bookmarkStart w:id="1875" w:name="_Toc107804241"/>
      <w:bookmarkStart w:id="1876" w:name="_Toc107805042"/>
      <w:bookmarkStart w:id="1877" w:name="_Toc112208829"/>
      <w:bookmarkStart w:id="1878" w:name="_Toc112209047"/>
      <w:bookmarkStart w:id="1879" w:name="_Toc134335412"/>
      <w:bookmarkStart w:id="1880" w:name="_Toc134335632"/>
      <w:bookmarkStart w:id="1881" w:name="_Toc181762679"/>
      <w:bookmarkStart w:id="1882" w:name="_Toc201648322"/>
      <w:bookmarkStart w:id="1883" w:name="_Toc304288847"/>
      <w:bookmarkStart w:id="1884" w:name="_Toc395093111"/>
      <w:bookmarkStart w:id="1885" w:name="_Toc499306059"/>
      <w:r w:rsidRPr="00A45A7A">
        <w:rPr>
          <w:lang w:val="en-GB"/>
        </w:rPr>
        <w:t>Unsafe Work</w:t>
      </w:r>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p>
    <w:p w:rsidR="00E825E6" w:rsidRDefault="00E825E6" w:rsidP="00E825E6">
      <w:pPr>
        <w:pStyle w:val="BodyText"/>
        <w:rPr>
          <w:lang w:val="en-GB"/>
        </w:rPr>
      </w:pPr>
      <w:r w:rsidRPr="00A45A7A">
        <w:rPr>
          <w:lang w:val="en-GB"/>
        </w:rPr>
        <w:t>No employee shall be disciplined for refusal to work on an assignment which, in the opinion of:</w:t>
      </w:r>
    </w:p>
    <w:p w:rsidR="00E825E6" w:rsidRPr="00A45A7A" w:rsidRDefault="00E825E6" w:rsidP="00E825E6">
      <w:pPr>
        <w:pStyle w:val="Heading3"/>
        <w:autoSpaceDE w:val="0"/>
        <w:autoSpaceDN w:val="0"/>
        <w:adjustRightInd w:val="0"/>
        <w:spacing w:after="0"/>
        <w:rPr>
          <w:lang w:val="en-GB"/>
        </w:rPr>
      </w:pPr>
      <w:r w:rsidRPr="00A45A7A">
        <w:rPr>
          <w:lang w:val="en-GB"/>
        </w:rPr>
        <w:t>a member of the Occupational Safety and Heal</w:t>
      </w:r>
      <w:r w:rsidR="007D282D">
        <w:rPr>
          <w:lang w:val="en-GB"/>
        </w:rPr>
        <w:t>th Committee, or</w:t>
      </w:r>
    </w:p>
    <w:p w:rsidR="00E825E6" w:rsidRPr="00A45A7A" w:rsidRDefault="00E825E6" w:rsidP="00E825E6">
      <w:pPr>
        <w:pStyle w:val="Heading3"/>
        <w:autoSpaceDE w:val="0"/>
        <w:autoSpaceDN w:val="0"/>
        <w:adjustRightInd w:val="0"/>
        <w:spacing w:after="0"/>
        <w:rPr>
          <w:lang w:val="en-GB"/>
        </w:rPr>
      </w:pPr>
      <w:r w:rsidRPr="00A45A7A">
        <w:rPr>
          <w:lang w:val="en-GB"/>
        </w:rPr>
        <w:t>a person designated by an Occupational Safety and Health Committee, or</w:t>
      </w:r>
    </w:p>
    <w:p w:rsidR="00E825E6" w:rsidRDefault="00E825E6" w:rsidP="00E825E6">
      <w:pPr>
        <w:pStyle w:val="Heading3"/>
        <w:autoSpaceDE w:val="0"/>
        <w:autoSpaceDN w:val="0"/>
        <w:adjustRightInd w:val="0"/>
        <w:rPr>
          <w:lang w:val="en-GB"/>
        </w:rPr>
      </w:pPr>
      <w:r w:rsidRPr="00A45A7A">
        <w:rPr>
          <w:lang w:val="en-GB"/>
        </w:rPr>
        <w:t>a steward at a worksite where there is no Occupational Safety and Health Committee,</w:t>
      </w:r>
    </w:p>
    <w:p w:rsidR="00E825E6" w:rsidRPr="00A45A7A" w:rsidRDefault="00E825E6" w:rsidP="00E825E6">
      <w:pPr>
        <w:pStyle w:val="BodyText"/>
        <w:rPr>
          <w:lang w:val="en-GB"/>
        </w:rPr>
      </w:pPr>
      <w:r w:rsidRPr="00A45A7A">
        <w:rPr>
          <w:lang w:val="en-GB"/>
        </w:rPr>
        <w:t xml:space="preserve">after an on-site inspection and following discussion with a representative of the Employer, does not meet the standards established pursuant to the </w:t>
      </w:r>
      <w:r w:rsidRPr="009817DA">
        <w:rPr>
          <w:i/>
          <w:lang w:val="en-GB"/>
        </w:rPr>
        <w:t>Workers Compensation Act</w:t>
      </w:r>
      <w:r w:rsidRPr="00A45A7A">
        <w:rPr>
          <w:lang w:val="en-GB"/>
        </w:rPr>
        <w:t>. Where an employee acts in compliance with Section 3.24 of the Workers</w:t>
      </w:r>
      <w:r>
        <w:rPr>
          <w:lang w:val="en-GB"/>
        </w:rPr>
        <w:t>'</w:t>
      </w:r>
      <w:r w:rsidRPr="00A45A7A">
        <w:rPr>
          <w:lang w:val="en-GB"/>
        </w:rPr>
        <w:t xml:space="preserve"> Compensation Board Industrial Health and Safety Regulations, she shall not be subject to disciplinary action.</w:t>
      </w:r>
    </w:p>
    <w:p w:rsidR="00E825E6" w:rsidRPr="00A45A7A" w:rsidRDefault="00E825E6" w:rsidP="00E825E6">
      <w:pPr>
        <w:pStyle w:val="Heading2"/>
        <w:tabs>
          <w:tab w:val="clear" w:pos="0"/>
        </w:tabs>
        <w:autoSpaceDE w:val="0"/>
        <w:autoSpaceDN w:val="0"/>
        <w:adjustRightInd w:val="0"/>
        <w:rPr>
          <w:lang w:val="en-GB"/>
        </w:rPr>
      </w:pPr>
      <w:bookmarkStart w:id="1886" w:name="_Toc107803494"/>
      <w:bookmarkStart w:id="1887" w:name="_Toc107803714"/>
      <w:bookmarkStart w:id="1888" w:name="_Toc107803934"/>
      <w:bookmarkStart w:id="1889" w:name="_Toc107804242"/>
      <w:bookmarkStart w:id="1890" w:name="_Toc107805043"/>
      <w:bookmarkStart w:id="1891" w:name="_Toc112208830"/>
      <w:bookmarkStart w:id="1892" w:name="_Toc112209048"/>
      <w:bookmarkStart w:id="1893" w:name="_Toc134335413"/>
      <w:bookmarkStart w:id="1894" w:name="_Toc134335633"/>
      <w:bookmarkStart w:id="1895" w:name="_Toc181762680"/>
      <w:bookmarkStart w:id="1896" w:name="_Toc201648323"/>
      <w:bookmarkStart w:id="1897" w:name="_Toc304288848"/>
      <w:bookmarkStart w:id="1898" w:name="_Toc395093112"/>
      <w:bookmarkStart w:id="1899" w:name="_Toc499306060"/>
      <w:r w:rsidRPr="00A45A7A">
        <w:rPr>
          <w:lang w:val="en-GB"/>
        </w:rPr>
        <w:t>Employee Working Alone</w:t>
      </w:r>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p>
    <w:p w:rsidR="00E825E6" w:rsidRPr="00A45A7A" w:rsidRDefault="00E825E6" w:rsidP="00E825E6">
      <w:pPr>
        <w:pStyle w:val="Heading3"/>
        <w:autoSpaceDE w:val="0"/>
        <w:autoSpaceDN w:val="0"/>
        <w:adjustRightInd w:val="0"/>
        <w:rPr>
          <w:lang w:val="en-GB"/>
        </w:rPr>
      </w:pPr>
      <w:r w:rsidRPr="00A45A7A">
        <w:rPr>
          <w:lang w:val="en-GB"/>
        </w:rPr>
        <w:t>The Occupational Safety and Health Committee shall develop a written procedure for checking the well-being of a worker assigned to work alone and where the employee may not be able to secure assistance in the event of misfortune or injury.</w:t>
      </w:r>
    </w:p>
    <w:p w:rsidR="00E825E6" w:rsidRDefault="00E825E6" w:rsidP="00E825E6">
      <w:pPr>
        <w:pStyle w:val="Heading3"/>
        <w:autoSpaceDE w:val="0"/>
        <w:autoSpaceDN w:val="0"/>
        <w:adjustRightInd w:val="0"/>
        <w:rPr>
          <w:lang w:val="en-GB"/>
        </w:rPr>
      </w:pPr>
      <w:r w:rsidRPr="00A45A7A">
        <w:rPr>
          <w:lang w:val="en-GB"/>
        </w:rPr>
        <w:t>The procedure for checking a worker</w:t>
      </w:r>
      <w:r>
        <w:rPr>
          <w:lang w:val="en-GB"/>
        </w:rPr>
        <w:t>'</w:t>
      </w:r>
      <w:r w:rsidRPr="00A45A7A">
        <w:rPr>
          <w:lang w:val="en-GB"/>
        </w:rPr>
        <w:t>s well-being must include the time interval between checks and the procedure to follow in case the employee cannot be contacted, including provisions for emergency response.</w:t>
      </w:r>
    </w:p>
    <w:p w:rsidR="00E825E6" w:rsidRPr="00A45A7A" w:rsidRDefault="00E825E6" w:rsidP="00E825E6">
      <w:pPr>
        <w:pStyle w:val="Heading2"/>
        <w:tabs>
          <w:tab w:val="clear" w:pos="0"/>
        </w:tabs>
        <w:autoSpaceDE w:val="0"/>
        <w:autoSpaceDN w:val="0"/>
        <w:adjustRightInd w:val="0"/>
        <w:rPr>
          <w:lang w:val="en-GB"/>
        </w:rPr>
      </w:pPr>
      <w:bookmarkStart w:id="1900" w:name="_Toc107803495"/>
      <w:bookmarkStart w:id="1901" w:name="_Toc107803715"/>
      <w:bookmarkStart w:id="1902" w:name="_Toc107803935"/>
      <w:bookmarkStart w:id="1903" w:name="_Toc107804243"/>
      <w:bookmarkStart w:id="1904" w:name="_Toc107805044"/>
      <w:bookmarkStart w:id="1905" w:name="_Toc112208831"/>
      <w:bookmarkStart w:id="1906" w:name="_Toc112209049"/>
      <w:bookmarkStart w:id="1907" w:name="_Toc134335414"/>
      <w:bookmarkStart w:id="1908" w:name="_Toc134335634"/>
      <w:bookmarkStart w:id="1909" w:name="_Toc181762681"/>
      <w:bookmarkStart w:id="1910" w:name="_Toc201648324"/>
      <w:bookmarkStart w:id="1911" w:name="_Toc304288849"/>
      <w:bookmarkStart w:id="1912" w:name="_Toc395093113"/>
      <w:bookmarkStart w:id="1913" w:name="_Toc499306061"/>
      <w:r w:rsidRPr="00A45A7A">
        <w:rPr>
          <w:lang w:val="en-GB"/>
        </w:rPr>
        <w:lastRenderedPageBreak/>
        <w:t>Workplace Violence</w:t>
      </w:r>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p>
    <w:p w:rsidR="00E825E6" w:rsidRPr="00A45A7A" w:rsidRDefault="00E825E6" w:rsidP="00E825E6">
      <w:pPr>
        <w:pStyle w:val="Heading3"/>
        <w:autoSpaceDE w:val="0"/>
        <w:autoSpaceDN w:val="0"/>
        <w:adjustRightInd w:val="0"/>
        <w:rPr>
          <w:lang w:val="en-GB"/>
        </w:rPr>
      </w:pPr>
      <w:r w:rsidRPr="00A45A7A">
        <w:rPr>
          <w:lang w:val="en-GB"/>
        </w:rPr>
        <w:t>It is recognized that at certain worksites or in certain work situations employees may be at risk of physical violence or verbal abuse from clients, or the public.</w:t>
      </w:r>
    </w:p>
    <w:p w:rsidR="00E825E6" w:rsidRPr="00A45A7A" w:rsidRDefault="00E825E6" w:rsidP="00E825E6">
      <w:pPr>
        <w:pStyle w:val="Heading3"/>
        <w:autoSpaceDE w:val="0"/>
        <w:autoSpaceDN w:val="0"/>
        <w:adjustRightInd w:val="0"/>
        <w:rPr>
          <w:lang w:val="en-GB"/>
        </w:rPr>
      </w:pPr>
      <w:r w:rsidRPr="00A45A7A">
        <w:rPr>
          <w:lang w:val="en-GB"/>
        </w:rPr>
        <w:t>Where such potential exists:</w:t>
      </w:r>
    </w:p>
    <w:p w:rsidR="00E825E6" w:rsidRPr="006C3995" w:rsidRDefault="00E825E6" w:rsidP="006C3995">
      <w:pPr>
        <w:pStyle w:val="Heading4"/>
      </w:pPr>
      <w:r w:rsidRPr="006C3995">
        <w:t>employees at those worksites or in those work situations shall receive training in the recognition and management of such incidents;</w:t>
      </w:r>
    </w:p>
    <w:p w:rsidR="00E825E6" w:rsidRPr="00A45A7A" w:rsidRDefault="00E825E6" w:rsidP="00E825E6">
      <w:pPr>
        <w:pStyle w:val="Heading4"/>
        <w:tabs>
          <w:tab w:val="clear" w:pos="0"/>
        </w:tabs>
        <w:autoSpaceDE w:val="0"/>
        <w:autoSpaceDN w:val="0"/>
        <w:adjustRightInd w:val="0"/>
        <w:rPr>
          <w:lang w:val="en-GB"/>
        </w:rPr>
      </w:pPr>
      <w:r w:rsidRPr="00A45A7A">
        <w:rPr>
          <w:lang w:val="en-GB"/>
        </w:rPr>
        <w:t>applicable physical and procedural measures to protect employees shall be implemented.</w:t>
      </w:r>
    </w:p>
    <w:p w:rsidR="00E825E6" w:rsidRPr="00A45A7A" w:rsidRDefault="00E825E6" w:rsidP="00E825E6">
      <w:pPr>
        <w:pStyle w:val="Heading3"/>
        <w:autoSpaceDE w:val="0"/>
        <w:autoSpaceDN w:val="0"/>
        <w:adjustRightInd w:val="0"/>
        <w:rPr>
          <w:lang w:val="en-GB"/>
        </w:rPr>
      </w:pPr>
      <w:r w:rsidRPr="00A45A7A">
        <w:rPr>
          <w:lang w:val="en-GB"/>
        </w:rPr>
        <w:t>The Occupational Safety and Health Committee shall be consulted regarding the curriculum of training and the applicable physical and procedural measures referred to in (b) above.</w:t>
      </w:r>
    </w:p>
    <w:p w:rsidR="00E825E6" w:rsidRPr="00A45A7A" w:rsidRDefault="00E825E6" w:rsidP="00E825E6">
      <w:pPr>
        <w:pStyle w:val="Heading3"/>
        <w:autoSpaceDE w:val="0"/>
        <w:autoSpaceDN w:val="0"/>
        <w:adjustRightInd w:val="0"/>
        <w:rPr>
          <w:lang w:val="en-GB"/>
        </w:rPr>
      </w:pPr>
      <w:r w:rsidRPr="00A45A7A">
        <w:rPr>
          <w:lang w:val="en-GB"/>
        </w:rPr>
        <w:t>Employees shall be informed concerning the potential for physical violence or verbal abuse from a client, or another member of the public, subject to statutory limitation.</w:t>
      </w:r>
    </w:p>
    <w:p w:rsidR="00E825E6" w:rsidRPr="00A45A7A" w:rsidRDefault="00E825E6" w:rsidP="00E825E6">
      <w:pPr>
        <w:pStyle w:val="Heading3"/>
        <w:autoSpaceDE w:val="0"/>
        <w:autoSpaceDN w:val="0"/>
        <w:adjustRightInd w:val="0"/>
        <w:rPr>
          <w:lang w:val="en-GB"/>
        </w:rPr>
      </w:pPr>
      <w:r w:rsidRPr="00A45A7A">
        <w:rPr>
          <w:lang w:val="en-GB"/>
        </w:rPr>
        <w:t xml:space="preserve">Immediate critical incident stress debriefing and post-traumatic counselling shall be made available for employees who have suffered as a result of violence. </w:t>
      </w:r>
      <w:r>
        <w:rPr>
          <w:lang w:val="en-GB"/>
        </w:rPr>
        <w:t>L</w:t>
      </w:r>
      <w:r w:rsidRPr="00A45A7A">
        <w:rPr>
          <w:lang w:val="en-GB"/>
        </w:rPr>
        <w:t>eave required to attend such debriefing or counselling sessions will be without loss of pay.</w:t>
      </w:r>
    </w:p>
    <w:p w:rsidR="00E825E6" w:rsidRPr="00A45A7A" w:rsidRDefault="00E825E6" w:rsidP="00E825E6">
      <w:pPr>
        <w:pStyle w:val="Heading2"/>
        <w:tabs>
          <w:tab w:val="clear" w:pos="0"/>
        </w:tabs>
        <w:autoSpaceDE w:val="0"/>
        <w:autoSpaceDN w:val="0"/>
        <w:adjustRightInd w:val="0"/>
        <w:rPr>
          <w:lang w:val="en-GB"/>
        </w:rPr>
      </w:pPr>
      <w:bookmarkStart w:id="1914" w:name="_Toc107803496"/>
      <w:bookmarkStart w:id="1915" w:name="_Toc107803716"/>
      <w:bookmarkStart w:id="1916" w:name="_Toc107803936"/>
      <w:bookmarkStart w:id="1917" w:name="_Toc107804244"/>
      <w:bookmarkStart w:id="1918" w:name="_Toc107805045"/>
      <w:bookmarkStart w:id="1919" w:name="_Toc112208832"/>
      <w:bookmarkStart w:id="1920" w:name="_Toc112209050"/>
      <w:bookmarkStart w:id="1921" w:name="_Toc134335415"/>
      <w:bookmarkStart w:id="1922" w:name="_Toc134335635"/>
      <w:bookmarkStart w:id="1923" w:name="_Toc181762682"/>
      <w:bookmarkStart w:id="1924" w:name="_Toc201648325"/>
      <w:bookmarkStart w:id="1925" w:name="_Toc304288850"/>
      <w:bookmarkStart w:id="1926" w:name="_Toc395093114"/>
      <w:bookmarkStart w:id="1927" w:name="_Toc499306062"/>
      <w:r w:rsidRPr="00A45A7A">
        <w:rPr>
          <w:lang w:val="en-GB"/>
        </w:rPr>
        <w:t>Investigation of Accidents</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p>
    <w:p w:rsidR="00E825E6" w:rsidRPr="00A45A7A" w:rsidRDefault="00E825E6" w:rsidP="00E825E6">
      <w:pPr>
        <w:pStyle w:val="Heading3"/>
        <w:autoSpaceDE w:val="0"/>
        <w:autoSpaceDN w:val="0"/>
        <w:adjustRightInd w:val="0"/>
        <w:rPr>
          <w:lang w:val="en-GB"/>
        </w:rPr>
      </w:pPr>
      <w:r w:rsidRPr="00A45A7A">
        <w:rPr>
          <w:lang w:val="en-GB"/>
        </w:rPr>
        <w:t>Pursuant to Section 3.9 of the Workers</w:t>
      </w:r>
      <w:r>
        <w:rPr>
          <w:lang w:val="en-GB"/>
        </w:rPr>
        <w:t>'</w:t>
      </w:r>
      <w:r w:rsidRPr="00A45A7A">
        <w:rPr>
          <w:lang w:val="en-GB"/>
        </w:rPr>
        <w:t xml:space="preserve"> Compensation Board Industrial Health and Safety Regulations, all accidents shall be investigated jointly by at least one Health and Safety Committee representative designated by the BCGEU and one management representative.</w:t>
      </w:r>
    </w:p>
    <w:p w:rsidR="00E825E6" w:rsidRPr="00A45A7A" w:rsidRDefault="00E825E6" w:rsidP="00E825E6">
      <w:pPr>
        <w:pStyle w:val="Heading3"/>
        <w:autoSpaceDE w:val="0"/>
        <w:autoSpaceDN w:val="0"/>
        <w:adjustRightInd w:val="0"/>
        <w:rPr>
          <w:lang w:val="en-GB"/>
        </w:rPr>
      </w:pPr>
      <w:r w:rsidRPr="00A45A7A">
        <w:rPr>
          <w:lang w:val="en-GB"/>
        </w:rPr>
        <w:t>Reports shall be submitted on an Accident Investigation Form, which may be amended by mutual agreement, and copies sent to:</w:t>
      </w:r>
    </w:p>
    <w:p w:rsidR="00E825E6" w:rsidRPr="00A45A7A" w:rsidRDefault="00E825E6" w:rsidP="00E825E6">
      <w:pPr>
        <w:pStyle w:val="Heading4"/>
        <w:tabs>
          <w:tab w:val="clear" w:pos="0"/>
        </w:tabs>
        <w:autoSpaceDE w:val="0"/>
        <w:autoSpaceDN w:val="0"/>
        <w:adjustRightInd w:val="0"/>
        <w:spacing w:after="0"/>
        <w:rPr>
          <w:lang w:val="en-GB"/>
        </w:rPr>
      </w:pPr>
      <w:r w:rsidRPr="00A45A7A">
        <w:rPr>
          <w:lang w:val="en-GB"/>
        </w:rPr>
        <w:t>the Workers</w:t>
      </w:r>
      <w:r>
        <w:rPr>
          <w:lang w:val="en-GB"/>
        </w:rPr>
        <w:t>'</w:t>
      </w:r>
      <w:r w:rsidRPr="00A45A7A">
        <w:rPr>
          <w:lang w:val="en-GB"/>
        </w:rPr>
        <w:t xml:space="preserve"> Compensation Board;</w:t>
      </w:r>
    </w:p>
    <w:p w:rsidR="00E825E6" w:rsidRPr="00A45A7A" w:rsidRDefault="00E825E6" w:rsidP="00E825E6">
      <w:pPr>
        <w:pStyle w:val="Heading4"/>
        <w:tabs>
          <w:tab w:val="clear" w:pos="0"/>
        </w:tabs>
        <w:autoSpaceDE w:val="0"/>
        <w:autoSpaceDN w:val="0"/>
        <w:adjustRightInd w:val="0"/>
        <w:spacing w:after="0"/>
        <w:rPr>
          <w:lang w:val="en-GB"/>
        </w:rPr>
      </w:pPr>
      <w:r w:rsidRPr="00A45A7A">
        <w:rPr>
          <w:lang w:val="en-GB"/>
        </w:rPr>
        <w:t>the Occupational Safety and Health Committee;</w:t>
      </w:r>
    </w:p>
    <w:p w:rsidR="00E825E6" w:rsidRPr="00A45A7A" w:rsidRDefault="00E825E6" w:rsidP="00E825E6">
      <w:pPr>
        <w:pStyle w:val="Heading4"/>
        <w:tabs>
          <w:tab w:val="clear" w:pos="0"/>
        </w:tabs>
        <w:autoSpaceDE w:val="0"/>
        <w:autoSpaceDN w:val="0"/>
        <w:adjustRightInd w:val="0"/>
        <w:rPr>
          <w:lang w:val="en-GB"/>
        </w:rPr>
      </w:pPr>
      <w:r w:rsidRPr="00A45A7A">
        <w:rPr>
          <w:lang w:val="en-GB"/>
        </w:rPr>
        <w:t>the Employer</w:t>
      </w:r>
      <w:r>
        <w:rPr>
          <w:lang w:val="en-GB"/>
        </w:rPr>
        <w:t>'</w:t>
      </w:r>
      <w:r w:rsidRPr="00A45A7A">
        <w:rPr>
          <w:lang w:val="en-GB"/>
        </w:rPr>
        <w:t>s designate(s).</w:t>
      </w:r>
    </w:p>
    <w:p w:rsidR="00E825E6" w:rsidRPr="00A45A7A" w:rsidRDefault="00E825E6" w:rsidP="00E825E6">
      <w:pPr>
        <w:pStyle w:val="Indent-Lev3"/>
        <w:rPr>
          <w:lang w:val="en-GB"/>
        </w:rPr>
      </w:pPr>
      <w:r w:rsidRPr="00A45A7A">
        <w:rPr>
          <w:lang w:val="en-GB"/>
        </w:rPr>
        <w:t>Nothing in this clause restricts the right of the Employer to require t</w:t>
      </w:r>
      <w:r>
        <w:rPr>
          <w:lang w:val="en-GB"/>
        </w:rPr>
        <w:t>he management representative in </w:t>
      </w:r>
      <w:r w:rsidRPr="00A45A7A">
        <w:rPr>
          <w:lang w:val="en-GB"/>
        </w:rPr>
        <w:t>(a) above, if a member of the bargaining unit, to complete other reports related to the accident under investigation.</w:t>
      </w:r>
    </w:p>
    <w:p w:rsidR="00E825E6" w:rsidRPr="00A45A7A" w:rsidRDefault="00E825E6" w:rsidP="00E825E6">
      <w:pPr>
        <w:pStyle w:val="Heading2"/>
        <w:tabs>
          <w:tab w:val="clear" w:pos="0"/>
        </w:tabs>
        <w:autoSpaceDE w:val="0"/>
        <w:autoSpaceDN w:val="0"/>
        <w:adjustRightInd w:val="0"/>
        <w:rPr>
          <w:lang w:val="en-GB"/>
        </w:rPr>
      </w:pPr>
      <w:bookmarkStart w:id="1928" w:name="_Toc107803497"/>
      <w:bookmarkStart w:id="1929" w:name="_Toc107803717"/>
      <w:bookmarkStart w:id="1930" w:name="_Toc107803937"/>
      <w:bookmarkStart w:id="1931" w:name="_Toc107804245"/>
      <w:bookmarkStart w:id="1932" w:name="_Toc107805046"/>
      <w:bookmarkStart w:id="1933" w:name="_Toc112208833"/>
      <w:bookmarkStart w:id="1934" w:name="_Toc112209051"/>
      <w:bookmarkStart w:id="1935" w:name="_Toc134335416"/>
      <w:bookmarkStart w:id="1936" w:name="_Toc134335636"/>
      <w:bookmarkStart w:id="1937" w:name="_Toc181762683"/>
      <w:bookmarkStart w:id="1938" w:name="_Toc201648326"/>
      <w:bookmarkStart w:id="1939" w:name="_Toc304288851"/>
      <w:bookmarkStart w:id="1940" w:name="_Toc395093115"/>
      <w:bookmarkStart w:id="1941" w:name="_Toc499306063"/>
      <w:r w:rsidRPr="00A45A7A">
        <w:rPr>
          <w:lang w:val="en-GB"/>
        </w:rPr>
        <w:t>Occupational Safety and Health Courses</w:t>
      </w:r>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p>
    <w:p w:rsidR="00E825E6" w:rsidRPr="00A45A7A" w:rsidRDefault="00E825E6" w:rsidP="00E825E6">
      <w:pPr>
        <w:pStyle w:val="Heading3"/>
        <w:autoSpaceDE w:val="0"/>
        <w:autoSpaceDN w:val="0"/>
        <w:adjustRightInd w:val="0"/>
        <w:rPr>
          <w:lang w:val="en-GB"/>
        </w:rPr>
      </w:pPr>
      <w:r w:rsidRPr="00A45A7A">
        <w:rPr>
          <w:lang w:val="en-GB"/>
        </w:rPr>
        <w:t>The Human Resources Manager shall schedule a training program for Occupational Safety and Health Committee members dealing with the objectives and duties of Occupational Safety and Health Committees.</w:t>
      </w:r>
    </w:p>
    <w:p w:rsidR="00E825E6" w:rsidRDefault="00E825E6" w:rsidP="00E825E6">
      <w:pPr>
        <w:pStyle w:val="Heading3"/>
        <w:autoSpaceDE w:val="0"/>
        <w:autoSpaceDN w:val="0"/>
        <w:adjustRightInd w:val="0"/>
        <w:rPr>
          <w:lang w:val="en-GB"/>
        </w:rPr>
      </w:pPr>
      <w:r w:rsidRPr="00A45A7A">
        <w:rPr>
          <w:lang w:val="en-GB"/>
        </w:rPr>
        <w:t>The program shall, at a minimum, reflect the requirements and standards for a safety and health program recommended by the Workers</w:t>
      </w:r>
      <w:r>
        <w:rPr>
          <w:lang w:val="en-GB"/>
        </w:rPr>
        <w:t>'</w:t>
      </w:r>
      <w:r w:rsidRPr="00A45A7A">
        <w:rPr>
          <w:lang w:val="en-GB"/>
        </w:rPr>
        <w:t xml:space="preserve"> Compensation Board.</w:t>
      </w:r>
    </w:p>
    <w:p w:rsidR="00E825E6" w:rsidRPr="006C3995" w:rsidRDefault="00E825E6" w:rsidP="00E825E6">
      <w:pPr>
        <w:pStyle w:val="Heading3"/>
        <w:autoSpaceDE w:val="0"/>
        <w:autoSpaceDN w:val="0"/>
        <w:adjustRightInd w:val="0"/>
        <w:rPr>
          <w:spacing w:val="-2"/>
          <w:lang w:val="en-GB"/>
        </w:rPr>
      </w:pPr>
      <w:r w:rsidRPr="006C3995">
        <w:rPr>
          <w:spacing w:val="-2"/>
          <w:lang w:val="en-GB"/>
        </w:rPr>
        <w:t xml:space="preserve">Union safety committee members attending the training will be on leave of absence without loss of basic pay (including necessary travel time), and shall be reimbursed for expenses by the Employer. </w:t>
      </w:r>
    </w:p>
    <w:p w:rsidR="00D53A7B" w:rsidRPr="00D53A7B" w:rsidRDefault="00D53A7B" w:rsidP="00D53A7B">
      <w:pPr>
        <w:rPr>
          <w:lang w:val="en-GB"/>
        </w:rPr>
      </w:pPr>
    </w:p>
    <w:p w:rsidR="00E825E6" w:rsidRPr="00A45A7A" w:rsidRDefault="00E825E6" w:rsidP="00E825E6">
      <w:pPr>
        <w:pStyle w:val="Heading1"/>
        <w:autoSpaceDE w:val="0"/>
        <w:autoSpaceDN w:val="0"/>
        <w:adjustRightInd w:val="0"/>
        <w:rPr>
          <w:lang w:val="en-GB"/>
        </w:rPr>
      </w:pPr>
      <w:bookmarkStart w:id="1942" w:name="_Toc107803498"/>
      <w:bookmarkStart w:id="1943" w:name="_Toc107803718"/>
      <w:bookmarkStart w:id="1944" w:name="_Toc107803938"/>
      <w:bookmarkStart w:id="1945" w:name="_Toc107804246"/>
      <w:bookmarkStart w:id="1946" w:name="_Toc107805047"/>
      <w:bookmarkStart w:id="1947" w:name="_Toc112208834"/>
      <w:bookmarkStart w:id="1948" w:name="_Toc112209052"/>
      <w:bookmarkStart w:id="1949" w:name="_Toc134335417"/>
      <w:bookmarkStart w:id="1950" w:name="_Toc134335637"/>
      <w:bookmarkStart w:id="1951" w:name="_Toc181762684"/>
      <w:bookmarkStart w:id="1952" w:name="_Toc201648327"/>
      <w:bookmarkStart w:id="1953" w:name="_Toc304288852"/>
      <w:bookmarkStart w:id="1954" w:name="_Toc395093116"/>
      <w:bookmarkStart w:id="1955" w:name="_Toc499306064"/>
      <w:r w:rsidRPr="00A45A7A">
        <w:rPr>
          <w:lang w:val="en-GB"/>
        </w:rPr>
        <w:lastRenderedPageBreak/>
        <w:t>TECHNOLOGICAL CHANGE AND SEVERANCE PAY</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p>
    <w:p w:rsidR="00E825E6" w:rsidRPr="00A45A7A" w:rsidRDefault="00E825E6" w:rsidP="00E825E6">
      <w:pPr>
        <w:pStyle w:val="Heading2"/>
        <w:tabs>
          <w:tab w:val="clear" w:pos="0"/>
        </w:tabs>
        <w:autoSpaceDE w:val="0"/>
        <w:autoSpaceDN w:val="0"/>
        <w:adjustRightInd w:val="0"/>
        <w:rPr>
          <w:lang w:val="en-GB"/>
        </w:rPr>
      </w:pPr>
      <w:bookmarkStart w:id="1956" w:name="_Toc107803499"/>
      <w:bookmarkStart w:id="1957" w:name="_Toc107803719"/>
      <w:bookmarkStart w:id="1958" w:name="_Toc107803939"/>
      <w:bookmarkStart w:id="1959" w:name="_Toc107804247"/>
      <w:bookmarkStart w:id="1960" w:name="_Toc107805048"/>
      <w:bookmarkStart w:id="1961" w:name="_Toc112208835"/>
      <w:bookmarkStart w:id="1962" w:name="_Toc112209053"/>
      <w:bookmarkStart w:id="1963" w:name="_Toc134335418"/>
      <w:bookmarkStart w:id="1964" w:name="_Toc134335638"/>
      <w:bookmarkStart w:id="1965" w:name="_Toc181762685"/>
      <w:bookmarkStart w:id="1966" w:name="_Toc201648328"/>
      <w:bookmarkStart w:id="1967" w:name="_Toc304288853"/>
      <w:bookmarkStart w:id="1968" w:name="_Toc395093117"/>
      <w:bookmarkStart w:id="1969" w:name="_Toc499306065"/>
      <w:r w:rsidRPr="00A45A7A">
        <w:rPr>
          <w:lang w:val="en-GB"/>
        </w:rPr>
        <w:t>Definition of Technological Change</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p>
    <w:p w:rsidR="00E825E6" w:rsidRPr="00A45A7A" w:rsidRDefault="00E825E6" w:rsidP="00E825E6">
      <w:pPr>
        <w:pStyle w:val="BodyText"/>
        <w:rPr>
          <w:lang w:val="en-GB"/>
        </w:rPr>
      </w:pPr>
      <w:r w:rsidRPr="00A45A7A">
        <w:rPr>
          <w:lang w:val="en-GB"/>
        </w:rPr>
        <w:t xml:space="preserve">In this </w:t>
      </w:r>
      <w:r w:rsidR="0016097D">
        <w:rPr>
          <w:lang w:val="en-GB"/>
        </w:rPr>
        <w:t>a</w:t>
      </w:r>
      <w:r w:rsidRPr="00A45A7A">
        <w:rPr>
          <w:lang w:val="en-GB"/>
        </w:rPr>
        <w:t xml:space="preserve">greement, </w:t>
      </w:r>
      <w:r w:rsidR="00FE532A" w:rsidRPr="00FE532A">
        <w:rPr>
          <w:lang w:val="en-GB"/>
        </w:rPr>
        <w:t>"</w:t>
      </w:r>
      <w:r w:rsidRPr="00D53921">
        <w:rPr>
          <w:i/>
          <w:lang w:val="en-GB"/>
        </w:rPr>
        <w:t>technological change</w:t>
      </w:r>
      <w:r w:rsidR="00FE532A" w:rsidRPr="00FE532A">
        <w:rPr>
          <w:lang w:val="en-GB"/>
        </w:rPr>
        <w:t>"</w:t>
      </w:r>
      <w:r w:rsidRPr="00A45A7A">
        <w:rPr>
          <w:lang w:val="en-GB"/>
        </w:rPr>
        <w:t xml:space="preserve"> means:</w:t>
      </w:r>
    </w:p>
    <w:p w:rsidR="00E825E6" w:rsidRPr="00A45A7A" w:rsidRDefault="00E825E6" w:rsidP="00E825E6">
      <w:pPr>
        <w:pStyle w:val="Heading3"/>
        <w:autoSpaceDE w:val="0"/>
        <w:autoSpaceDN w:val="0"/>
        <w:adjustRightInd w:val="0"/>
        <w:rPr>
          <w:lang w:val="en-GB"/>
        </w:rPr>
      </w:pPr>
      <w:r w:rsidRPr="00A45A7A">
        <w:rPr>
          <w:lang w:val="en-GB"/>
        </w:rPr>
        <w:t xml:space="preserve">the introduction by an </w:t>
      </w:r>
      <w:r>
        <w:rPr>
          <w:lang w:val="en-GB"/>
        </w:rPr>
        <w:t>e</w:t>
      </w:r>
      <w:r w:rsidRPr="00A45A7A">
        <w:rPr>
          <w:lang w:val="en-GB"/>
        </w:rPr>
        <w:t>mployer into his work, undertaking or business of equipment or material of a different nature or kind than that previously used by the Employer in that work, undertaking or business, or</w:t>
      </w:r>
    </w:p>
    <w:p w:rsidR="00E825E6" w:rsidRPr="00A45A7A" w:rsidRDefault="00E825E6" w:rsidP="00E825E6">
      <w:pPr>
        <w:pStyle w:val="Heading3"/>
        <w:autoSpaceDE w:val="0"/>
        <w:autoSpaceDN w:val="0"/>
        <w:adjustRightInd w:val="0"/>
        <w:rPr>
          <w:lang w:val="en-GB"/>
        </w:rPr>
      </w:pPr>
      <w:r w:rsidRPr="00A45A7A">
        <w:rPr>
          <w:lang w:val="en-GB"/>
        </w:rPr>
        <w:t>a change in the manner, method or procedure in which the Employer carries on his work, undertaking or business that is related to the introduction of that equipment or material,</w:t>
      </w:r>
    </w:p>
    <w:p w:rsidR="00E825E6" w:rsidRPr="00A45A7A" w:rsidRDefault="00E825E6" w:rsidP="00E825E6">
      <w:pPr>
        <w:pStyle w:val="BodyText"/>
        <w:rPr>
          <w:lang w:val="en-GB"/>
        </w:rPr>
      </w:pPr>
      <w:r w:rsidRPr="00A45A7A">
        <w:rPr>
          <w:lang w:val="en-GB"/>
        </w:rPr>
        <w:t xml:space="preserve">but </w:t>
      </w:r>
      <w:r w:rsidR="00FE532A" w:rsidRPr="00FE532A">
        <w:rPr>
          <w:lang w:val="en-GB"/>
        </w:rPr>
        <w:t>"</w:t>
      </w:r>
      <w:r w:rsidRPr="00D53921">
        <w:rPr>
          <w:i/>
          <w:lang w:val="en-GB"/>
        </w:rPr>
        <w:t>technological change</w:t>
      </w:r>
      <w:r w:rsidR="00FE532A" w:rsidRPr="00FE532A">
        <w:rPr>
          <w:lang w:val="en-GB"/>
        </w:rPr>
        <w:t>"</w:t>
      </w:r>
      <w:r w:rsidRPr="00A45A7A">
        <w:rPr>
          <w:lang w:val="en-GB"/>
        </w:rPr>
        <w:t xml:space="preserve"> does not include normal layoffs resulting from a decrease in the amount of work to be done.</w:t>
      </w:r>
    </w:p>
    <w:p w:rsidR="00E825E6" w:rsidRPr="00A45A7A" w:rsidRDefault="00E825E6" w:rsidP="00E825E6">
      <w:pPr>
        <w:pStyle w:val="Heading2"/>
        <w:tabs>
          <w:tab w:val="clear" w:pos="0"/>
        </w:tabs>
        <w:autoSpaceDE w:val="0"/>
        <w:autoSpaceDN w:val="0"/>
        <w:adjustRightInd w:val="0"/>
        <w:rPr>
          <w:lang w:val="en-GB"/>
        </w:rPr>
      </w:pPr>
      <w:bookmarkStart w:id="1970" w:name="_Toc107803500"/>
      <w:bookmarkStart w:id="1971" w:name="_Toc107803720"/>
      <w:bookmarkStart w:id="1972" w:name="_Toc107803940"/>
      <w:bookmarkStart w:id="1973" w:name="_Toc107804248"/>
      <w:bookmarkStart w:id="1974" w:name="_Toc107805049"/>
      <w:bookmarkStart w:id="1975" w:name="_Toc112208836"/>
      <w:bookmarkStart w:id="1976" w:name="_Toc112209054"/>
      <w:bookmarkStart w:id="1977" w:name="_Toc134335419"/>
      <w:bookmarkStart w:id="1978" w:name="_Toc134335639"/>
      <w:bookmarkStart w:id="1979" w:name="_Toc181762686"/>
      <w:bookmarkStart w:id="1980" w:name="_Toc201648329"/>
      <w:bookmarkStart w:id="1981" w:name="_Toc304288854"/>
      <w:bookmarkStart w:id="1982" w:name="_Toc395093118"/>
      <w:bookmarkStart w:id="1983" w:name="_Toc499306066"/>
      <w:r w:rsidRPr="00A45A7A">
        <w:rPr>
          <w:lang w:val="en-GB"/>
        </w:rPr>
        <w:t>Notice of Technological Change</w:t>
      </w:r>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p>
    <w:p w:rsidR="00E825E6" w:rsidRPr="00A45A7A" w:rsidRDefault="00E825E6" w:rsidP="00E825E6">
      <w:pPr>
        <w:pStyle w:val="BodyText"/>
        <w:rPr>
          <w:lang w:val="en-GB"/>
        </w:rPr>
      </w:pPr>
      <w:r w:rsidRPr="00A45A7A">
        <w:rPr>
          <w:lang w:val="en-GB"/>
        </w:rPr>
        <w:t xml:space="preserve">The Employer will provide the Union with as much notice as possible of intention to introduce automation, equipment or changes in administrative procedures which might result in the reduction of personnel and/or changes in job duties sufficient to change job </w:t>
      </w:r>
      <w:r>
        <w:rPr>
          <w:lang w:val="en-GB"/>
        </w:rPr>
        <w:t>classification</w:t>
      </w:r>
      <w:r w:rsidRPr="00A45A7A">
        <w:rPr>
          <w:lang w:val="en-GB"/>
        </w:rPr>
        <w:t>.</w:t>
      </w:r>
    </w:p>
    <w:p w:rsidR="00E825E6" w:rsidRPr="00A45A7A" w:rsidRDefault="00E825E6" w:rsidP="00E825E6">
      <w:pPr>
        <w:pStyle w:val="Heading2"/>
        <w:tabs>
          <w:tab w:val="clear" w:pos="0"/>
        </w:tabs>
        <w:autoSpaceDE w:val="0"/>
        <w:autoSpaceDN w:val="0"/>
        <w:adjustRightInd w:val="0"/>
        <w:rPr>
          <w:lang w:val="en-GB"/>
        </w:rPr>
      </w:pPr>
      <w:bookmarkStart w:id="1984" w:name="_Toc107803501"/>
      <w:bookmarkStart w:id="1985" w:name="_Toc107803721"/>
      <w:bookmarkStart w:id="1986" w:name="_Toc107803941"/>
      <w:bookmarkStart w:id="1987" w:name="_Toc107804249"/>
      <w:bookmarkStart w:id="1988" w:name="_Toc107805050"/>
      <w:bookmarkStart w:id="1989" w:name="_Toc112208837"/>
      <w:bookmarkStart w:id="1990" w:name="_Toc112209055"/>
      <w:bookmarkStart w:id="1991" w:name="_Toc134335420"/>
      <w:bookmarkStart w:id="1992" w:name="_Toc134335640"/>
      <w:bookmarkStart w:id="1993" w:name="_Toc181762687"/>
      <w:bookmarkStart w:id="1994" w:name="_Toc201648330"/>
      <w:bookmarkStart w:id="1995" w:name="_Toc304288855"/>
      <w:bookmarkStart w:id="1996" w:name="_Toc395093119"/>
      <w:bookmarkStart w:id="1997" w:name="_Toc499306067"/>
      <w:r w:rsidRPr="00A45A7A">
        <w:rPr>
          <w:lang w:val="en-GB"/>
        </w:rPr>
        <w:t>Implementation Procedures for Technological Change</w:t>
      </w:r>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p>
    <w:p w:rsidR="00E825E6" w:rsidRPr="00A45A7A" w:rsidRDefault="00E825E6" w:rsidP="00E825E6">
      <w:pPr>
        <w:pStyle w:val="Heading3"/>
        <w:autoSpaceDE w:val="0"/>
        <w:autoSpaceDN w:val="0"/>
        <w:adjustRightInd w:val="0"/>
        <w:rPr>
          <w:lang w:val="en-GB"/>
        </w:rPr>
      </w:pPr>
      <w:r w:rsidRPr="00A45A7A">
        <w:rPr>
          <w:lang w:val="en-GB"/>
        </w:rPr>
        <w:t xml:space="preserve">The </w:t>
      </w:r>
      <w:r>
        <w:rPr>
          <w:lang w:val="en-GB"/>
        </w:rPr>
        <w:t>u</w:t>
      </w:r>
      <w:r w:rsidRPr="00A45A7A">
        <w:rPr>
          <w:lang w:val="en-GB"/>
        </w:rPr>
        <w:t xml:space="preserve">nion representatives on the </w:t>
      </w:r>
      <w:r w:rsidRPr="008D0AAA">
        <w:rPr>
          <w:lang w:val="en-GB"/>
        </w:rPr>
        <w:t>Joint Union Management Committee (JUMC)</w:t>
      </w:r>
      <w:r w:rsidRPr="00A45A7A">
        <w:rPr>
          <w:lang w:val="en-GB"/>
        </w:rPr>
        <w:t xml:space="preserve"> will receive written notice at least 45 days prior to the proposed change whenever practicable;</w:t>
      </w:r>
    </w:p>
    <w:p w:rsidR="00E825E6" w:rsidRPr="00A45A7A" w:rsidRDefault="00E825E6" w:rsidP="00E825E6">
      <w:pPr>
        <w:pStyle w:val="Heading3"/>
        <w:autoSpaceDE w:val="0"/>
        <w:autoSpaceDN w:val="0"/>
        <w:adjustRightInd w:val="0"/>
        <w:rPr>
          <w:lang w:val="en-GB"/>
        </w:rPr>
      </w:pPr>
      <w:r w:rsidRPr="00A45A7A">
        <w:rPr>
          <w:lang w:val="en-GB"/>
        </w:rPr>
        <w:t>Thorough consultation with the Union will precede any such change with a view to minimizing the disruption to the bargaining unit;</w:t>
      </w:r>
    </w:p>
    <w:p w:rsidR="00E825E6" w:rsidRPr="00A45A7A" w:rsidRDefault="00E825E6" w:rsidP="00E825E6">
      <w:pPr>
        <w:pStyle w:val="Heading3"/>
        <w:autoSpaceDE w:val="0"/>
        <w:autoSpaceDN w:val="0"/>
        <w:adjustRightInd w:val="0"/>
        <w:rPr>
          <w:lang w:val="en-GB"/>
        </w:rPr>
      </w:pPr>
      <w:r w:rsidRPr="00A45A7A">
        <w:rPr>
          <w:lang w:val="en-GB"/>
        </w:rPr>
        <w:t xml:space="preserve">In the event that new positions are created as a result of the technological change, then salaries shall be negotiated by the </w:t>
      </w:r>
      <w:r>
        <w:rPr>
          <w:lang w:val="en-GB"/>
        </w:rPr>
        <w:t>p</w:t>
      </w:r>
      <w:r w:rsidRPr="00A45A7A">
        <w:rPr>
          <w:lang w:val="en-GB"/>
        </w:rPr>
        <w:t>arties and failing agreement on salaries, that matter may be referred to arbitration;</w:t>
      </w:r>
    </w:p>
    <w:p w:rsidR="00E825E6" w:rsidRPr="00A45A7A" w:rsidRDefault="00E825E6" w:rsidP="00E825E6">
      <w:pPr>
        <w:pStyle w:val="Heading3"/>
        <w:autoSpaceDE w:val="0"/>
        <w:autoSpaceDN w:val="0"/>
        <w:adjustRightInd w:val="0"/>
        <w:rPr>
          <w:lang w:val="en-GB"/>
        </w:rPr>
      </w:pPr>
      <w:r w:rsidRPr="00A45A7A">
        <w:rPr>
          <w:lang w:val="en-GB"/>
        </w:rPr>
        <w:t xml:space="preserve">The </w:t>
      </w:r>
      <w:r w:rsidRPr="008D0AAA">
        <w:rPr>
          <w:lang w:val="en-GB"/>
        </w:rPr>
        <w:t>Joint Union Management Committee (JUMC)</w:t>
      </w:r>
      <w:r w:rsidRPr="00A45A7A">
        <w:rPr>
          <w:lang w:val="en-GB"/>
        </w:rPr>
        <w:t xml:space="preserve"> shall, on request, meet with the individual employees affected by such introduction to review possible options available to the affected employees.</w:t>
      </w:r>
    </w:p>
    <w:p w:rsidR="00E825E6" w:rsidRPr="00A45A7A" w:rsidRDefault="00E825E6" w:rsidP="00E825E6">
      <w:pPr>
        <w:pStyle w:val="Heading2"/>
        <w:tabs>
          <w:tab w:val="clear" w:pos="0"/>
        </w:tabs>
        <w:autoSpaceDE w:val="0"/>
        <w:autoSpaceDN w:val="0"/>
        <w:adjustRightInd w:val="0"/>
        <w:rPr>
          <w:lang w:val="en-GB"/>
        </w:rPr>
      </w:pPr>
      <w:bookmarkStart w:id="1998" w:name="_Toc107803502"/>
      <w:bookmarkStart w:id="1999" w:name="_Toc107803722"/>
      <w:bookmarkStart w:id="2000" w:name="_Toc107803942"/>
      <w:bookmarkStart w:id="2001" w:name="_Toc107804250"/>
      <w:bookmarkStart w:id="2002" w:name="_Toc107805051"/>
      <w:bookmarkStart w:id="2003" w:name="_Toc112208838"/>
      <w:bookmarkStart w:id="2004" w:name="_Toc112209056"/>
      <w:bookmarkStart w:id="2005" w:name="_Toc134335421"/>
      <w:bookmarkStart w:id="2006" w:name="_Toc134335641"/>
      <w:bookmarkStart w:id="2007" w:name="_Toc181762688"/>
      <w:bookmarkStart w:id="2008" w:name="_Toc201648331"/>
      <w:bookmarkStart w:id="2009" w:name="_Toc304288856"/>
      <w:bookmarkStart w:id="2010" w:name="_Toc395093120"/>
      <w:bookmarkStart w:id="2011" w:name="_Toc499306068"/>
      <w:r w:rsidRPr="00A45A7A">
        <w:rPr>
          <w:lang w:val="en-GB"/>
        </w:rPr>
        <w:t>Retraining and Reorganization</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
    <w:p w:rsidR="00E825E6" w:rsidRPr="00A45A7A" w:rsidRDefault="00E825E6" w:rsidP="00E825E6">
      <w:pPr>
        <w:pStyle w:val="BodyText"/>
        <w:rPr>
          <w:lang w:val="en-GB"/>
        </w:rPr>
      </w:pPr>
      <w:r w:rsidRPr="00A45A7A">
        <w:rPr>
          <w:lang w:val="en-GB"/>
        </w:rPr>
        <w:t>An employee becoming redundant due to new equipment and procedures can, based on the employee</w:t>
      </w:r>
      <w:r>
        <w:rPr>
          <w:lang w:val="en-GB"/>
        </w:rPr>
        <w:t>'</w:t>
      </w:r>
      <w:r w:rsidRPr="00A45A7A">
        <w:rPr>
          <w:lang w:val="en-GB"/>
        </w:rPr>
        <w:t>s seniority, be entitled to claim the right to be trained for any new positions that might be created by such introduction. The Employer shall provide such retraining at no cost and without loss of pay to the affected employee.</w:t>
      </w:r>
    </w:p>
    <w:p w:rsidR="00E825E6" w:rsidRPr="00A45A7A" w:rsidRDefault="00E825E6" w:rsidP="00D53A7B">
      <w:pPr>
        <w:pStyle w:val="Heading2"/>
        <w:tabs>
          <w:tab w:val="clear" w:pos="0"/>
        </w:tabs>
        <w:autoSpaceDE w:val="0"/>
        <w:autoSpaceDN w:val="0"/>
        <w:adjustRightInd w:val="0"/>
        <w:rPr>
          <w:lang w:val="en-GB"/>
        </w:rPr>
      </w:pPr>
      <w:bookmarkStart w:id="2012" w:name="_Toc107803503"/>
      <w:bookmarkStart w:id="2013" w:name="_Toc107803723"/>
      <w:bookmarkStart w:id="2014" w:name="_Toc107803943"/>
      <w:bookmarkStart w:id="2015" w:name="_Toc107804251"/>
      <w:bookmarkStart w:id="2016" w:name="_Toc107805052"/>
      <w:bookmarkStart w:id="2017" w:name="_Toc112208839"/>
      <w:bookmarkStart w:id="2018" w:name="_Toc112209057"/>
      <w:bookmarkStart w:id="2019" w:name="_Toc134335422"/>
      <w:bookmarkStart w:id="2020" w:name="_Toc134335642"/>
      <w:bookmarkStart w:id="2021" w:name="_Toc181762689"/>
      <w:bookmarkStart w:id="2022" w:name="_Toc201648332"/>
      <w:bookmarkStart w:id="2023" w:name="_Toc304288857"/>
      <w:bookmarkStart w:id="2024" w:name="_Toc395093121"/>
      <w:bookmarkStart w:id="2025" w:name="_Toc499306069"/>
      <w:r w:rsidRPr="00A45A7A">
        <w:rPr>
          <w:lang w:val="en-GB"/>
        </w:rPr>
        <w:t>Layoffs from Reduction in Work</w:t>
      </w:r>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p>
    <w:p w:rsidR="00E825E6" w:rsidRPr="00A45A7A" w:rsidRDefault="00E825E6" w:rsidP="00E825E6">
      <w:pPr>
        <w:pStyle w:val="Heading3"/>
        <w:autoSpaceDE w:val="0"/>
        <w:autoSpaceDN w:val="0"/>
        <w:adjustRightInd w:val="0"/>
        <w:rPr>
          <w:lang w:val="en-GB"/>
        </w:rPr>
      </w:pPr>
      <w:r w:rsidRPr="00A45A7A">
        <w:rPr>
          <w:lang w:val="en-GB"/>
        </w:rPr>
        <w:t>All employees designated for layoff as a result of such introduction shall also have the right to select from the op</w:t>
      </w:r>
      <w:r w:rsidR="006F31DB">
        <w:rPr>
          <w:lang w:val="en-GB"/>
        </w:rPr>
        <w:t>tions contained in Clause 12.7.</w:t>
      </w:r>
    </w:p>
    <w:p w:rsidR="00E825E6" w:rsidRPr="00A45A7A" w:rsidRDefault="00E825E6" w:rsidP="00E825E6">
      <w:pPr>
        <w:pStyle w:val="Heading3"/>
        <w:autoSpaceDE w:val="0"/>
        <w:autoSpaceDN w:val="0"/>
        <w:adjustRightInd w:val="0"/>
        <w:rPr>
          <w:lang w:val="en-GB"/>
        </w:rPr>
      </w:pPr>
      <w:r w:rsidRPr="00A45A7A">
        <w:rPr>
          <w:lang w:val="en-GB"/>
        </w:rPr>
        <w:t>An employee laid off by such introduction who opts to be placed on the recall list shall be offered positions with the Employer, in accordance with Clause 12.6, should vacancies arise</w:t>
      </w:r>
      <w:r>
        <w:rPr>
          <w:lang w:val="en-GB"/>
        </w:rPr>
        <w:t>.</w:t>
      </w:r>
    </w:p>
    <w:p w:rsidR="00E825E6" w:rsidRPr="00A45A7A" w:rsidRDefault="00E825E6" w:rsidP="00E825E6">
      <w:pPr>
        <w:pStyle w:val="Heading3"/>
        <w:autoSpaceDE w:val="0"/>
        <w:autoSpaceDN w:val="0"/>
        <w:adjustRightInd w:val="0"/>
        <w:rPr>
          <w:lang w:val="en-GB"/>
        </w:rPr>
      </w:pPr>
      <w:r w:rsidRPr="00A45A7A">
        <w:rPr>
          <w:lang w:val="en-GB"/>
        </w:rPr>
        <w:t>An employee who chooses to be laid off and placed on the recall list may elect to terminate during the recall period and be paid his/her severance pay as provided in Clause 12.7 at time of termi</w:t>
      </w:r>
      <w:r w:rsidR="006F31DB">
        <w:rPr>
          <w:lang w:val="en-GB"/>
        </w:rPr>
        <w:t>nation or expiration of recall.</w:t>
      </w:r>
    </w:p>
    <w:p w:rsidR="00E825E6" w:rsidRPr="00A45A7A" w:rsidRDefault="00E825E6" w:rsidP="00D53A7B">
      <w:pPr>
        <w:pStyle w:val="Heading2"/>
        <w:tabs>
          <w:tab w:val="clear" w:pos="0"/>
        </w:tabs>
        <w:autoSpaceDE w:val="0"/>
        <w:autoSpaceDN w:val="0"/>
        <w:adjustRightInd w:val="0"/>
        <w:rPr>
          <w:lang w:val="en-GB"/>
        </w:rPr>
      </w:pPr>
      <w:bookmarkStart w:id="2026" w:name="_Toc107803504"/>
      <w:bookmarkStart w:id="2027" w:name="_Toc107803724"/>
      <w:bookmarkStart w:id="2028" w:name="_Toc107803944"/>
      <w:bookmarkStart w:id="2029" w:name="_Toc107804252"/>
      <w:bookmarkStart w:id="2030" w:name="_Toc107805053"/>
      <w:bookmarkStart w:id="2031" w:name="_Toc112208840"/>
      <w:bookmarkStart w:id="2032" w:name="_Toc112209058"/>
      <w:bookmarkStart w:id="2033" w:name="_Toc134335423"/>
      <w:bookmarkStart w:id="2034" w:name="_Toc134335643"/>
      <w:bookmarkStart w:id="2035" w:name="_Toc181762690"/>
      <w:bookmarkStart w:id="2036" w:name="_Toc201648333"/>
      <w:bookmarkStart w:id="2037" w:name="_Toc304288858"/>
      <w:bookmarkStart w:id="2038" w:name="_Toc395093122"/>
      <w:bookmarkStart w:id="2039" w:name="_Toc499306070"/>
      <w:r w:rsidRPr="00A45A7A">
        <w:rPr>
          <w:lang w:val="en-GB"/>
        </w:rPr>
        <w:lastRenderedPageBreak/>
        <w:t>Salary Protection</w:t>
      </w:r>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p>
    <w:p w:rsidR="00E825E6" w:rsidRDefault="00E825E6" w:rsidP="00E825E6">
      <w:pPr>
        <w:pStyle w:val="BodyText"/>
        <w:rPr>
          <w:lang w:val="en-GB"/>
        </w:rPr>
      </w:pPr>
      <w:r w:rsidRPr="00A45A7A">
        <w:rPr>
          <w:lang w:val="en-GB"/>
        </w:rPr>
        <w:t xml:space="preserve">A full-time employee directly affected by technological change, who displaces into a lower job group, shall be paid at the rate of pay established in Appendix </w:t>
      </w:r>
      <w:r w:rsidRPr="00747E40">
        <w:rPr>
          <w:lang w:val="en-GB"/>
        </w:rPr>
        <w:t>A</w:t>
      </w:r>
      <w:r w:rsidRPr="00A45A7A">
        <w:rPr>
          <w:lang w:val="en-GB"/>
        </w:rPr>
        <w:t xml:space="preserve"> for the lower job group, but for the first </w:t>
      </w:r>
      <w:r>
        <w:rPr>
          <w:lang w:val="en-GB"/>
        </w:rPr>
        <w:t xml:space="preserve">12 </w:t>
      </w:r>
      <w:r w:rsidRPr="00A45A7A">
        <w:rPr>
          <w:lang w:val="en-GB"/>
        </w:rPr>
        <w:t>months following the displacement his/her pay will not be reduced.</w:t>
      </w:r>
    </w:p>
    <w:p w:rsidR="00D53A7B" w:rsidRPr="00A45A7A" w:rsidRDefault="00D53A7B" w:rsidP="00D53A7B">
      <w:pPr>
        <w:rPr>
          <w:lang w:val="en-GB"/>
        </w:rPr>
      </w:pPr>
    </w:p>
    <w:p w:rsidR="00E825E6" w:rsidRPr="00A45A7A" w:rsidRDefault="00E825E6" w:rsidP="00E825E6">
      <w:pPr>
        <w:pStyle w:val="Heading1"/>
        <w:autoSpaceDE w:val="0"/>
        <w:autoSpaceDN w:val="0"/>
        <w:adjustRightInd w:val="0"/>
        <w:rPr>
          <w:lang w:val="en-GB"/>
        </w:rPr>
      </w:pPr>
      <w:bookmarkStart w:id="2040" w:name="_Toc107803505"/>
      <w:bookmarkStart w:id="2041" w:name="_Toc107803725"/>
      <w:bookmarkStart w:id="2042" w:name="_Toc107803945"/>
      <w:bookmarkStart w:id="2043" w:name="_Toc107804253"/>
      <w:bookmarkStart w:id="2044" w:name="_Toc107805054"/>
      <w:bookmarkStart w:id="2045" w:name="_Toc112208841"/>
      <w:bookmarkStart w:id="2046" w:name="_Toc112209059"/>
      <w:bookmarkStart w:id="2047" w:name="_Toc134335424"/>
      <w:bookmarkStart w:id="2048" w:name="_Toc134335644"/>
      <w:bookmarkStart w:id="2049" w:name="_Toc181762691"/>
      <w:bookmarkStart w:id="2050" w:name="_Toc201648334"/>
      <w:bookmarkStart w:id="2051" w:name="_Toc304288859"/>
      <w:bookmarkStart w:id="2052" w:name="_Toc395093123"/>
      <w:bookmarkStart w:id="2053" w:name="_Toc499306071"/>
      <w:r w:rsidRPr="00A45A7A">
        <w:rPr>
          <w:lang w:val="en-GB"/>
        </w:rPr>
        <w:t>HEALTH &amp; WELFARE</w:t>
      </w:r>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p>
    <w:p w:rsidR="00E825E6" w:rsidRPr="00A45A7A" w:rsidRDefault="00E825E6" w:rsidP="00D53A7B">
      <w:pPr>
        <w:pStyle w:val="Heading2"/>
        <w:tabs>
          <w:tab w:val="clear" w:pos="0"/>
        </w:tabs>
        <w:autoSpaceDE w:val="0"/>
        <w:autoSpaceDN w:val="0"/>
        <w:adjustRightInd w:val="0"/>
        <w:rPr>
          <w:lang w:val="en-GB"/>
        </w:rPr>
      </w:pPr>
      <w:bookmarkStart w:id="2054" w:name="_Toc107803506"/>
      <w:bookmarkStart w:id="2055" w:name="_Toc107803726"/>
      <w:bookmarkStart w:id="2056" w:name="_Toc107803946"/>
      <w:bookmarkStart w:id="2057" w:name="_Toc107804254"/>
      <w:bookmarkStart w:id="2058" w:name="_Toc107805055"/>
      <w:bookmarkStart w:id="2059" w:name="_Toc112208842"/>
      <w:bookmarkStart w:id="2060" w:name="_Toc112209060"/>
      <w:bookmarkStart w:id="2061" w:name="_Toc134335425"/>
      <w:bookmarkStart w:id="2062" w:name="_Toc134335645"/>
      <w:bookmarkStart w:id="2063" w:name="_Toc181762692"/>
      <w:bookmarkStart w:id="2064" w:name="_Toc201648335"/>
      <w:bookmarkStart w:id="2065" w:name="_Toc304288860"/>
      <w:bookmarkStart w:id="2066" w:name="_Toc395093124"/>
      <w:bookmarkStart w:id="2067" w:name="_Toc499306072"/>
      <w:r>
        <w:rPr>
          <w:lang w:val="en-GB"/>
        </w:rPr>
        <w:t>Full-Time Employees</w:t>
      </w:r>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p>
    <w:p w:rsidR="00E825E6" w:rsidRDefault="00FE532A" w:rsidP="00E825E6">
      <w:pPr>
        <w:pStyle w:val="Heading3"/>
        <w:autoSpaceDE w:val="0"/>
        <w:autoSpaceDN w:val="0"/>
        <w:adjustRightInd w:val="0"/>
        <w:rPr>
          <w:lang w:val="en-GB"/>
        </w:rPr>
      </w:pPr>
      <w:r w:rsidRPr="00FE532A">
        <w:rPr>
          <w:lang w:val="en-GB"/>
        </w:rPr>
        <w:t>"</w:t>
      </w:r>
      <w:r w:rsidR="00E825E6" w:rsidRPr="00D53921">
        <w:rPr>
          <w:i/>
          <w:lang w:val="en-GB"/>
        </w:rPr>
        <w:t>Eligibility</w:t>
      </w:r>
      <w:r w:rsidRPr="00FE532A">
        <w:rPr>
          <w:lang w:val="en-GB"/>
        </w:rPr>
        <w:t>"</w:t>
      </w:r>
      <w:r w:rsidR="00E825E6">
        <w:rPr>
          <w:i/>
          <w:lang w:val="en-GB"/>
        </w:rPr>
        <w:t xml:space="preserve"> - </w:t>
      </w:r>
      <w:r w:rsidR="00E825E6">
        <w:rPr>
          <w:lang w:val="en-GB"/>
        </w:rPr>
        <w:t>All full-time employees shall become eligible for coverage under the Employer's Corporate Benefit Plans on the first day of the month following completion</w:t>
      </w:r>
      <w:r w:rsidR="0071305E">
        <w:rPr>
          <w:lang w:val="en-GB"/>
        </w:rPr>
        <w:t xml:space="preserve"> of</w:t>
      </w:r>
      <w:r w:rsidR="008E1A46" w:rsidRPr="00D273F4">
        <w:rPr>
          <w:lang w:val="en-GB"/>
        </w:rPr>
        <w:t xml:space="preserve"> their probationary period with the exception of STD, LTD, Critical Illness and AD&amp;D which commences after one year of employment.</w:t>
      </w:r>
    </w:p>
    <w:p w:rsidR="00E825E6" w:rsidRDefault="00FE532A" w:rsidP="00E825E6">
      <w:pPr>
        <w:pStyle w:val="Heading3"/>
        <w:autoSpaceDE w:val="0"/>
        <w:autoSpaceDN w:val="0"/>
        <w:adjustRightInd w:val="0"/>
        <w:rPr>
          <w:lang w:val="en-GB"/>
        </w:rPr>
      </w:pPr>
      <w:r w:rsidRPr="00FE532A">
        <w:rPr>
          <w:lang w:val="en-GB"/>
        </w:rPr>
        <w:t>"</w:t>
      </w:r>
      <w:r w:rsidR="00E825E6" w:rsidRPr="00D53921">
        <w:rPr>
          <w:i/>
          <w:lang w:val="en-GB"/>
        </w:rPr>
        <w:t>Plan Design</w:t>
      </w:r>
      <w:r w:rsidRPr="00FE532A">
        <w:rPr>
          <w:lang w:val="en-GB"/>
        </w:rPr>
        <w:t>"</w:t>
      </w:r>
      <w:r w:rsidR="00E825E6">
        <w:rPr>
          <w:i/>
          <w:lang w:val="en-GB"/>
        </w:rPr>
        <w:t xml:space="preserve"> - </w:t>
      </w:r>
      <w:r w:rsidR="00E825E6">
        <w:rPr>
          <w:lang w:val="en-GB"/>
        </w:rPr>
        <w:t>Details of the plans are contained in brochures provided by the Employer and include:</w:t>
      </w:r>
    </w:p>
    <w:p w:rsidR="00E825E6" w:rsidRDefault="00E825E6" w:rsidP="00E825E6">
      <w:pPr>
        <w:numPr>
          <w:ilvl w:val="0"/>
          <w:numId w:val="13"/>
        </w:numPr>
        <w:tabs>
          <w:tab w:val="num" w:pos="720"/>
        </w:tabs>
        <w:autoSpaceDE w:val="0"/>
        <w:autoSpaceDN w:val="0"/>
        <w:adjustRightInd w:val="0"/>
        <w:rPr>
          <w:lang w:val="en-GB"/>
        </w:rPr>
      </w:pPr>
      <w:r>
        <w:rPr>
          <w:lang w:val="en-GB"/>
        </w:rPr>
        <w:t>Medical Services Plan of British Columbia</w:t>
      </w:r>
    </w:p>
    <w:p w:rsidR="00E825E6" w:rsidRDefault="00E825E6" w:rsidP="00E825E6">
      <w:pPr>
        <w:numPr>
          <w:ilvl w:val="0"/>
          <w:numId w:val="13"/>
        </w:numPr>
        <w:tabs>
          <w:tab w:val="num" w:pos="720"/>
        </w:tabs>
        <w:autoSpaceDE w:val="0"/>
        <w:autoSpaceDN w:val="0"/>
        <w:adjustRightInd w:val="0"/>
        <w:rPr>
          <w:lang w:val="en-GB"/>
        </w:rPr>
      </w:pPr>
      <w:r>
        <w:rPr>
          <w:lang w:val="en-GB"/>
        </w:rPr>
        <w:t>Extended Health Benefit Plans</w:t>
      </w:r>
    </w:p>
    <w:p w:rsidR="00E825E6" w:rsidRDefault="00E825E6" w:rsidP="00E825E6">
      <w:pPr>
        <w:numPr>
          <w:ilvl w:val="0"/>
          <w:numId w:val="13"/>
        </w:numPr>
        <w:tabs>
          <w:tab w:val="num" w:pos="720"/>
        </w:tabs>
        <w:autoSpaceDE w:val="0"/>
        <w:autoSpaceDN w:val="0"/>
        <w:adjustRightInd w:val="0"/>
        <w:rPr>
          <w:lang w:val="en-GB"/>
        </w:rPr>
      </w:pPr>
      <w:r>
        <w:rPr>
          <w:lang w:val="en-GB"/>
        </w:rPr>
        <w:t>Group Life Insurance</w:t>
      </w:r>
    </w:p>
    <w:p w:rsidR="00E825E6" w:rsidRDefault="00E825E6" w:rsidP="00E825E6">
      <w:pPr>
        <w:numPr>
          <w:ilvl w:val="0"/>
          <w:numId w:val="13"/>
        </w:numPr>
        <w:tabs>
          <w:tab w:val="num" w:pos="720"/>
        </w:tabs>
        <w:autoSpaceDE w:val="0"/>
        <w:autoSpaceDN w:val="0"/>
        <w:adjustRightInd w:val="0"/>
        <w:rPr>
          <w:lang w:val="en-GB"/>
        </w:rPr>
      </w:pPr>
      <w:r>
        <w:rPr>
          <w:lang w:val="en-GB"/>
        </w:rPr>
        <w:t>Accidental Death and Dismemberment Plan (AD&amp;D)</w:t>
      </w:r>
    </w:p>
    <w:p w:rsidR="00E825E6" w:rsidRPr="00A86308" w:rsidRDefault="00E825E6" w:rsidP="00E825E6">
      <w:pPr>
        <w:numPr>
          <w:ilvl w:val="0"/>
          <w:numId w:val="13"/>
        </w:numPr>
        <w:tabs>
          <w:tab w:val="num" w:pos="720"/>
        </w:tabs>
        <w:autoSpaceDE w:val="0"/>
        <w:autoSpaceDN w:val="0"/>
        <w:adjustRightInd w:val="0"/>
        <w:rPr>
          <w:lang w:val="en-GB"/>
        </w:rPr>
      </w:pPr>
      <w:r w:rsidRPr="00A86308">
        <w:rPr>
          <w:lang w:val="en-GB"/>
        </w:rPr>
        <w:t>Critical Illness</w:t>
      </w:r>
    </w:p>
    <w:p w:rsidR="00E825E6" w:rsidRDefault="00E825E6" w:rsidP="00D53A7B">
      <w:pPr>
        <w:numPr>
          <w:ilvl w:val="0"/>
          <w:numId w:val="13"/>
        </w:numPr>
        <w:tabs>
          <w:tab w:val="clear" w:pos="1080"/>
          <w:tab w:val="num" w:pos="720"/>
        </w:tabs>
        <w:autoSpaceDE w:val="0"/>
        <w:autoSpaceDN w:val="0"/>
        <w:adjustRightInd w:val="0"/>
        <w:rPr>
          <w:lang w:val="en-GB"/>
        </w:rPr>
      </w:pPr>
      <w:r>
        <w:rPr>
          <w:lang w:val="en-GB"/>
        </w:rPr>
        <w:t>Short-Term Disability (STD)</w:t>
      </w:r>
    </w:p>
    <w:p w:rsidR="00E825E6" w:rsidRDefault="00E825E6" w:rsidP="00E825E6">
      <w:pPr>
        <w:numPr>
          <w:ilvl w:val="0"/>
          <w:numId w:val="13"/>
        </w:numPr>
        <w:tabs>
          <w:tab w:val="num" w:pos="720"/>
        </w:tabs>
        <w:autoSpaceDE w:val="0"/>
        <w:autoSpaceDN w:val="0"/>
        <w:adjustRightInd w:val="0"/>
        <w:rPr>
          <w:lang w:val="en-GB"/>
        </w:rPr>
      </w:pPr>
      <w:r>
        <w:rPr>
          <w:lang w:val="en-GB"/>
        </w:rPr>
        <w:t>Long-Term Disability (LTD)</w:t>
      </w:r>
    </w:p>
    <w:p w:rsidR="00E825E6" w:rsidRDefault="00E825E6" w:rsidP="00E825E6">
      <w:pPr>
        <w:numPr>
          <w:ilvl w:val="0"/>
          <w:numId w:val="13"/>
        </w:numPr>
        <w:tabs>
          <w:tab w:val="num" w:pos="720"/>
        </w:tabs>
        <w:autoSpaceDE w:val="0"/>
        <w:autoSpaceDN w:val="0"/>
        <w:adjustRightInd w:val="0"/>
        <w:rPr>
          <w:lang w:val="en-GB"/>
        </w:rPr>
      </w:pPr>
      <w:r>
        <w:rPr>
          <w:lang w:val="en-GB"/>
        </w:rPr>
        <w:t>Dental Plan (Option 3)</w:t>
      </w:r>
    </w:p>
    <w:p w:rsidR="00E825E6" w:rsidRDefault="00E825E6" w:rsidP="00D53A7B">
      <w:pPr>
        <w:numPr>
          <w:ilvl w:val="0"/>
          <w:numId w:val="14"/>
        </w:numPr>
        <w:tabs>
          <w:tab w:val="clear" w:pos="2520"/>
        </w:tabs>
        <w:autoSpaceDE w:val="0"/>
        <w:autoSpaceDN w:val="0"/>
        <w:adjustRightInd w:val="0"/>
        <w:ind w:left="1440"/>
        <w:rPr>
          <w:lang w:val="en-GB"/>
        </w:rPr>
      </w:pPr>
      <w:r>
        <w:rPr>
          <w:lang w:val="en-GB"/>
        </w:rPr>
        <w:t>75% Part A (Basic Preventative)</w:t>
      </w:r>
    </w:p>
    <w:p w:rsidR="00E825E6" w:rsidRDefault="00E825E6" w:rsidP="00D53A7B">
      <w:pPr>
        <w:numPr>
          <w:ilvl w:val="0"/>
          <w:numId w:val="14"/>
        </w:numPr>
        <w:tabs>
          <w:tab w:val="clear" w:pos="2520"/>
        </w:tabs>
        <w:autoSpaceDE w:val="0"/>
        <w:autoSpaceDN w:val="0"/>
        <w:adjustRightInd w:val="0"/>
        <w:ind w:left="1440"/>
        <w:rPr>
          <w:lang w:val="en-GB"/>
        </w:rPr>
      </w:pPr>
      <w:r>
        <w:rPr>
          <w:lang w:val="en-GB"/>
        </w:rPr>
        <w:t>75% Part B (Major Restorative)</w:t>
      </w:r>
    </w:p>
    <w:p w:rsidR="00E825E6" w:rsidRDefault="00E825E6" w:rsidP="00D53A7B">
      <w:pPr>
        <w:numPr>
          <w:ilvl w:val="0"/>
          <w:numId w:val="14"/>
        </w:numPr>
        <w:tabs>
          <w:tab w:val="clear" w:pos="2520"/>
        </w:tabs>
        <w:autoSpaceDE w:val="0"/>
        <w:autoSpaceDN w:val="0"/>
        <w:adjustRightInd w:val="0"/>
        <w:ind w:left="1440"/>
        <w:rPr>
          <w:lang w:val="en-GB"/>
        </w:rPr>
      </w:pPr>
      <w:r>
        <w:rPr>
          <w:lang w:val="en-GB"/>
        </w:rPr>
        <w:t>50% Part C (Orthodontics)</w:t>
      </w:r>
    </w:p>
    <w:p w:rsidR="00E825E6" w:rsidRDefault="00E825E6" w:rsidP="00E825E6">
      <w:pPr>
        <w:numPr>
          <w:ilvl w:val="0"/>
          <w:numId w:val="15"/>
        </w:numPr>
        <w:autoSpaceDE w:val="0"/>
        <w:autoSpaceDN w:val="0"/>
        <w:adjustRightInd w:val="0"/>
        <w:spacing w:after="160"/>
        <w:rPr>
          <w:lang w:val="en-GB"/>
        </w:rPr>
      </w:pPr>
      <w:r>
        <w:rPr>
          <w:lang w:val="en-GB"/>
        </w:rPr>
        <w:t>Employee and Family Assistance Plan (EFAP)</w:t>
      </w:r>
    </w:p>
    <w:p w:rsidR="00E825E6" w:rsidRDefault="00E825E6" w:rsidP="00E825E6">
      <w:pPr>
        <w:pStyle w:val="Heading3"/>
        <w:autoSpaceDE w:val="0"/>
        <w:autoSpaceDN w:val="0"/>
        <w:adjustRightInd w:val="0"/>
        <w:rPr>
          <w:lang w:val="en-GB"/>
        </w:rPr>
      </w:pPr>
      <w:r>
        <w:rPr>
          <w:lang w:val="en-GB"/>
        </w:rPr>
        <w:t>The premium cost sharing on the plans listed above shall be as follows:</w:t>
      </w:r>
    </w:p>
    <w:tbl>
      <w:tblPr>
        <w:tblW w:w="3944"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57"/>
        <w:gridCol w:w="2549"/>
        <w:gridCol w:w="2248"/>
      </w:tblGrid>
      <w:tr w:rsidR="00E825E6" w:rsidRPr="00864592" w:rsidTr="00257BEA">
        <w:trPr>
          <w:jc w:val="center"/>
        </w:trPr>
        <w:tc>
          <w:tcPr>
            <w:tcW w:w="1824" w:type="pct"/>
            <w:shd w:val="clear" w:color="auto" w:fill="D9D9D9"/>
            <w:vAlign w:val="center"/>
          </w:tcPr>
          <w:p w:rsidR="00E825E6" w:rsidRPr="00864592" w:rsidRDefault="00E825E6" w:rsidP="00257BEA">
            <w:pPr>
              <w:spacing w:before="80" w:after="20"/>
              <w:jc w:val="center"/>
              <w:rPr>
                <w:rFonts w:ascii="Arial" w:hAnsi="Arial" w:cs="Arial"/>
                <w:b/>
                <w:sz w:val="20"/>
                <w:lang w:val="en-GB"/>
              </w:rPr>
            </w:pPr>
            <w:r w:rsidRPr="00864592">
              <w:rPr>
                <w:rFonts w:ascii="Arial" w:hAnsi="Arial" w:cs="Arial"/>
                <w:b/>
                <w:sz w:val="20"/>
                <w:lang w:val="en-GB"/>
              </w:rPr>
              <w:t>Full-Time Employees</w:t>
            </w:r>
          </w:p>
        </w:tc>
        <w:tc>
          <w:tcPr>
            <w:tcW w:w="1687" w:type="pct"/>
            <w:shd w:val="clear" w:color="auto" w:fill="D9D9D9"/>
            <w:vAlign w:val="center"/>
          </w:tcPr>
          <w:p w:rsidR="00E825E6" w:rsidRPr="00864592" w:rsidRDefault="00E825E6" w:rsidP="00257BEA">
            <w:pPr>
              <w:spacing w:before="80" w:after="20"/>
              <w:jc w:val="center"/>
              <w:rPr>
                <w:rFonts w:ascii="Arial" w:hAnsi="Arial" w:cs="Arial"/>
                <w:b/>
                <w:sz w:val="20"/>
                <w:lang w:val="en-GB"/>
              </w:rPr>
            </w:pPr>
            <w:r w:rsidRPr="00864592">
              <w:rPr>
                <w:rFonts w:ascii="Arial" w:hAnsi="Arial" w:cs="Arial"/>
                <w:b/>
                <w:sz w:val="20"/>
                <w:lang w:val="en-GB"/>
              </w:rPr>
              <w:t>Employer's Share</w:t>
            </w:r>
          </w:p>
        </w:tc>
        <w:tc>
          <w:tcPr>
            <w:tcW w:w="1488" w:type="pct"/>
            <w:shd w:val="clear" w:color="auto" w:fill="D9D9D9"/>
            <w:vAlign w:val="center"/>
          </w:tcPr>
          <w:p w:rsidR="00E825E6" w:rsidRPr="00864592" w:rsidRDefault="00E825E6" w:rsidP="00257BEA">
            <w:pPr>
              <w:spacing w:before="80" w:after="20"/>
              <w:jc w:val="center"/>
              <w:rPr>
                <w:rFonts w:ascii="Arial" w:hAnsi="Arial" w:cs="Arial"/>
                <w:b/>
                <w:sz w:val="20"/>
                <w:lang w:val="en-GB"/>
              </w:rPr>
            </w:pPr>
            <w:r w:rsidRPr="00864592">
              <w:rPr>
                <w:rFonts w:ascii="Arial" w:hAnsi="Arial" w:cs="Arial"/>
                <w:b/>
                <w:sz w:val="20"/>
                <w:lang w:val="en-GB"/>
              </w:rPr>
              <w:t>Employee's Share</w:t>
            </w:r>
          </w:p>
        </w:tc>
      </w:tr>
      <w:tr w:rsidR="00E825E6" w:rsidRPr="00864592" w:rsidTr="00257BEA">
        <w:trPr>
          <w:jc w:val="center"/>
        </w:trPr>
        <w:tc>
          <w:tcPr>
            <w:tcW w:w="1824" w:type="pct"/>
            <w:shd w:val="clear" w:color="auto" w:fill="auto"/>
            <w:vAlign w:val="center"/>
          </w:tcPr>
          <w:p w:rsidR="00E825E6" w:rsidRPr="00864592" w:rsidRDefault="00E825E6" w:rsidP="00962E4E">
            <w:pPr>
              <w:spacing w:before="20" w:after="20"/>
              <w:jc w:val="left"/>
              <w:rPr>
                <w:rFonts w:ascii="Arial" w:hAnsi="Arial" w:cs="Arial"/>
                <w:sz w:val="20"/>
                <w:lang w:val="en-GB"/>
              </w:rPr>
            </w:pPr>
            <w:r w:rsidRPr="00864592">
              <w:rPr>
                <w:rFonts w:ascii="Arial" w:hAnsi="Arial" w:cs="Arial"/>
                <w:sz w:val="20"/>
                <w:lang w:val="en-GB"/>
              </w:rPr>
              <w:t>Medical</w:t>
            </w:r>
          </w:p>
        </w:tc>
        <w:tc>
          <w:tcPr>
            <w:tcW w:w="1687" w:type="pct"/>
            <w:shd w:val="clear" w:color="auto" w:fill="auto"/>
            <w:vAlign w:val="center"/>
          </w:tcPr>
          <w:p w:rsidR="00E825E6" w:rsidRPr="00864592" w:rsidRDefault="00E825E6" w:rsidP="00962E4E">
            <w:pPr>
              <w:spacing w:before="20" w:after="20"/>
              <w:jc w:val="center"/>
              <w:rPr>
                <w:rFonts w:ascii="Arial" w:hAnsi="Arial" w:cs="Arial"/>
                <w:sz w:val="20"/>
                <w:lang w:val="en-GB"/>
              </w:rPr>
            </w:pPr>
            <w:r w:rsidRPr="00864592">
              <w:rPr>
                <w:rFonts w:ascii="Arial" w:hAnsi="Arial" w:cs="Arial"/>
                <w:sz w:val="20"/>
                <w:lang w:val="en-GB"/>
              </w:rPr>
              <w:t>75%</w:t>
            </w:r>
          </w:p>
        </w:tc>
        <w:tc>
          <w:tcPr>
            <w:tcW w:w="1488" w:type="pct"/>
            <w:shd w:val="clear" w:color="auto" w:fill="auto"/>
            <w:vAlign w:val="center"/>
          </w:tcPr>
          <w:p w:rsidR="00E825E6" w:rsidRPr="00864592" w:rsidRDefault="00E825E6" w:rsidP="00962E4E">
            <w:pPr>
              <w:spacing w:before="20" w:after="20"/>
              <w:jc w:val="center"/>
              <w:rPr>
                <w:rFonts w:ascii="Arial" w:hAnsi="Arial" w:cs="Arial"/>
                <w:sz w:val="20"/>
                <w:lang w:val="en-GB"/>
              </w:rPr>
            </w:pPr>
            <w:r w:rsidRPr="00864592">
              <w:rPr>
                <w:rFonts w:ascii="Arial" w:hAnsi="Arial" w:cs="Arial"/>
                <w:sz w:val="20"/>
                <w:lang w:val="en-GB"/>
              </w:rPr>
              <w:t>25%</w:t>
            </w:r>
          </w:p>
        </w:tc>
      </w:tr>
      <w:tr w:rsidR="00E825E6" w:rsidRPr="00864592" w:rsidTr="00257BEA">
        <w:trPr>
          <w:jc w:val="center"/>
        </w:trPr>
        <w:tc>
          <w:tcPr>
            <w:tcW w:w="1824" w:type="pct"/>
            <w:shd w:val="clear" w:color="auto" w:fill="auto"/>
            <w:vAlign w:val="center"/>
          </w:tcPr>
          <w:p w:rsidR="00E825E6" w:rsidRPr="00864592" w:rsidRDefault="00E825E6" w:rsidP="00962E4E">
            <w:pPr>
              <w:spacing w:before="20" w:after="20"/>
              <w:jc w:val="left"/>
              <w:rPr>
                <w:rFonts w:ascii="Arial" w:hAnsi="Arial" w:cs="Arial"/>
                <w:sz w:val="20"/>
                <w:lang w:val="en-GB"/>
              </w:rPr>
            </w:pPr>
            <w:r w:rsidRPr="00864592">
              <w:rPr>
                <w:rFonts w:ascii="Arial" w:hAnsi="Arial" w:cs="Arial"/>
                <w:sz w:val="20"/>
                <w:lang w:val="en-GB"/>
              </w:rPr>
              <w:t>Extended Health Care</w:t>
            </w:r>
          </w:p>
        </w:tc>
        <w:tc>
          <w:tcPr>
            <w:tcW w:w="1687" w:type="pct"/>
            <w:shd w:val="clear" w:color="auto" w:fill="auto"/>
            <w:vAlign w:val="center"/>
          </w:tcPr>
          <w:p w:rsidR="00E825E6" w:rsidRPr="00864592" w:rsidRDefault="00E825E6" w:rsidP="00962E4E">
            <w:pPr>
              <w:spacing w:before="20" w:after="20"/>
              <w:jc w:val="center"/>
              <w:rPr>
                <w:rFonts w:ascii="Arial" w:hAnsi="Arial" w:cs="Arial"/>
                <w:sz w:val="20"/>
                <w:lang w:val="en-GB"/>
              </w:rPr>
            </w:pPr>
            <w:r w:rsidRPr="00864592">
              <w:rPr>
                <w:rFonts w:ascii="Arial" w:hAnsi="Arial" w:cs="Arial"/>
                <w:sz w:val="20"/>
                <w:lang w:val="en-GB"/>
              </w:rPr>
              <w:t>100%</w:t>
            </w:r>
          </w:p>
        </w:tc>
        <w:tc>
          <w:tcPr>
            <w:tcW w:w="1488" w:type="pct"/>
            <w:shd w:val="clear" w:color="auto" w:fill="auto"/>
            <w:vAlign w:val="center"/>
          </w:tcPr>
          <w:p w:rsidR="00E825E6" w:rsidRPr="00864592" w:rsidRDefault="00E825E6" w:rsidP="00962E4E">
            <w:pPr>
              <w:spacing w:before="20" w:after="20"/>
              <w:jc w:val="center"/>
              <w:rPr>
                <w:rFonts w:ascii="Arial" w:hAnsi="Arial" w:cs="Arial"/>
                <w:sz w:val="20"/>
                <w:lang w:val="en-GB"/>
              </w:rPr>
            </w:pPr>
          </w:p>
        </w:tc>
      </w:tr>
      <w:tr w:rsidR="00E825E6" w:rsidRPr="00864592" w:rsidTr="00257BEA">
        <w:trPr>
          <w:jc w:val="center"/>
        </w:trPr>
        <w:tc>
          <w:tcPr>
            <w:tcW w:w="1824" w:type="pct"/>
            <w:shd w:val="clear" w:color="auto" w:fill="auto"/>
            <w:vAlign w:val="center"/>
          </w:tcPr>
          <w:p w:rsidR="00E825E6" w:rsidRPr="00864592" w:rsidRDefault="00E825E6" w:rsidP="00962E4E">
            <w:pPr>
              <w:spacing w:before="20" w:after="20"/>
              <w:jc w:val="left"/>
              <w:rPr>
                <w:rFonts w:ascii="Arial" w:hAnsi="Arial" w:cs="Arial"/>
                <w:sz w:val="20"/>
                <w:lang w:val="en-GB"/>
              </w:rPr>
            </w:pPr>
            <w:r w:rsidRPr="00864592">
              <w:rPr>
                <w:rFonts w:ascii="Arial" w:hAnsi="Arial" w:cs="Arial"/>
                <w:sz w:val="20"/>
                <w:lang w:val="en-GB"/>
              </w:rPr>
              <w:t>Group Life Insurance</w:t>
            </w:r>
          </w:p>
        </w:tc>
        <w:tc>
          <w:tcPr>
            <w:tcW w:w="1687" w:type="pct"/>
            <w:shd w:val="clear" w:color="auto" w:fill="auto"/>
            <w:vAlign w:val="center"/>
          </w:tcPr>
          <w:p w:rsidR="00E825E6" w:rsidRPr="00864592" w:rsidRDefault="00E825E6" w:rsidP="00962E4E">
            <w:pPr>
              <w:spacing w:before="20" w:after="20"/>
              <w:jc w:val="center"/>
              <w:rPr>
                <w:rFonts w:ascii="Arial" w:hAnsi="Arial" w:cs="Arial"/>
                <w:sz w:val="20"/>
                <w:lang w:val="en-GB"/>
              </w:rPr>
            </w:pPr>
            <w:r w:rsidRPr="00864592">
              <w:rPr>
                <w:rFonts w:ascii="Arial" w:hAnsi="Arial" w:cs="Arial"/>
                <w:sz w:val="20"/>
                <w:lang w:val="en-GB"/>
              </w:rPr>
              <w:t>100%</w:t>
            </w:r>
          </w:p>
        </w:tc>
        <w:tc>
          <w:tcPr>
            <w:tcW w:w="1488" w:type="pct"/>
            <w:shd w:val="clear" w:color="auto" w:fill="auto"/>
            <w:vAlign w:val="center"/>
          </w:tcPr>
          <w:p w:rsidR="00E825E6" w:rsidRPr="00864592" w:rsidRDefault="00E825E6" w:rsidP="00962E4E">
            <w:pPr>
              <w:spacing w:before="20" w:after="20"/>
              <w:jc w:val="center"/>
              <w:rPr>
                <w:rFonts w:ascii="Arial" w:hAnsi="Arial" w:cs="Arial"/>
                <w:sz w:val="20"/>
                <w:lang w:val="en-GB"/>
              </w:rPr>
            </w:pPr>
          </w:p>
        </w:tc>
      </w:tr>
      <w:tr w:rsidR="00E825E6" w:rsidRPr="00864592" w:rsidTr="00257BEA">
        <w:trPr>
          <w:jc w:val="center"/>
        </w:trPr>
        <w:tc>
          <w:tcPr>
            <w:tcW w:w="1824" w:type="pct"/>
            <w:shd w:val="clear" w:color="auto" w:fill="auto"/>
            <w:vAlign w:val="center"/>
          </w:tcPr>
          <w:p w:rsidR="00E825E6" w:rsidRPr="00864592" w:rsidRDefault="00E825E6" w:rsidP="00962E4E">
            <w:pPr>
              <w:spacing w:before="20" w:after="20"/>
              <w:jc w:val="left"/>
              <w:rPr>
                <w:rFonts w:ascii="Arial" w:hAnsi="Arial" w:cs="Arial"/>
                <w:sz w:val="20"/>
                <w:lang w:val="en-GB"/>
              </w:rPr>
            </w:pPr>
            <w:r w:rsidRPr="00864592">
              <w:rPr>
                <w:rFonts w:ascii="Arial" w:hAnsi="Arial" w:cs="Arial"/>
                <w:sz w:val="20"/>
                <w:lang w:val="en-GB"/>
              </w:rPr>
              <w:t>Accidental Death &amp; Dismemberment</w:t>
            </w:r>
          </w:p>
        </w:tc>
        <w:tc>
          <w:tcPr>
            <w:tcW w:w="1687" w:type="pct"/>
            <w:shd w:val="clear" w:color="auto" w:fill="auto"/>
            <w:vAlign w:val="center"/>
          </w:tcPr>
          <w:p w:rsidR="00E825E6" w:rsidRPr="00864592" w:rsidRDefault="00E825E6" w:rsidP="00962E4E">
            <w:pPr>
              <w:spacing w:before="20" w:after="20"/>
              <w:jc w:val="center"/>
              <w:rPr>
                <w:rFonts w:ascii="Arial" w:hAnsi="Arial" w:cs="Arial"/>
                <w:sz w:val="20"/>
                <w:lang w:val="en-GB"/>
              </w:rPr>
            </w:pPr>
            <w:r w:rsidRPr="00864592">
              <w:rPr>
                <w:rFonts w:ascii="Arial" w:hAnsi="Arial" w:cs="Arial"/>
                <w:sz w:val="20"/>
                <w:lang w:val="en-GB"/>
              </w:rPr>
              <w:t>100%</w:t>
            </w:r>
          </w:p>
        </w:tc>
        <w:tc>
          <w:tcPr>
            <w:tcW w:w="1488" w:type="pct"/>
            <w:shd w:val="clear" w:color="auto" w:fill="auto"/>
            <w:vAlign w:val="center"/>
          </w:tcPr>
          <w:p w:rsidR="00E825E6" w:rsidRPr="00864592" w:rsidRDefault="00E825E6" w:rsidP="00962E4E">
            <w:pPr>
              <w:spacing w:before="20" w:after="20"/>
              <w:jc w:val="center"/>
              <w:rPr>
                <w:rFonts w:ascii="Arial" w:hAnsi="Arial" w:cs="Arial"/>
                <w:sz w:val="20"/>
                <w:lang w:val="en-GB"/>
              </w:rPr>
            </w:pPr>
          </w:p>
        </w:tc>
      </w:tr>
      <w:tr w:rsidR="00E825E6" w:rsidRPr="00864592" w:rsidTr="00257BEA">
        <w:trPr>
          <w:jc w:val="center"/>
        </w:trPr>
        <w:tc>
          <w:tcPr>
            <w:tcW w:w="1824" w:type="pct"/>
            <w:shd w:val="clear" w:color="auto" w:fill="auto"/>
            <w:vAlign w:val="center"/>
          </w:tcPr>
          <w:p w:rsidR="00E825E6" w:rsidRPr="00864592" w:rsidRDefault="00E825E6" w:rsidP="00962E4E">
            <w:pPr>
              <w:spacing w:before="20" w:after="20"/>
              <w:jc w:val="left"/>
              <w:rPr>
                <w:rFonts w:ascii="Arial" w:hAnsi="Arial" w:cs="Arial"/>
                <w:sz w:val="20"/>
                <w:lang w:val="en-GB"/>
              </w:rPr>
            </w:pPr>
            <w:r w:rsidRPr="00864592">
              <w:rPr>
                <w:rFonts w:ascii="Arial" w:hAnsi="Arial" w:cs="Arial"/>
                <w:sz w:val="20"/>
                <w:lang w:val="en-GB"/>
              </w:rPr>
              <w:t>Critical Illness</w:t>
            </w:r>
          </w:p>
        </w:tc>
        <w:tc>
          <w:tcPr>
            <w:tcW w:w="1687" w:type="pct"/>
            <w:shd w:val="clear" w:color="auto" w:fill="auto"/>
            <w:vAlign w:val="center"/>
          </w:tcPr>
          <w:p w:rsidR="00E825E6" w:rsidRPr="00864592" w:rsidRDefault="00E825E6" w:rsidP="00962E4E">
            <w:pPr>
              <w:spacing w:before="20" w:after="20"/>
              <w:jc w:val="center"/>
              <w:rPr>
                <w:rFonts w:ascii="Arial" w:hAnsi="Arial" w:cs="Arial"/>
                <w:sz w:val="20"/>
                <w:lang w:val="en-GB"/>
              </w:rPr>
            </w:pPr>
            <w:r w:rsidRPr="00864592">
              <w:rPr>
                <w:rFonts w:ascii="Arial" w:hAnsi="Arial" w:cs="Arial"/>
                <w:sz w:val="20"/>
                <w:lang w:val="en-GB"/>
              </w:rPr>
              <w:t>100%</w:t>
            </w:r>
          </w:p>
        </w:tc>
        <w:tc>
          <w:tcPr>
            <w:tcW w:w="1488" w:type="pct"/>
            <w:shd w:val="clear" w:color="auto" w:fill="auto"/>
            <w:vAlign w:val="center"/>
          </w:tcPr>
          <w:p w:rsidR="00E825E6" w:rsidRPr="00864592" w:rsidRDefault="00E825E6" w:rsidP="00962E4E">
            <w:pPr>
              <w:spacing w:before="20" w:after="20"/>
              <w:jc w:val="center"/>
              <w:rPr>
                <w:rFonts w:ascii="Arial" w:hAnsi="Arial" w:cs="Arial"/>
                <w:sz w:val="20"/>
                <w:lang w:val="en-GB"/>
              </w:rPr>
            </w:pPr>
          </w:p>
        </w:tc>
      </w:tr>
      <w:tr w:rsidR="00E825E6" w:rsidRPr="00864592" w:rsidTr="00257BEA">
        <w:trPr>
          <w:jc w:val="center"/>
        </w:trPr>
        <w:tc>
          <w:tcPr>
            <w:tcW w:w="1824" w:type="pct"/>
            <w:shd w:val="clear" w:color="auto" w:fill="auto"/>
            <w:vAlign w:val="center"/>
          </w:tcPr>
          <w:p w:rsidR="00E825E6" w:rsidRPr="00864592" w:rsidRDefault="00E825E6" w:rsidP="00962E4E">
            <w:pPr>
              <w:spacing w:before="20" w:after="20"/>
              <w:jc w:val="left"/>
              <w:rPr>
                <w:rFonts w:ascii="Arial" w:hAnsi="Arial" w:cs="Arial"/>
                <w:sz w:val="20"/>
                <w:lang w:val="en-GB"/>
              </w:rPr>
            </w:pPr>
            <w:r w:rsidRPr="00864592">
              <w:rPr>
                <w:rFonts w:ascii="Arial" w:hAnsi="Arial" w:cs="Arial"/>
                <w:sz w:val="20"/>
                <w:lang w:val="en-GB"/>
              </w:rPr>
              <w:t>Short-Term Disability Plan</w:t>
            </w:r>
          </w:p>
        </w:tc>
        <w:tc>
          <w:tcPr>
            <w:tcW w:w="1687" w:type="pct"/>
            <w:shd w:val="clear" w:color="auto" w:fill="auto"/>
            <w:vAlign w:val="center"/>
          </w:tcPr>
          <w:p w:rsidR="00E825E6" w:rsidRPr="00864592" w:rsidRDefault="00E825E6" w:rsidP="00962E4E">
            <w:pPr>
              <w:spacing w:before="20" w:after="20"/>
              <w:jc w:val="center"/>
              <w:rPr>
                <w:rFonts w:ascii="Arial" w:hAnsi="Arial" w:cs="Arial"/>
                <w:sz w:val="20"/>
                <w:lang w:val="en-GB"/>
              </w:rPr>
            </w:pPr>
            <w:r w:rsidRPr="00864592">
              <w:rPr>
                <w:rFonts w:ascii="Arial" w:hAnsi="Arial" w:cs="Arial"/>
                <w:sz w:val="20"/>
                <w:lang w:val="en-GB"/>
              </w:rPr>
              <w:t>100%</w:t>
            </w:r>
          </w:p>
        </w:tc>
        <w:tc>
          <w:tcPr>
            <w:tcW w:w="1488" w:type="pct"/>
            <w:shd w:val="clear" w:color="auto" w:fill="auto"/>
            <w:vAlign w:val="center"/>
          </w:tcPr>
          <w:p w:rsidR="00E825E6" w:rsidRPr="00864592" w:rsidRDefault="00E825E6" w:rsidP="00962E4E">
            <w:pPr>
              <w:spacing w:before="20" w:after="20"/>
              <w:jc w:val="center"/>
              <w:rPr>
                <w:rFonts w:ascii="Arial" w:hAnsi="Arial" w:cs="Arial"/>
                <w:sz w:val="20"/>
                <w:lang w:val="en-GB"/>
              </w:rPr>
            </w:pPr>
          </w:p>
        </w:tc>
      </w:tr>
      <w:tr w:rsidR="00E825E6" w:rsidRPr="00864592" w:rsidTr="00257BEA">
        <w:trPr>
          <w:jc w:val="center"/>
        </w:trPr>
        <w:tc>
          <w:tcPr>
            <w:tcW w:w="1824" w:type="pct"/>
            <w:shd w:val="clear" w:color="auto" w:fill="auto"/>
            <w:vAlign w:val="center"/>
          </w:tcPr>
          <w:p w:rsidR="00E825E6" w:rsidRPr="00864592" w:rsidRDefault="00E825E6" w:rsidP="00962E4E">
            <w:pPr>
              <w:spacing w:before="20" w:after="20"/>
              <w:jc w:val="left"/>
              <w:rPr>
                <w:rFonts w:ascii="Arial" w:hAnsi="Arial" w:cs="Arial"/>
                <w:sz w:val="20"/>
                <w:lang w:val="en-GB"/>
              </w:rPr>
            </w:pPr>
            <w:r w:rsidRPr="00864592">
              <w:rPr>
                <w:rFonts w:ascii="Arial" w:hAnsi="Arial" w:cs="Arial"/>
                <w:sz w:val="20"/>
                <w:lang w:val="en-GB"/>
              </w:rPr>
              <w:t>Long-Term Disability Plan</w:t>
            </w:r>
          </w:p>
        </w:tc>
        <w:tc>
          <w:tcPr>
            <w:tcW w:w="1687" w:type="pct"/>
            <w:shd w:val="clear" w:color="auto" w:fill="auto"/>
            <w:vAlign w:val="center"/>
          </w:tcPr>
          <w:p w:rsidR="00E825E6" w:rsidRPr="00864592" w:rsidRDefault="00E825E6" w:rsidP="00962E4E">
            <w:pPr>
              <w:spacing w:before="20" w:after="20"/>
              <w:jc w:val="center"/>
              <w:rPr>
                <w:rFonts w:ascii="Arial" w:hAnsi="Arial" w:cs="Arial"/>
                <w:sz w:val="20"/>
                <w:lang w:val="en-GB"/>
              </w:rPr>
            </w:pPr>
            <w:r w:rsidRPr="00864592">
              <w:rPr>
                <w:rFonts w:ascii="Arial" w:hAnsi="Arial" w:cs="Arial"/>
                <w:sz w:val="20"/>
                <w:lang w:val="en-GB"/>
              </w:rPr>
              <w:t>100%</w:t>
            </w:r>
          </w:p>
        </w:tc>
        <w:tc>
          <w:tcPr>
            <w:tcW w:w="1488" w:type="pct"/>
            <w:shd w:val="clear" w:color="auto" w:fill="auto"/>
            <w:vAlign w:val="center"/>
          </w:tcPr>
          <w:p w:rsidR="00E825E6" w:rsidRPr="00864592" w:rsidRDefault="00E825E6" w:rsidP="00962E4E">
            <w:pPr>
              <w:spacing w:before="20" w:after="20"/>
              <w:jc w:val="center"/>
              <w:rPr>
                <w:rFonts w:ascii="Arial" w:hAnsi="Arial" w:cs="Arial"/>
                <w:sz w:val="20"/>
                <w:lang w:val="en-GB"/>
              </w:rPr>
            </w:pPr>
          </w:p>
        </w:tc>
      </w:tr>
      <w:tr w:rsidR="00E825E6" w:rsidRPr="00864592" w:rsidTr="00257BEA">
        <w:trPr>
          <w:jc w:val="center"/>
        </w:trPr>
        <w:tc>
          <w:tcPr>
            <w:tcW w:w="1824" w:type="pct"/>
            <w:shd w:val="clear" w:color="auto" w:fill="auto"/>
            <w:vAlign w:val="center"/>
          </w:tcPr>
          <w:p w:rsidR="00E825E6" w:rsidRPr="00864592" w:rsidRDefault="00E825E6" w:rsidP="00962E4E">
            <w:pPr>
              <w:spacing w:before="20" w:after="20"/>
              <w:jc w:val="left"/>
              <w:rPr>
                <w:rFonts w:ascii="Arial" w:hAnsi="Arial" w:cs="Arial"/>
                <w:sz w:val="20"/>
                <w:lang w:val="en-GB"/>
              </w:rPr>
            </w:pPr>
            <w:r w:rsidRPr="00864592">
              <w:rPr>
                <w:rFonts w:ascii="Arial" w:hAnsi="Arial" w:cs="Arial"/>
                <w:sz w:val="20"/>
                <w:lang w:val="en-GB"/>
              </w:rPr>
              <w:t>Dental Plan 3</w:t>
            </w:r>
          </w:p>
        </w:tc>
        <w:tc>
          <w:tcPr>
            <w:tcW w:w="1687" w:type="pct"/>
            <w:shd w:val="clear" w:color="auto" w:fill="auto"/>
            <w:vAlign w:val="center"/>
          </w:tcPr>
          <w:p w:rsidR="00E825E6" w:rsidRPr="00864592" w:rsidRDefault="00E825E6" w:rsidP="00962E4E">
            <w:pPr>
              <w:spacing w:before="20" w:after="20"/>
              <w:jc w:val="center"/>
              <w:rPr>
                <w:rFonts w:ascii="Arial" w:hAnsi="Arial" w:cs="Arial"/>
                <w:sz w:val="20"/>
                <w:lang w:val="en-GB"/>
              </w:rPr>
            </w:pPr>
            <w:r w:rsidRPr="00864592">
              <w:rPr>
                <w:rFonts w:ascii="Arial" w:hAnsi="Arial" w:cs="Arial"/>
                <w:sz w:val="20"/>
                <w:lang w:val="en-GB"/>
              </w:rPr>
              <w:t>100%</w:t>
            </w:r>
          </w:p>
        </w:tc>
        <w:tc>
          <w:tcPr>
            <w:tcW w:w="1488" w:type="pct"/>
            <w:shd w:val="clear" w:color="auto" w:fill="auto"/>
            <w:vAlign w:val="center"/>
          </w:tcPr>
          <w:p w:rsidR="00E825E6" w:rsidRPr="00864592" w:rsidRDefault="00E825E6" w:rsidP="00962E4E">
            <w:pPr>
              <w:spacing w:before="20" w:after="20"/>
              <w:jc w:val="center"/>
              <w:rPr>
                <w:rFonts w:ascii="Arial" w:hAnsi="Arial" w:cs="Arial"/>
                <w:sz w:val="20"/>
                <w:lang w:val="en-GB"/>
              </w:rPr>
            </w:pPr>
          </w:p>
        </w:tc>
      </w:tr>
      <w:tr w:rsidR="00E825E6" w:rsidRPr="00864592" w:rsidTr="00257BEA">
        <w:trPr>
          <w:jc w:val="center"/>
        </w:trPr>
        <w:tc>
          <w:tcPr>
            <w:tcW w:w="1824" w:type="pct"/>
            <w:shd w:val="clear" w:color="auto" w:fill="auto"/>
            <w:vAlign w:val="center"/>
          </w:tcPr>
          <w:p w:rsidR="00E825E6" w:rsidRPr="00864592" w:rsidRDefault="00E825E6" w:rsidP="00962E4E">
            <w:pPr>
              <w:spacing w:before="20" w:after="20"/>
              <w:jc w:val="left"/>
              <w:rPr>
                <w:rFonts w:ascii="Arial" w:hAnsi="Arial" w:cs="Arial"/>
                <w:sz w:val="20"/>
                <w:lang w:val="en-GB"/>
              </w:rPr>
            </w:pPr>
            <w:r w:rsidRPr="00864592">
              <w:rPr>
                <w:rFonts w:ascii="Arial" w:hAnsi="Arial" w:cs="Arial"/>
                <w:sz w:val="20"/>
                <w:lang w:val="en-GB"/>
              </w:rPr>
              <w:t>EFAP</w:t>
            </w:r>
          </w:p>
        </w:tc>
        <w:tc>
          <w:tcPr>
            <w:tcW w:w="1687" w:type="pct"/>
            <w:shd w:val="clear" w:color="auto" w:fill="auto"/>
            <w:vAlign w:val="center"/>
          </w:tcPr>
          <w:p w:rsidR="00E825E6" w:rsidRPr="00864592" w:rsidRDefault="00E825E6" w:rsidP="00962E4E">
            <w:pPr>
              <w:spacing w:before="20" w:after="20"/>
              <w:jc w:val="center"/>
              <w:rPr>
                <w:rFonts w:ascii="Arial" w:hAnsi="Arial" w:cs="Arial"/>
                <w:sz w:val="20"/>
                <w:lang w:val="en-GB"/>
              </w:rPr>
            </w:pPr>
            <w:r w:rsidRPr="00864592">
              <w:rPr>
                <w:rFonts w:ascii="Arial" w:hAnsi="Arial" w:cs="Arial"/>
                <w:sz w:val="20"/>
                <w:lang w:val="en-GB"/>
              </w:rPr>
              <w:t>100%</w:t>
            </w:r>
          </w:p>
        </w:tc>
        <w:tc>
          <w:tcPr>
            <w:tcW w:w="1488" w:type="pct"/>
            <w:shd w:val="clear" w:color="auto" w:fill="auto"/>
            <w:vAlign w:val="center"/>
          </w:tcPr>
          <w:p w:rsidR="00E825E6" w:rsidRPr="00864592" w:rsidRDefault="00E825E6" w:rsidP="00962E4E">
            <w:pPr>
              <w:spacing w:before="20" w:after="20"/>
              <w:jc w:val="center"/>
              <w:rPr>
                <w:rFonts w:ascii="Arial" w:hAnsi="Arial" w:cs="Arial"/>
                <w:sz w:val="20"/>
                <w:lang w:val="en-GB"/>
              </w:rPr>
            </w:pPr>
          </w:p>
        </w:tc>
      </w:tr>
    </w:tbl>
    <w:p w:rsidR="00E825E6" w:rsidRPr="005C4596" w:rsidRDefault="00E825E6" w:rsidP="00E825E6">
      <w:pPr>
        <w:rPr>
          <w:lang w:val="en-GB"/>
        </w:rPr>
      </w:pPr>
    </w:p>
    <w:p w:rsidR="00E825E6" w:rsidRDefault="00E825E6" w:rsidP="00E825E6">
      <w:pPr>
        <w:pStyle w:val="Heading2"/>
        <w:tabs>
          <w:tab w:val="clear" w:pos="0"/>
        </w:tabs>
        <w:autoSpaceDE w:val="0"/>
        <w:autoSpaceDN w:val="0"/>
        <w:adjustRightInd w:val="0"/>
        <w:rPr>
          <w:lang w:val="en-GB"/>
        </w:rPr>
      </w:pPr>
      <w:bookmarkStart w:id="2068" w:name="_Toc107803507"/>
      <w:bookmarkStart w:id="2069" w:name="_Toc107803727"/>
      <w:bookmarkStart w:id="2070" w:name="_Toc107803947"/>
      <w:bookmarkStart w:id="2071" w:name="_Toc107804255"/>
      <w:bookmarkStart w:id="2072" w:name="_Toc107805056"/>
      <w:bookmarkStart w:id="2073" w:name="_Toc112208843"/>
      <w:bookmarkStart w:id="2074" w:name="_Toc112209061"/>
      <w:bookmarkStart w:id="2075" w:name="_Toc134335426"/>
      <w:bookmarkStart w:id="2076" w:name="_Toc134335646"/>
      <w:bookmarkStart w:id="2077" w:name="_Toc181762693"/>
      <w:bookmarkStart w:id="2078" w:name="_Toc201648336"/>
      <w:bookmarkStart w:id="2079" w:name="_Toc304288861"/>
      <w:bookmarkStart w:id="2080" w:name="_Toc395093125"/>
      <w:bookmarkStart w:id="2081" w:name="_Toc499306073"/>
      <w:r>
        <w:rPr>
          <w:lang w:val="en-GB"/>
        </w:rPr>
        <w:t>Part-Time Employees</w:t>
      </w:r>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p>
    <w:p w:rsidR="00E825E6" w:rsidRDefault="00FE532A" w:rsidP="00E825E6">
      <w:pPr>
        <w:pStyle w:val="Heading3"/>
        <w:autoSpaceDE w:val="0"/>
        <w:autoSpaceDN w:val="0"/>
        <w:adjustRightInd w:val="0"/>
        <w:rPr>
          <w:lang w:val="en-GB"/>
        </w:rPr>
      </w:pPr>
      <w:r w:rsidRPr="00FE532A">
        <w:rPr>
          <w:lang w:val="en-GB"/>
        </w:rPr>
        <w:t>"</w:t>
      </w:r>
      <w:r w:rsidR="00E825E6" w:rsidRPr="00D53921">
        <w:rPr>
          <w:i/>
          <w:lang w:val="en-GB"/>
        </w:rPr>
        <w:t>Eligibility</w:t>
      </w:r>
      <w:r w:rsidRPr="00FE532A">
        <w:rPr>
          <w:lang w:val="en-GB"/>
        </w:rPr>
        <w:t>"</w:t>
      </w:r>
      <w:r w:rsidR="00E825E6">
        <w:rPr>
          <w:i/>
          <w:lang w:val="en-GB"/>
        </w:rPr>
        <w:t xml:space="preserve"> - </w:t>
      </w:r>
      <w:r w:rsidR="00E825E6">
        <w:rPr>
          <w:lang w:val="en-GB"/>
        </w:rPr>
        <w:t xml:space="preserve">All part-time employees working a regularly scheduled shift of 20 hours per week or more shall become eligible for coverage under the Employer's Corporate Benefit Plans on the first day of the month following completion of </w:t>
      </w:r>
      <w:r w:rsidR="008E1A46" w:rsidRPr="00D273F4">
        <w:rPr>
          <w:lang w:val="en-GB"/>
        </w:rPr>
        <w:t>their probationary period with the exception of STD, LTD, Critical Illness and AD&amp;D which commences after one full year of employment.</w:t>
      </w:r>
    </w:p>
    <w:p w:rsidR="00E825E6" w:rsidRDefault="00FE532A" w:rsidP="00E825E6">
      <w:pPr>
        <w:pStyle w:val="Heading3"/>
        <w:autoSpaceDE w:val="0"/>
        <w:autoSpaceDN w:val="0"/>
        <w:adjustRightInd w:val="0"/>
        <w:rPr>
          <w:lang w:val="en-GB"/>
        </w:rPr>
      </w:pPr>
      <w:r w:rsidRPr="00FE532A">
        <w:rPr>
          <w:lang w:val="en-GB"/>
        </w:rPr>
        <w:lastRenderedPageBreak/>
        <w:t>"</w:t>
      </w:r>
      <w:r w:rsidR="00E825E6" w:rsidRPr="00D53921">
        <w:rPr>
          <w:i/>
          <w:lang w:val="en-GB"/>
        </w:rPr>
        <w:t>Plan Design</w:t>
      </w:r>
      <w:r w:rsidRPr="00FE532A">
        <w:rPr>
          <w:lang w:val="en-GB"/>
        </w:rPr>
        <w:t>"</w:t>
      </w:r>
      <w:r w:rsidR="00E825E6">
        <w:rPr>
          <w:i/>
          <w:lang w:val="en-GB"/>
        </w:rPr>
        <w:t xml:space="preserve"> - </w:t>
      </w:r>
      <w:r w:rsidR="00E825E6">
        <w:rPr>
          <w:lang w:val="en-GB"/>
        </w:rPr>
        <w:t>Details of the plans are contained in brochures provided by the Employer and include:</w:t>
      </w:r>
    </w:p>
    <w:p w:rsidR="00E825E6" w:rsidRDefault="00E825E6" w:rsidP="00E825E6">
      <w:pPr>
        <w:numPr>
          <w:ilvl w:val="0"/>
          <w:numId w:val="15"/>
        </w:numPr>
        <w:autoSpaceDE w:val="0"/>
        <w:autoSpaceDN w:val="0"/>
        <w:adjustRightInd w:val="0"/>
        <w:rPr>
          <w:lang w:val="en-GB"/>
        </w:rPr>
      </w:pPr>
      <w:r>
        <w:rPr>
          <w:lang w:val="en-GB"/>
        </w:rPr>
        <w:t>Medical Service Plan of British Columbia</w:t>
      </w:r>
    </w:p>
    <w:p w:rsidR="00E825E6" w:rsidRDefault="00E825E6" w:rsidP="00E825E6">
      <w:pPr>
        <w:numPr>
          <w:ilvl w:val="0"/>
          <w:numId w:val="15"/>
        </w:numPr>
        <w:autoSpaceDE w:val="0"/>
        <w:autoSpaceDN w:val="0"/>
        <w:adjustRightInd w:val="0"/>
        <w:rPr>
          <w:lang w:val="en-GB"/>
        </w:rPr>
      </w:pPr>
      <w:r>
        <w:rPr>
          <w:lang w:val="en-GB"/>
        </w:rPr>
        <w:t>Extended Health Benefit Plan</w:t>
      </w:r>
    </w:p>
    <w:p w:rsidR="00E825E6" w:rsidRDefault="00E825E6" w:rsidP="00E825E6">
      <w:pPr>
        <w:numPr>
          <w:ilvl w:val="0"/>
          <w:numId w:val="15"/>
        </w:numPr>
        <w:autoSpaceDE w:val="0"/>
        <w:autoSpaceDN w:val="0"/>
        <w:adjustRightInd w:val="0"/>
        <w:rPr>
          <w:lang w:val="en-GB"/>
        </w:rPr>
      </w:pPr>
      <w:r>
        <w:rPr>
          <w:lang w:val="en-GB"/>
        </w:rPr>
        <w:t>Group Life Insurance</w:t>
      </w:r>
    </w:p>
    <w:p w:rsidR="00E825E6" w:rsidRDefault="00E825E6" w:rsidP="00E825E6">
      <w:pPr>
        <w:numPr>
          <w:ilvl w:val="0"/>
          <w:numId w:val="15"/>
        </w:numPr>
        <w:autoSpaceDE w:val="0"/>
        <w:autoSpaceDN w:val="0"/>
        <w:adjustRightInd w:val="0"/>
        <w:rPr>
          <w:lang w:val="en-GB"/>
        </w:rPr>
      </w:pPr>
      <w:r>
        <w:rPr>
          <w:lang w:val="en-GB"/>
        </w:rPr>
        <w:t>Accidental Death and Dismemberment Plan (AD&amp;D)</w:t>
      </w:r>
    </w:p>
    <w:p w:rsidR="00E825E6" w:rsidRDefault="00E825E6" w:rsidP="00E825E6">
      <w:pPr>
        <w:numPr>
          <w:ilvl w:val="0"/>
          <w:numId w:val="15"/>
        </w:numPr>
        <w:autoSpaceDE w:val="0"/>
        <w:autoSpaceDN w:val="0"/>
        <w:adjustRightInd w:val="0"/>
        <w:rPr>
          <w:lang w:val="en-GB"/>
        </w:rPr>
      </w:pPr>
      <w:r>
        <w:rPr>
          <w:lang w:val="en-GB"/>
        </w:rPr>
        <w:t>Short-Term Disability Plan (STD)</w:t>
      </w:r>
    </w:p>
    <w:p w:rsidR="00E825E6" w:rsidRDefault="00E825E6" w:rsidP="00E825E6">
      <w:pPr>
        <w:numPr>
          <w:ilvl w:val="0"/>
          <w:numId w:val="15"/>
        </w:numPr>
        <w:autoSpaceDE w:val="0"/>
        <w:autoSpaceDN w:val="0"/>
        <w:adjustRightInd w:val="0"/>
        <w:rPr>
          <w:lang w:val="en-GB"/>
        </w:rPr>
      </w:pPr>
      <w:r>
        <w:rPr>
          <w:lang w:val="en-GB"/>
        </w:rPr>
        <w:t>Long-Term Disability Plan (LTD)</w:t>
      </w:r>
    </w:p>
    <w:p w:rsidR="00E825E6" w:rsidRDefault="00E825E6" w:rsidP="00E825E6">
      <w:pPr>
        <w:numPr>
          <w:ilvl w:val="0"/>
          <w:numId w:val="15"/>
        </w:numPr>
        <w:autoSpaceDE w:val="0"/>
        <w:autoSpaceDN w:val="0"/>
        <w:adjustRightInd w:val="0"/>
        <w:rPr>
          <w:lang w:val="en-GB"/>
        </w:rPr>
      </w:pPr>
      <w:r>
        <w:rPr>
          <w:lang w:val="en-GB"/>
        </w:rPr>
        <w:t>Dental Plan (Option 3)</w:t>
      </w:r>
    </w:p>
    <w:p w:rsidR="00E825E6" w:rsidRDefault="00E825E6" w:rsidP="00D53A7B">
      <w:pPr>
        <w:numPr>
          <w:ilvl w:val="0"/>
          <w:numId w:val="16"/>
        </w:numPr>
        <w:tabs>
          <w:tab w:val="clear" w:pos="2880"/>
        </w:tabs>
        <w:autoSpaceDE w:val="0"/>
        <w:autoSpaceDN w:val="0"/>
        <w:adjustRightInd w:val="0"/>
        <w:ind w:left="1440"/>
        <w:rPr>
          <w:lang w:val="en-GB"/>
        </w:rPr>
      </w:pPr>
      <w:r>
        <w:rPr>
          <w:lang w:val="en-GB"/>
        </w:rPr>
        <w:t>75% Part A (Basic Preventative)</w:t>
      </w:r>
    </w:p>
    <w:p w:rsidR="00E825E6" w:rsidRDefault="00E825E6" w:rsidP="00D53A7B">
      <w:pPr>
        <w:numPr>
          <w:ilvl w:val="0"/>
          <w:numId w:val="16"/>
        </w:numPr>
        <w:tabs>
          <w:tab w:val="clear" w:pos="2880"/>
        </w:tabs>
        <w:autoSpaceDE w:val="0"/>
        <w:autoSpaceDN w:val="0"/>
        <w:adjustRightInd w:val="0"/>
        <w:ind w:left="1440"/>
        <w:rPr>
          <w:lang w:val="en-GB"/>
        </w:rPr>
      </w:pPr>
      <w:r>
        <w:rPr>
          <w:lang w:val="en-GB"/>
        </w:rPr>
        <w:t>75% Part B (Major Restorative)</w:t>
      </w:r>
    </w:p>
    <w:p w:rsidR="00E825E6" w:rsidRDefault="00E825E6" w:rsidP="00D53A7B">
      <w:pPr>
        <w:numPr>
          <w:ilvl w:val="0"/>
          <w:numId w:val="16"/>
        </w:numPr>
        <w:tabs>
          <w:tab w:val="clear" w:pos="2880"/>
        </w:tabs>
        <w:autoSpaceDE w:val="0"/>
        <w:autoSpaceDN w:val="0"/>
        <w:adjustRightInd w:val="0"/>
        <w:ind w:left="1440"/>
        <w:rPr>
          <w:lang w:val="en-GB"/>
        </w:rPr>
      </w:pPr>
      <w:r>
        <w:rPr>
          <w:lang w:val="en-GB"/>
        </w:rPr>
        <w:t>50% Part C (Orthodontics)</w:t>
      </w:r>
    </w:p>
    <w:p w:rsidR="00E825E6" w:rsidRDefault="00E825E6" w:rsidP="00E825E6">
      <w:pPr>
        <w:numPr>
          <w:ilvl w:val="0"/>
          <w:numId w:val="17"/>
        </w:numPr>
        <w:tabs>
          <w:tab w:val="clear" w:pos="720"/>
          <w:tab w:val="num" w:pos="1080"/>
        </w:tabs>
        <w:autoSpaceDE w:val="0"/>
        <w:autoSpaceDN w:val="0"/>
        <w:adjustRightInd w:val="0"/>
        <w:spacing w:after="160"/>
        <w:ind w:left="1080"/>
        <w:rPr>
          <w:lang w:val="en-GB"/>
        </w:rPr>
      </w:pPr>
      <w:r>
        <w:rPr>
          <w:lang w:val="en-GB"/>
        </w:rPr>
        <w:t>Employee and Family Assistance Plan (EFAP)</w:t>
      </w:r>
    </w:p>
    <w:p w:rsidR="00E825E6" w:rsidRDefault="00E825E6" w:rsidP="00E825E6">
      <w:pPr>
        <w:pStyle w:val="Heading3"/>
        <w:autoSpaceDE w:val="0"/>
        <w:autoSpaceDN w:val="0"/>
        <w:adjustRightInd w:val="0"/>
        <w:rPr>
          <w:lang w:val="en-GB"/>
        </w:rPr>
      </w:pPr>
      <w:r>
        <w:rPr>
          <w:lang w:val="en-GB"/>
        </w:rPr>
        <w:t>The premium cost sharing on the plans listed above shall be as follows:</w:t>
      </w:r>
    </w:p>
    <w:tbl>
      <w:tblPr>
        <w:tblW w:w="4428"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981"/>
        <w:gridCol w:w="2249"/>
        <w:gridCol w:w="2251"/>
      </w:tblGrid>
      <w:tr w:rsidR="00E825E6" w:rsidRPr="00864592" w:rsidTr="00286F29">
        <w:trPr>
          <w:tblHeader/>
          <w:jc w:val="center"/>
        </w:trPr>
        <w:tc>
          <w:tcPr>
            <w:tcW w:w="2347" w:type="pct"/>
            <w:shd w:val="clear" w:color="auto" w:fill="D9D9D9"/>
          </w:tcPr>
          <w:p w:rsidR="00E825E6" w:rsidRPr="00864592" w:rsidRDefault="00E825E6" w:rsidP="00257BEA">
            <w:pPr>
              <w:spacing w:before="80"/>
              <w:jc w:val="center"/>
              <w:rPr>
                <w:rFonts w:ascii="Arial" w:hAnsi="Arial" w:cs="Arial"/>
                <w:b/>
                <w:sz w:val="20"/>
                <w:lang w:val="en-GB"/>
              </w:rPr>
            </w:pPr>
            <w:r w:rsidRPr="00864592">
              <w:rPr>
                <w:rFonts w:ascii="Arial" w:hAnsi="Arial" w:cs="Arial"/>
                <w:b/>
                <w:sz w:val="20"/>
                <w:lang w:val="en-GB"/>
              </w:rPr>
              <w:t>Part-Time Employees</w:t>
            </w:r>
          </w:p>
        </w:tc>
        <w:tc>
          <w:tcPr>
            <w:tcW w:w="1326" w:type="pct"/>
            <w:shd w:val="clear" w:color="auto" w:fill="D9D9D9"/>
          </w:tcPr>
          <w:p w:rsidR="00E825E6" w:rsidRPr="00864592" w:rsidRDefault="00E825E6" w:rsidP="00257BEA">
            <w:pPr>
              <w:spacing w:before="80"/>
              <w:jc w:val="center"/>
              <w:rPr>
                <w:rFonts w:ascii="Arial" w:hAnsi="Arial" w:cs="Arial"/>
                <w:b/>
                <w:sz w:val="20"/>
                <w:lang w:val="en-GB"/>
              </w:rPr>
            </w:pPr>
            <w:r w:rsidRPr="00864592">
              <w:rPr>
                <w:rFonts w:ascii="Arial" w:hAnsi="Arial" w:cs="Arial"/>
                <w:b/>
                <w:sz w:val="20"/>
                <w:lang w:val="en-GB"/>
              </w:rPr>
              <w:t>Employer's Share</w:t>
            </w:r>
          </w:p>
        </w:tc>
        <w:tc>
          <w:tcPr>
            <w:tcW w:w="1327" w:type="pct"/>
            <w:shd w:val="clear" w:color="auto" w:fill="D9D9D9"/>
          </w:tcPr>
          <w:p w:rsidR="00E825E6" w:rsidRPr="00864592" w:rsidRDefault="00E825E6" w:rsidP="00257BEA">
            <w:pPr>
              <w:spacing w:before="80"/>
              <w:jc w:val="center"/>
              <w:rPr>
                <w:rFonts w:ascii="Arial" w:hAnsi="Arial" w:cs="Arial"/>
                <w:b/>
                <w:sz w:val="20"/>
                <w:lang w:val="en-GB"/>
              </w:rPr>
            </w:pPr>
            <w:r w:rsidRPr="00864592">
              <w:rPr>
                <w:rFonts w:ascii="Arial" w:hAnsi="Arial" w:cs="Arial"/>
                <w:b/>
                <w:sz w:val="20"/>
                <w:lang w:val="en-GB"/>
              </w:rPr>
              <w:t>Employee's Share</w:t>
            </w:r>
          </w:p>
        </w:tc>
      </w:tr>
      <w:tr w:rsidR="00E825E6" w:rsidRPr="00864592" w:rsidTr="00286F29">
        <w:trPr>
          <w:jc w:val="center"/>
        </w:trPr>
        <w:tc>
          <w:tcPr>
            <w:tcW w:w="2347" w:type="pct"/>
            <w:shd w:val="clear" w:color="auto" w:fill="auto"/>
          </w:tcPr>
          <w:p w:rsidR="00E825E6" w:rsidRPr="00864592" w:rsidRDefault="00E825E6" w:rsidP="00FC7141">
            <w:pPr>
              <w:jc w:val="left"/>
              <w:rPr>
                <w:rFonts w:ascii="Arial" w:hAnsi="Arial" w:cs="Arial"/>
                <w:sz w:val="20"/>
                <w:lang w:val="en-GB"/>
              </w:rPr>
            </w:pPr>
            <w:r w:rsidRPr="00864592">
              <w:rPr>
                <w:rFonts w:ascii="Arial" w:hAnsi="Arial" w:cs="Arial"/>
                <w:sz w:val="20"/>
                <w:lang w:val="en-GB"/>
              </w:rPr>
              <w:t>Medical</w:t>
            </w:r>
          </w:p>
        </w:tc>
        <w:tc>
          <w:tcPr>
            <w:tcW w:w="1326" w:type="pct"/>
            <w:shd w:val="clear" w:color="auto" w:fill="auto"/>
          </w:tcPr>
          <w:p w:rsidR="00E825E6" w:rsidRPr="00864592" w:rsidRDefault="00E825E6" w:rsidP="00865AD5">
            <w:pPr>
              <w:jc w:val="center"/>
              <w:rPr>
                <w:rFonts w:ascii="Arial" w:hAnsi="Arial" w:cs="Arial"/>
                <w:sz w:val="20"/>
                <w:lang w:val="en-GB"/>
              </w:rPr>
            </w:pPr>
            <w:r w:rsidRPr="00864592">
              <w:rPr>
                <w:rFonts w:ascii="Arial" w:hAnsi="Arial" w:cs="Arial"/>
                <w:sz w:val="20"/>
                <w:lang w:val="en-GB"/>
              </w:rPr>
              <w:t>50%</w:t>
            </w:r>
          </w:p>
        </w:tc>
        <w:tc>
          <w:tcPr>
            <w:tcW w:w="1327" w:type="pct"/>
            <w:shd w:val="clear" w:color="auto" w:fill="auto"/>
          </w:tcPr>
          <w:p w:rsidR="00E825E6" w:rsidRPr="00864592" w:rsidRDefault="00E825E6" w:rsidP="00865AD5">
            <w:pPr>
              <w:jc w:val="center"/>
              <w:rPr>
                <w:rFonts w:ascii="Arial" w:hAnsi="Arial" w:cs="Arial"/>
                <w:sz w:val="20"/>
                <w:lang w:val="en-GB"/>
              </w:rPr>
            </w:pPr>
            <w:r w:rsidRPr="00864592">
              <w:rPr>
                <w:rFonts w:ascii="Arial" w:hAnsi="Arial" w:cs="Arial"/>
                <w:sz w:val="20"/>
                <w:lang w:val="en-GB"/>
              </w:rPr>
              <w:t>50%</w:t>
            </w:r>
          </w:p>
        </w:tc>
      </w:tr>
      <w:tr w:rsidR="00E825E6" w:rsidRPr="00864592" w:rsidTr="00286F29">
        <w:trPr>
          <w:jc w:val="center"/>
        </w:trPr>
        <w:tc>
          <w:tcPr>
            <w:tcW w:w="2347" w:type="pct"/>
            <w:shd w:val="clear" w:color="auto" w:fill="auto"/>
          </w:tcPr>
          <w:p w:rsidR="00E825E6" w:rsidRPr="00864592" w:rsidRDefault="00E825E6" w:rsidP="00FC7141">
            <w:pPr>
              <w:jc w:val="left"/>
              <w:rPr>
                <w:rFonts w:ascii="Arial" w:hAnsi="Arial" w:cs="Arial"/>
                <w:sz w:val="20"/>
                <w:lang w:val="en-GB"/>
              </w:rPr>
            </w:pPr>
            <w:r w:rsidRPr="00864592">
              <w:rPr>
                <w:rFonts w:ascii="Arial" w:hAnsi="Arial" w:cs="Arial"/>
                <w:sz w:val="20"/>
                <w:lang w:val="en-GB"/>
              </w:rPr>
              <w:t>Extended Health Care</w:t>
            </w:r>
          </w:p>
        </w:tc>
        <w:tc>
          <w:tcPr>
            <w:tcW w:w="1326" w:type="pct"/>
            <w:shd w:val="clear" w:color="auto" w:fill="auto"/>
          </w:tcPr>
          <w:p w:rsidR="00E825E6" w:rsidRPr="00864592" w:rsidRDefault="00E825E6" w:rsidP="00865AD5">
            <w:pPr>
              <w:jc w:val="center"/>
              <w:rPr>
                <w:rFonts w:ascii="Arial" w:hAnsi="Arial" w:cs="Arial"/>
                <w:sz w:val="20"/>
                <w:lang w:val="en-GB"/>
              </w:rPr>
            </w:pPr>
            <w:r w:rsidRPr="00864592">
              <w:rPr>
                <w:rFonts w:ascii="Arial" w:hAnsi="Arial" w:cs="Arial"/>
                <w:sz w:val="20"/>
                <w:lang w:val="en-GB"/>
              </w:rPr>
              <w:t>50%</w:t>
            </w:r>
          </w:p>
        </w:tc>
        <w:tc>
          <w:tcPr>
            <w:tcW w:w="1327" w:type="pct"/>
            <w:shd w:val="clear" w:color="auto" w:fill="auto"/>
          </w:tcPr>
          <w:p w:rsidR="00E825E6" w:rsidRPr="00864592" w:rsidRDefault="00E825E6" w:rsidP="00865AD5">
            <w:pPr>
              <w:jc w:val="center"/>
              <w:rPr>
                <w:rFonts w:ascii="Arial" w:hAnsi="Arial" w:cs="Arial"/>
                <w:sz w:val="20"/>
                <w:lang w:val="en-GB"/>
              </w:rPr>
            </w:pPr>
            <w:r w:rsidRPr="00864592">
              <w:rPr>
                <w:rFonts w:ascii="Arial" w:hAnsi="Arial" w:cs="Arial"/>
                <w:sz w:val="20"/>
                <w:lang w:val="en-GB"/>
              </w:rPr>
              <w:t>50%</w:t>
            </w:r>
          </w:p>
        </w:tc>
      </w:tr>
      <w:tr w:rsidR="00E825E6" w:rsidRPr="00864592" w:rsidTr="00286F29">
        <w:trPr>
          <w:jc w:val="center"/>
        </w:trPr>
        <w:tc>
          <w:tcPr>
            <w:tcW w:w="2347" w:type="pct"/>
            <w:shd w:val="clear" w:color="auto" w:fill="auto"/>
          </w:tcPr>
          <w:p w:rsidR="00E825E6" w:rsidRPr="00864592" w:rsidRDefault="00E825E6" w:rsidP="00FC7141">
            <w:pPr>
              <w:jc w:val="left"/>
              <w:rPr>
                <w:rFonts w:ascii="Arial" w:hAnsi="Arial" w:cs="Arial"/>
                <w:sz w:val="20"/>
                <w:lang w:val="en-GB"/>
              </w:rPr>
            </w:pPr>
            <w:r w:rsidRPr="00864592">
              <w:rPr>
                <w:rFonts w:ascii="Arial" w:hAnsi="Arial" w:cs="Arial"/>
                <w:sz w:val="20"/>
                <w:lang w:val="en-GB"/>
              </w:rPr>
              <w:t>Group Life Insurance</w:t>
            </w:r>
          </w:p>
        </w:tc>
        <w:tc>
          <w:tcPr>
            <w:tcW w:w="1326" w:type="pct"/>
            <w:shd w:val="clear" w:color="auto" w:fill="auto"/>
          </w:tcPr>
          <w:p w:rsidR="00E825E6" w:rsidRPr="00864592" w:rsidRDefault="00E825E6" w:rsidP="00865AD5">
            <w:pPr>
              <w:jc w:val="center"/>
              <w:rPr>
                <w:rFonts w:ascii="Arial" w:hAnsi="Arial" w:cs="Arial"/>
                <w:sz w:val="20"/>
                <w:lang w:val="en-GB"/>
              </w:rPr>
            </w:pPr>
            <w:r w:rsidRPr="00864592">
              <w:rPr>
                <w:rFonts w:ascii="Arial" w:hAnsi="Arial" w:cs="Arial"/>
                <w:sz w:val="20"/>
                <w:lang w:val="en-GB"/>
              </w:rPr>
              <w:t>100%</w:t>
            </w:r>
          </w:p>
        </w:tc>
        <w:tc>
          <w:tcPr>
            <w:tcW w:w="1327" w:type="pct"/>
            <w:shd w:val="clear" w:color="auto" w:fill="auto"/>
          </w:tcPr>
          <w:p w:rsidR="00E825E6" w:rsidRPr="00864592" w:rsidRDefault="00E825E6" w:rsidP="00865AD5">
            <w:pPr>
              <w:jc w:val="center"/>
              <w:rPr>
                <w:rFonts w:ascii="Arial" w:hAnsi="Arial" w:cs="Arial"/>
                <w:sz w:val="20"/>
                <w:lang w:val="en-GB"/>
              </w:rPr>
            </w:pPr>
          </w:p>
        </w:tc>
      </w:tr>
      <w:tr w:rsidR="00E825E6" w:rsidRPr="00864592" w:rsidTr="00286F29">
        <w:trPr>
          <w:jc w:val="center"/>
        </w:trPr>
        <w:tc>
          <w:tcPr>
            <w:tcW w:w="2347" w:type="pct"/>
            <w:shd w:val="clear" w:color="auto" w:fill="auto"/>
          </w:tcPr>
          <w:p w:rsidR="00E825E6" w:rsidRPr="00864592" w:rsidRDefault="00E825E6" w:rsidP="00FC7141">
            <w:pPr>
              <w:jc w:val="left"/>
              <w:rPr>
                <w:rFonts w:ascii="Arial" w:hAnsi="Arial" w:cs="Arial"/>
                <w:sz w:val="20"/>
                <w:lang w:val="en-GB"/>
              </w:rPr>
            </w:pPr>
            <w:r w:rsidRPr="00864592">
              <w:rPr>
                <w:rFonts w:ascii="Arial" w:hAnsi="Arial" w:cs="Arial"/>
                <w:sz w:val="20"/>
                <w:lang w:val="en-GB"/>
              </w:rPr>
              <w:t>Accidental Death &amp; Dismemberment</w:t>
            </w:r>
          </w:p>
        </w:tc>
        <w:tc>
          <w:tcPr>
            <w:tcW w:w="1326" w:type="pct"/>
            <w:shd w:val="clear" w:color="auto" w:fill="auto"/>
          </w:tcPr>
          <w:p w:rsidR="00E825E6" w:rsidRPr="00864592" w:rsidRDefault="00E825E6" w:rsidP="00865AD5">
            <w:pPr>
              <w:jc w:val="center"/>
              <w:rPr>
                <w:rFonts w:ascii="Arial" w:hAnsi="Arial" w:cs="Arial"/>
                <w:sz w:val="20"/>
                <w:lang w:val="en-GB"/>
              </w:rPr>
            </w:pPr>
            <w:r w:rsidRPr="00864592">
              <w:rPr>
                <w:rFonts w:ascii="Arial" w:hAnsi="Arial" w:cs="Arial"/>
                <w:sz w:val="20"/>
                <w:lang w:val="en-GB"/>
              </w:rPr>
              <w:t>100%</w:t>
            </w:r>
          </w:p>
        </w:tc>
        <w:tc>
          <w:tcPr>
            <w:tcW w:w="1327" w:type="pct"/>
            <w:shd w:val="clear" w:color="auto" w:fill="auto"/>
          </w:tcPr>
          <w:p w:rsidR="00E825E6" w:rsidRPr="00864592" w:rsidRDefault="00E825E6" w:rsidP="00865AD5">
            <w:pPr>
              <w:jc w:val="center"/>
              <w:rPr>
                <w:rFonts w:ascii="Arial" w:hAnsi="Arial" w:cs="Arial"/>
                <w:sz w:val="20"/>
                <w:lang w:val="en-GB"/>
              </w:rPr>
            </w:pPr>
          </w:p>
        </w:tc>
      </w:tr>
      <w:tr w:rsidR="00E825E6" w:rsidRPr="00864592" w:rsidTr="00286F29">
        <w:trPr>
          <w:jc w:val="center"/>
        </w:trPr>
        <w:tc>
          <w:tcPr>
            <w:tcW w:w="2347" w:type="pct"/>
            <w:shd w:val="clear" w:color="auto" w:fill="auto"/>
          </w:tcPr>
          <w:p w:rsidR="00E825E6" w:rsidRPr="00864592" w:rsidRDefault="00E825E6" w:rsidP="00FC7141">
            <w:pPr>
              <w:jc w:val="left"/>
              <w:rPr>
                <w:rFonts w:ascii="Arial" w:hAnsi="Arial" w:cs="Arial"/>
                <w:sz w:val="20"/>
                <w:lang w:val="en-GB"/>
              </w:rPr>
            </w:pPr>
            <w:r w:rsidRPr="00864592">
              <w:rPr>
                <w:rFonts w:ascii="Arial" w:hAnsi="Arial" w:cs="Arial"/>
                <w:sz w:val="20"/>
                <w:lang w:val="en-GB"/>
              </w:rPr>
              <w:t>Critical Illness</w:t>
            </w:r>
          </w:p>
        </w:tc>
        <w:tc>
          <w:tcPr>
            <w:tcW w:w="1326" w:type="pct"/>
            <w:shd w:val="clear" w:color="auto" w:fill="auto"/>
          </w:tcPr>
          <w:p w:rsidR="00E825E6" w:rsidRPr="00864592" w:rsidRDefault="00E825E6" w:rsidP="00865AD5">
            <w:pPr>
              <w:jc w:val="center"/>
              <w:rPr>
                <w:rFonts w:ascii="Arial" w:hAnsi="Arial" w:cs="Arial"/>
                <w:sz w:val="20"/>
                <w:lang w:val="en-GB"/>
              </w:rPr>
            </w:pPr>
            <w:r w:rsidRPr="00864592">
              <w:rPr>
                <w:rFonts w:ascii="Arial" w:hAnsi="Arial" w:cs="Arial"/>
                <w:sz w:val="20"/>
                <w:lang w:val="en-GB"/>
              </w:rPr>
              <w:t>100%</w:t>
            </w:r>
          </w:p>
        </w:tc>
        <w:tc>
          <w:tcPr>
            <w:tcW w:w="1327" w:type="pct"/>
            <w:shd w:val="clear" w:color="auto" w:fill="auto"/>
          </w:tcPr>
          <w:p w:rsidR="00E825E6" w:rsidRPr="00864592" w:rsidRDefault="00E825E6" w:rsidP="00865AD5">
            <w:pPr>
              <w:jc w:val="center"/>
              <w:rPr>
                <w:rFonts w:ascii="Arial" w:hAnsi="Arial" w:cs="Arial"/>
                <w:sz w:val="20"/>
                <w:lang w:val="en-GB"/>
              </w:rPr>
            </w:pPr>
          </w:p>
        </w:tc>
      </w:tr>
      <w:tr w:rsidR="00E825E6" w:rsidRPr="00864592" w:rsidTr="00286F29">
        <w:trPr>
          <w:jc w:val="center"/>
        </w:trPr>
        <w:tc>
          <w:tcPr>
            <w:tcW w:w="2347" w:type="pct"/>
            <w:shd w:val="clear" w:color="auto" w:fill="auto"/>
          </w:tcPr>
          <w:p w:rsidR="00E825E6" w:rsidRPr="00864592" w:rsidRDefault="00E825E6" w:rsidP="00FC7141">
            <w:pPr>
              <w:jc w:val="left"/>
              <w:rPr>
                <w:rFonts w:ascii="Arial" w:hAnsi="Arial" w:cs="Arial"/>
                <w:sz w:val="20"/>
                <w:lang w:val="en-GB"/>
              </w:rPr>
            </w:pPr>
            <w:r w:rsidRPr="00864592">
              <w:rPr>
                <w:rFonts w:ascii="Arial" w:hAnsi="Arial" w:cs="Arial"/>
                <w:sz w:val="20"/>
                <w:lang w:val="en-GB"/>
              </w:rPr>
              <w:t>Short-Term Disability Plan</w:t>
            </w:r>
          </w:p>
        </w:tc>
        <w:tc>
          <w:tcPr>
            <w:tcW w:w="1326" w:type="pct"/>
            <w:shd w:val="clear" w:color="auto" w:fill="auto"/>
          </w:tcPr>
          <w:p w:rsidR="00E825E6" w:rsidRPr="00864592" w:rsidRDefault="00E825E6" w:rsidP="00865AD5">
            <w:pPr>
              <w:jc w:val="center"/>
              <w:rPr>
                <w:rFonts w:ascii="Arial" w:hAnsi="Arial" w:cs="Arial"/>
                <w:sz w:val="20"/>
                <w:lang w:val="en-GB"/>
              </w:rPr>
            </w:pPr>
            <w:r w:rsidRPr="00864592">
              <w:rPr>
                <w:rFonts w:ascii="Arial" w:hAnsi="Arial" w:cs="Arial"/>
                <w:sz w:val="20"/>
                <w:lang w:val="en-GB"/>
              </w:rPr>
              <w:t>100%</w:t>
            </w:r>
          </w:p>
        </w:tc>
        <w:tc>
          <w:tcPr>
            <w:tcW w:w="1327" w:type="pct"/>
            <w:shd w:val="clear" w:color="auto" w:fill="auto"/>
          </w:tcPr>
          <w:p w:rsidR="00E825E6" w:rsidRPr="00864592" w:rsidRDefault="00E825E6" w:rsidP="00865AD5">
            <w:pPr>
              <w:jc w:val="center"/>
              <w:rPr>
                <w:rFonts w:ascii="Arial" w:hAnsi="Arial" w:cs="Arial"/>
                <w:sz w:val="20"/>
                <w:lang w:val="en-GB"/>
              </w:rPr>
            </w:pPr>
          </w:p>
        </w:tc>
      </w:tr>
      <w:tr w:rsidR="00E825E6" w:rsidRPr="00864592" w:rsidTr="00286F29">
        <w:trPr>
          <w:jc w:val="center"/>
        </w:trPr>
        <w:tc>
          <w:tcPr>
            <w:tcW w:w="2347" w:type="pct"/>
            <w:shd w:val="clear" w:color="auto" w:fill="auto"/>
          </w:tcPr>
          <w:p w:rsidR="00E825E6" w:rsidRPr="00864592" w:rsidRDefault="00E825E6" w:rsidP="00FC7141">
            <w:pPr>
              <w:jc w:val="left"/>
              <w:rPr>
                <w:rFonts w:ascii="Arial" w:hAnsi="Arial" w:cs="Arial"/>
                <w:sz w:val="20"/>
                <w:lang w:val="en-GB"/>
              </w:rPr>
            </w:pPr>
            <w:r w:rsidRPr="00864592">
              <w:rPr>
                <w:rFonts w:ascii="Arial" w:hAnsi="Arial" w:cs="Arial"/>
                <w:sz w:val="20"/>
                <w:lang w:val="en-GB"/>
              </w:rPr>
              <w:t>Long-Term Disability Plan</w:t>
            </w:r>
          </w:p>
        </w:tc>
        <w:tc>
          <w:tcPr>
            <w:tcW w:w="1326" w:type="pct"/>
            <w:shd w:val="clear" w:color="auto" w:fill="auto"/>
          </w:tcPr>
          <w:p w:rsidR="00E825E6" w:rsidRPr="00864592" w:rsidRDefault="00E825E6" w:rsidP="00865AD5">
            <w:pPr>
              <w:jc w:val="center"/>
              <w:rPr>
                <w:rFonts w:ascii="Arial" w:hAnsi="Arial" w:cs="Arial"/>
                <w:sz w:val="20"/>
                <w:lang w:val="en-GB"/>
              </w:rPr>
            </w:pPr>
            <w:r w:rsidRPr="00864592">
              <w:rPr>
                <w:rFonts w:ascii="Arial" w:hAnsi="Arial" w:cs="Arial"/>
                <w:sz w:val="20"/>
                <w:lang w:val="en-GB"/>
              </w:rPr>
              <w:t>100%</w:t>
            </w:r>
          </w:p>
        </w:tc>
        <w:tc>
          <w:tcPr>
            <w:tcW w:w="1327" w:type="pct"/>
            <w:shd w:val="clear" w:color="auto" w:fill="auto"/>
          </w:tcPr>
          <w:p w:rsidR="00E825E6" w:rsidRPr="00864592" w:rsidRDefault="00E825E6" w:rsidP="00865AD5">
            <w:pPr>
              <w:jc w:val="center"/>
              <w:rPr>
                <w:rFonts w:ascii="Arial" w:hAnsi="Arial" w:cs="Arial"/>
                <w:sz w:val="20"/>
                <w:lang w:val="en-GB"/>
              </w:rPr>
            </w:pPr>
          </w:p>
        </w:tc>
      </w:tr>
      <w:tr w:rsidR="00E825E6" w:rsidRPr="00864592" w:rsidTr="00286F29">
        <w:trPr>
          <w:jc w:val="center"/>
        </w:trPr>
        <w:tc>
          <w:tcPr>
            <w:tcW w:w="2347" w:type="pct"/>
            <w:shd w:val="clear" w:color="auto" w:fill="auto"/>
          </w:tcPr>
          <w:p w:rsidR="00E825E6" w:rsidRPr="00864592" w:rsidRDefault="00E825E6" w:rsidP="00FC7141">
            <w:pPr>
              <w:jc w:val="left"/>
              <w:rPr>
                <w:rFonts w:ascii="Arial" w:hAnsi="Arial" w:cs="Arial"/>
                <w:sz w:val="20"/>
                <w:lang w:val="en-GB"/>
              </w:rPr>
            </w:pPr>
            <w:r w:rsidRPr="00864592">
              <w:rPr>
                <w:rFonts w:ascii="Arial" w:hAnsi="Arial" w:cs="Arial"/>
                <w:sz w:val="20"/>
                <w:lang w:val="en-GB"/>
              </w:rPr>
              <w:t>Dental Plan 3</w:t>
            </w:r>
          </w:p>
        </w:tc>
        <w:tc>
          <w:tcPr>
            <w:tcW w:w="1326" w:type="pct"/>
            <w:shd w:val="clear" w:color="auto" w:fill="auto"/>
          </w:tcPr>
          <w:p w:rsidR="00E825E6" w:rsidRPr="00864592" w:rsidRDefault="00E825E6" w:rsidP="00865AD5">
            <w:pPr>
              <w:jc w:val="center"/>
              <w:rPr>
                <w:rFonts w:ascii="Arial" w:hAnsi="Arial" w:cs="Arial"/>
                <w:sz w:val="20"/>
                <w:lang w:val="en-GB"/>
              </w:rPr>
            </w:pPr>
            <w:r w:rsidRPr="00864592">
              <w:rPr>
                <w:rFonts w:ascii="Arial" w:hAnsi="Arial" w:cs="Arial"/>
                <w:sz w:val="20"/>
                <w:lang w:val="en-GB"/>
              </w:rPr>
              <w:t>50%</w:t>
            </w:r>
          </w:p>
        </w:tc>
        <w:tc>
          <w:tcPr>
            <w:tcW w:w="1327" w:type="pct"/>
            <w:shd w:val="clear" w:color="auto" w:fill="auto"/>
          </w:tcPr>
          <w:p w:rsidR="00E825E6" w:rsidRPr="00864592" w:rsidRDefault="00E825E6" w:rsidP="00865AD5">
            <w:pPr>
              <w:jc w:val="center"/>
              <w:rPr>
                <w:rFonts w:ascii="Arial" w:hAnsi="Arial" w:cs="Arial"/>
                <w:sz w:val="20"/>
                <w:lang w:val="en-GB"/>
              </w:rPr>
            </w:pPr>
            <w:r w:rsidRPr="00864592">
              <w:rPr>
                <w:rFonts w:ascii="Arial" w:hAnsi="Arial" w:cs="Arial"/>
                <w:sz w:val="20"/>
                <w:lang w:val="en-GB"/>
              </w:rPr>
              <w:t>50%</w:t>
            </w:r>
          </w:p>
        </w:tc>
      </w:tr>
      <w:tr w:rsidR="00E825E6" w:rsidRPr="00864592" w:rsidTr="00286F29">
        <w:trPr>
          <w:jc w:val="center"/>
        </w:trPr>
        <w:tc>
          <w:tcPr>
            <w:tcW w:w="2347" w:type="pct"/>
            <w:shd w:val="clear" w:color="auto" w:fill="auto"/>
          </w:tcPr>
          <w:p w:rsidR="00E825E6" w:rsidRPr="00864592" w:rsidRDefault="00E825E6" w:rsidP="00FC7141">
            <w:pPr>
              <w:jc w:val="left"/>
              <w:rPr>
                <w:rFonts w:ascii="Arial" w:hAnsi="Arial" w:cs="Arial"/>
                <w:sz w:val="20"/>
                <w:lang w:val="en-GB"/>
              </w:rPr>
            </w:pPr>
            <w:r w:rsidRPr="00864592">
              <w:rPr>
                <w:rFonts w:ascii="Arial" w:hAnsi="Arial" w:cs="Arial"/>
                <w:sz w:val="20"/>
                <w:lang w:val="en-GB"/>
              </w:rPr>
              <w:t>EFAP</w:t>
            </w:r>
          </w:p>
        </w:tc>
        <w:tc>
          <w:tcPr>
            <w:tcW w:w="1326" w:type="pct"/>
            <w:shd w:val="clear" w:color="auto" w:fill="auto"/>
          </w:tcPr>
          <w:p w:rsidR="00E825E6" w:rsidRPr="00864592" w:rsidRDefault="00E825E6" w:rsidP="00865AD5">
            <w:pPr>
              <w:jc w:val="center"/>
              <w:rPr>
                <w:rFonts w:ascii="Arial" w:hAnsi="Arial" w:cs="Arial"/>
                <w:sz w:val="20"/>
                <w:lang w:val="en-GB"/>
              </w:rPr>
            </w:pPr>
            <w:r w:rsidRPr="00864592">
              <w:rPr>
                <w:rFonts w:ascii="Arial" w:hAnsi="Arial" w:cs="Arial"/>
                <w:sz w:val="20"/>
                <w:lang w:val="en-GB"/>
              </w:rPr>
              <w:t>100%</w:t>
            </w:r>
          </w:p>
        </w:tc>
        <w:tc>
          <w:tcPr>
            <w:tcW w:w="1327" w:type="pct"/>
            <w:shd w:val="clear" w:color="auto" w:fill="auto"/>
          </w:tcPr>
          <w:p w:rsidR="00E825E6" w:rsidRPr="00864592" w:rsidRDefault="00E825E6" w:rsidP="00865AD5">
            <w:pPr>
              <w:jc w:val="center"/>
              <w:rPr>
                <w:rFonts w:ascii="Arial" w:hAnsi="Arial" w:cs="Arial"/>
                <w:sz w:val="20"/>
                <w:lang w:val="en-GB"/>
              </w:rPr>
            </w:pPr>
          </w:p>
        </w:tc>
      </w:tr>
    </w:tbl>
    <w:p w:rsidR="00E825E6" w:rsidRDefault="00E825E6" w:rsidP="00E825E6">
      <w:pPr>
        <w:rPr>
          <w:lang w:val="en-GB"/>
        </w:rPr>
      </w:pPr>
    </w:p>
    <w:p w:rsidR="00E825E6" w:rsidRDefault="00E825E6" w:rsidP="00E825E6">
      <w:pPr>
        <w:pStyle w:val="Heading2"/>
        <w:tabs>
          <w:tab w:val="clear" w:pos="0"/>
        </w:tabs>
        <w:autoSpaceDE w:val="0"/>
        <w:autoSpaceDN w:val="0"/>
        <w:adjustRightInd w:val="0"/>
        <w:spacing w:after="120"/>
        <w:rPr>
          <w:lang w:val="en-GB"/>
        </w:rPr>
      </w:pPr>
      <w:bookmarkStart w:id="2082" w:name="_Toc107803508"/>
      <w:bookmarkStart w:id="2083" w:name="_Toc107803728"/>
      <w:bookmarkStart w:id="2084" w:name="_Toc107803948"/>
      <w:bookmarkStart w:id="2085" w:name="_Toc107804256"/>
      <w:bookmarkStart w:id="2086" w:name="_Toc107805057"/>
      <w:bookmarkStart w:id="2087" w:name="_Toc112208844"/>
      <w:bookmarkStart w:id="2088" w:name="_Toc112209062"/>
      <w:bookmarkStart w:id="2089" w:name="_Toc134335427"/>
      <w:bookmarkStart w:id="2090" w:name="_Toc134335647"/>
      <w:bookmarkStart w:id="2091" w:name="_Toc181762694"/>
      <w:bookmarkStart w:id="2092" w:name="_Toc201648337"/>
      <w:bookmarkStart w:id="2093" w:name="_Toc304288862"/>
      <w:bookmarkStart w:id="2094" w:name="_Toc395093126"/>
      <w:bookmarkStart w:id="2095" w:name="_Toc499306074"/>
      <w:r>
        <w:rPr>
          <w:lang w:val="en-GB"/>
        </w:rPr>
        <w:t>Pay in Lieu of Benefits</w:t>
      </w:r>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p>
    <w:p w:rsidR="00E825E6" w:rsidRDefault="00E825E6" w:rsidP="00E825E6">
      <w:pPr>
        <w:pStyle w:val="BodyText"/>
        <w:rPr>
          <w:lang w:val="en-GB"/>
        </w:rPr>
      </w:pPr>
      <w:bookmarkStart w:id="2096" w:name="_Toc107803509"/>
      <w:bookmarkStart w:id="2097" w:name="_Toc107803729"/>
      <w:bookmarkStart w:id="2098" w:name="_Toc107803949"/>
      <w:r>
        <w:rPr>
          <w:lang w:val="en-GB"/>
        </w:rPr>
        <w:t>Part-time employees working less than 20 hours per week are not eligible under the benefits program and, therefore, shall receive additional compensation equal to 10% of their hourly rate, as specified in Appendix</w:t>
      </w:r>
      <w:r w:rsidR="00367063">
        <w:rPr>
          <w:lang w:val="en-GB"/>
        </w:rPr>
        <w:t> </w:t>
      </w:r>
      <w:r w:rsidRPr="000B5D1C">
        <w:rPr>
          <w:lang w:val="en-GB"/>
        </w:rPr>
        <w:t>A</w:t>
      </w:r>
      <w:r>
        <w:rPr>
          <w:lang w:val="en-GB"/>
        </w:rPr>
        <w:t xml:space="preserve"> for each hour worked in lieu of statutory holiday pay, illness and injury leave and benefits plans coverage.</w:t>
      </w:r>
      <w:bookmarkEnd w:id="2096"/>
      <w:bookmarkEnd w:id="2097"/>
      <w:bookmarkEnd w:id="2098"/>
    </w:p>
    <w:p w:rsidR="00E825E6" w:rsidRPr="00A45A7A" w:rsidRDefault="00E825E6" w:rsidP="00E825E6">
      <w:pPr>
        <w:pStyle w:val="Heading2"/>
        <w:tabs>
          <w:tab w:val="clear" w:pos="0"/>
        </w:tabs>
        <w:autoSpaceDE w:val="0"/>
        <w:autoSpaceDN w:val="0"/>
        <w:adjustRightInd w:val="0"/>
        <w:spacing w:after="120"/>
        <w:rPr>
          <w:lang w:val="en-GB"/>
        </w:rPr>
      </w:pPr>
      <w:bookmarkStart w:id="2099" w:name="_Toc107803510"/>
      <w:bookmarkStart w:id="2100" w:name="_Toc107803730"/>
      <w:bookmarkStart w:id="2101" w:name="_Toc107803950"/>
      <w:bookmarkStart w:id="2102" w:name="_Toc107804257"/>
      <w:bookmarkStart w:id="2103" w:name="_Toc107805058"/>
      <w:bookmarkStart w:id="2104" w:name="_Toc112208845"/>
      <w:bookmarkStart w:id="2105" w:name="_Toc112209063"/>
      <w:bookmarkStart w:id="2106" w:name="_Toc134335428"/>
      <w:bookmarkStart w:id="2107" w:name="_Toc134335648"/>
      <w:bookmarkStart w:id="2108" w:name="_Toc181762695"/>
      <w:bookmarkStart w:id="2109" w:name="_Toc201648338"/>
      <w:bookmarkStart w:id="2110" w:name="_Toc304288863"/>
      <w:bookmarkStart w:id="2111" w:name="_Toc395093127"/>
      <w:bookmarkStart w:id="2112" w:name="_Toc499306075"/>
      <w:r>
        <w:rPr>
          <w:lang w:val="en-GB"/>
        </w:rPr>
        <w:t>Benefits on Layoff</w:t>
      </w:r>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p>
    <w:p w:rsidR="00E825E6" w:rsidRDefault="00E825E6" w:rsidP="00E825E6">
      <w:pPr>
        <w:pStyle w:val="BodyText"/>
        <w:rPr>
          <w:lang w:val="en-GB"/>
        </w:rPr>
      </w:pPr>
      <w:r>
        <w:rPr>
          <w:lang w:val="en-GB"/>
        </w:rPr>
        <w:t>For full-time and part-time employees who have benefit coverage as per Clauses 22.1(a) and 22.2(a) and who are laid off, the Employer agrees to continue to pay premiums for benefits for which they are eligible on the following basis:</w:t>
      </w:r>
    </w:p>
    <w:p w:rsidR="00E825E6" w:rsidRDefault="00E825E6" w:rsidP="00E825E6">
      <w:pPr>
        <w:pStyle w:val="Heading3"/>
        <w:tabs>
          <w:tab w:val="right" w:pos="720"/>
          <w:tab w:val="right" w:leader="dot" w:pos="6210"/>
        </w:tabs>
        <w:autoSpaceDE w:val="0"/>
        <w:autoSpaceDN w:val="0"/>
        <w:adjustRightInd w:val="0"/>
        <w:spacing w:after="0"/>
        <w:rPr>
          <w:lang w:val="en-GB"/>
        </w:rPr>
      </w:pPr>
      <w:r>
        <w:rPr>
          <w:lang w:val="en-GB"/>
        </w:rPr>
        <w:t>Less than one year service</w:t>
      </w:r>
      <w:r>
        <w:rPr>
          <w:lang w:val="en-GB"/>
        </w:rPr>
        <w:tab/>
        <w:t>two weeks</w:t>
      </w:r>
    </w:p>
    <w:p w:rsidR="00E825E6" w:rsidRDefault="00E825E6" w:rsidP="00E825E6">
      <w:pPr>
        <w:pStyle w:val="Heading3"/>
        <w:tabs>
          <w:tab w:val="right" w:pos="720"/>
          <w:tab w:val="right" w:leader="dot" w:pos="6210"/>
        </w:tabs>
        <w:autoSpaceDE w:val="0"/>
        <w:autoSpaceDN w:val="0"/>
        <w:adjustRightInd w:val="0"/>
        <w:spacing w:after="0"/>
        <w:rPr>
          <w:lang w:val="en-GB"/>
        </w:rPr>
      </w:pPr>
      <w:r>
        <w:rPr>
          <w:lang w:val="en-GB"/>
        </w:rPr>
        <w:t xml:space="preserve">One year to five </w:t>
      </w:r>
      <w:r w:rsidR="00E653BD">
        <w:rPr>
          <w:lang w:val="en-GB"/>
        </w:rPr>
        <w:t>years' service</w:t>
      </w:r>
      <w:r>
        <w:rPr>
          <w:lang w:val="en-GB"/>
        </w:rPr>
        <w:tab/>
        <w:t>one month</w:t>
      </w:r>
    </w:p>
    <w:p w:rsidR="00E825E6" w:rsidRDefault="00E825E6" w:rsidP="00E825E6">
      <w:pPr>
        <w:pStyle w:val="Heading3"/>
        <w:tabs>
          <w:tab w:val="right" w:pos="720"/>
          <w:tab w:val="right" w:leader="dot" w:pos="6210"/>
        </w:tabs>
        <w:autoSpaceDE w:val="0"/>
        <w:autoSpaceDN w:val="0"/>
        <w:adjustRightInd w:val="0"/>
        <w:spacing w:after="0"/>
        <w:rPr>
          <w:lang w:val="en-GB"/>
        </w:rPr>
      </w:pPr>
      <w:r>
        <w:rPr>
          <w:lang w:val="en-GB"/>
        </w:rPr>
        <w:t xml:space="preserve">Five years to 10 </w:t>
      </w:r>
      <w:r w:rsidR="00E653BD">
        <w:rPr>
          <w:lang w:val="en-GB"/>
        </w:rPr>
        <w:t>years' service</w:t>
      </w:r>
      <w:r>
        <w:rPr>
          <w:lang w:val="en-GB"/>
        </w:rPr>
        <w:tab/>
        <w:t>two months</w:t>
      </w:r>
    </w:p>
    <w:p w:rsidR="00E825E6" w:rsidRPr="007F1E53" w:rsidRDefault="00E825E6" w:rsidP="00E825E6">
      <w:pPr>
        <w:pStyle w:val="Heading3"/>
        <w:tabs>
          <w:tab w:val="right" w:pos="720"/>
          <w:tab w:val="right" w:leader="dot" w:pos="6210"/>
        </w:tabs>
        <w:autoSpaceDE w:val="0"/>
        <w:autoSpaceDN w:val="0"/>
        <w:adjustRightInd w:val="0"/>
        <w:rPr>
          <w:lang w:val="en-GB"/>
        </w:rPr>
      </w:pPr>
      <w:r>
        <w:rPr>
          <w:lang w:val="en-GB"/>
        </w:rPr>
        <w:t xml:space="preserve">10 </w:t>
      </w:r>
      <w:r w:rsidR="00E653BD">
        <w:rPr>
          <w:lang w:val="en-GB"/>
        </w:rPr>
        <w:t>years' service</w:t>
      </w:r>
      <w:r>
        <w:rPr>
          <w:lang w:val="en-GB"/>
        </w:rPr>
        <w:t xml:space="preserve"> and over</w:t>
      </w:r>
      <w:r>
        <w:rPr>
          <w:lang w:val="en-GB"/>
        </w:rPr>
        <w:tab/>
        <w:t>three months</w:t>
      </w:r>
    </w:p>
    <w:p w:rsidR="00E825E6" w:rsidRPr="00367063" w:rsidRDefault="00E825E6" w:rsidP="00367063">
      <w:pPr>
        <w:pStyle w:val="BodyText"/>
        <w:rPr>
          <w:i/>
        </w:rPr>
      </w:pPr>
      <w:r w:rsidRPr="00367063">
        <w:rPr>
          <w:rStyle w:val="BodyTextChar"/>
          <w:i/>
        </w:rPr>
        <w:t>Note: Years of service are determined by date of hire. This coverage shall not continue where an employee</w:t>
      </w:r>
      <w:r w:rsidRPr="00367063">
        <w:rPr>
          <w:i/>
        </w:rPr>
        <w:t xml:space="preserve"> elects to receive severance pay and thereby becomes displaced from the Recall List.</w:t>
      </w:r>
    </w:p>
    <w:p w:rsidR="00E825E6" w:rsidRDefault="00E825E6" w:rsidP="00E825E6">
      <w:pPr>
        <w:pStyle w:val="Heading2"/>
        <w:tabs>
          <w:tab w:val="clear" w:pos="0"/>
        </w:tabs>
        <w:autoSpaceDE w:val="0"/>
        <w:autoSpaceDN w:val="0"/>
        <w:adjustRightInd w:val="0"/>
        <w:spacing w:after="120"/>
        <w:rPr>
          <w:lang w:val="en-GB"/>
        </w:rPr>
      </w:pPr>
      <w:bookmarkStart w:id="2113" w:name="_Toc107803511"/>
      <w:bookmarkStart w:id="2114" w:name="_Toc107803731"/>
      <w:bookmarkStart w:id="2115" w:name="_Toc107803951"/>
      <w:bookmarkStart w:id="2116" w:name="_Toc107804258"/>
      <w:bookmarkStart w:id="2117" w:name="_Toc107805059"/>
      <w:bookmarkStart w:id="2118" w:name="_Toc112208846"/>
      <w:bookmarkStart w:id="2119" w:name="_Toc112209064"/>
      <w:bookmarkStart w:id="2120" w:name="_Toc134335429"/>
      <w:bookmarkStart w:id="2121" w:name="_Toc134335649"/>
      <w:bookmarkStart w:id="2122" w:name="_Toc181762696"/>
      <w:bookmarkStart w:id="2123" w:name="_Toc201648339"/>
      <w:bookmarkStart w:id="2124" w:name="_Toc304288864"/>
      <w:bookmarkStart w:id="2125" w:name="_Toc395093128"/>
      <w:bookmarkStart w:id="2126" w:name="_Toc499306076"/>
      <w:r>
        <w:rPr>
          <w:lang w:val="en-GB"/>
        </w:rPr>
        <w:t>Group RRSP Program</w:t>
      </w:r>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p>
    <w:p w:rsidR="00E825E6" w:rsidRDefault="00E825E6" w:rsidP="00E825E6">
      <w:pPr>
        <w:pStyle w:val="Heading3"/>
        <w:autoSpaceDE w:val="0"/>
        <w:autoSpaceDN w:val="0"/>
        <w:adjustRightInd w:val="0"/>
        <w:rPr>
          <w:lang w:val="en-GB"/>
        </w:rPr>
      </w:pPr>
      <w:r>
        <w:rPr>
          <w:lang w:val="en-GB"/>
        </w:rPr>
        <w:t xml:space="preserve">Effective January 1, 2006, employees moved from the Group RRSP Program to the Defined Benefit Pension Plan administered by the Employees Benefits Trust at Credit Union Central BC, as described in Letter of Understanding #2. As a result, the Group RRSP Program was discontinued. </w:t>
      </w:r>
      <w:r w:rsidRPr="004650B4">
        <w:rPr>
          <w:szCs w:val="22"/>
          <w:lang w:val="en-GB"/>
        </w:rPr>
        <w:t xml:space="preserve">The </w:t>
      </w:r>
      <w:r w:rsidRPr="004650B4">
        <w:rPr>
          <w:szCs w:val="22"/>
          <w:lang w:val="en-GB"/>
        </w:rPr>
        <w:lastRenderedPageBreak/>
        <w:t>Employer agrees that the Interior Savings Group RRSP Program described in LOU #</w:t>
      </w:r>
      <w:r>
        <w:rPr>
          <w:szCs w:val="22"/>
          <w:lang w:val="en-GB"/>
        </w:rPr>
        <w:t>2</w:t>
      </w:r>
      <w:r w:rsidRPr="004650B4">
        <w:rPr>
          <w:szCs w:val="22"/>
          <w:lang w:val="en-GB"/>
        </w:rPr>
        <w:t xml:space="preserve"> shall apply to full</w:t>
      </w:r>
      <w:r>
        <w:rPr>
          <w:szCs w:val="22"/>
          <w:lang w:val="en-GB"/>
        </w:rPr>
        <w:noBreakHyphen/>
      </w:r>
      <w:r w:rsidRPr="004650B4">
        <w:rPr>
          <w:szCs w:val="22"/>
          <w:lang w:val="en-GB"/>
        </w:rPr>
        <w:t xml:space="preserve">time and part-time employees eligible for benefits under Clauses 22.1 and 22.2 of this article for the life of this </w:t>
      </w:r>
      <w:r w:rsidR="0016097D">
        <w:rPr>
          <w:szCs w:val="22"/>
          <w:lang w:val="en-GB"/>
        </w:rPr>
        <w:t>a</w:t>
      </w:r>
      <w:r w:rsidRPr="004650B4">
        <w:rPr>
          <w:szCs w:val="22"/>
          <w:lang w:val="en-GB"/>
        </w:rPr>
        <w:t>greement.</w:t>
      </w:r>
    </w:p>
    <w:p w:rsidR="00E825E6" w:rsidRPr="00A45A7A" w:rsidRDefault="00E825E6" w:rsidP="00E825E6">
      <w:pPr>
        <w:pStyle w:val="Heading3"/>
        <w:autoSpaceDE w:val="0"/>
        <w:autoSpaceDN w:val="0"/>
        <w:adjustRightInd w:val="0"/>
        <w:rPr>
          <w:lang w:val="en-GB"/>
        </w:rPr>
      </w:pPr>
      <w:r w:rsidRPr="00E4179F">
        <w:rPr>
          <w:lang w:val="en-GB"/>
        </w:rPr>
        <w:t>Employees holding funds in</w:t>
      </w:r>
      <w:r>
        <w:rPr>
          <w:lang w:val="en-GB"/>
        </w:rPr>
        <w:t xml:space="preserve"> </w:t>
      </w:r>
      <w:r w:rsidRPr="004650B4">
        <w:rPr>
          <w:lang w:val="en-GB"/>
        </w:rPr>
        <w:t>the Group RRSP Program</w:t>
      </w:r>
      <w:r>
        <w:rPr>
          <w:lang w:val="en-GB"/>
        </w:rPr>
        <w:t xml:space="preserve"> </w:t>
      </w:r>
      <w:r w:rsidRPr="00E4179F">
        <w:rPr>
          <w:lang w:val="en-GB"/>
        </w:rPr>
        <w:t>that plan would</w:t>
      </w:r>
      <w:r>
        <w:rPr>
          <w:lang w:val="en-GB"/>
        </w:rPr>
        <w:t xml:space="preserve"> </w:t>
      </w:r>
      <w:r w:rsidRPr="00E4179F">
        <w:rPr>
          <w:lang w:val="en-GB"/>
        </w:rPr>
        <w:t>have</w:t>
      </w:r>
      <w:r>
        <w:rPr>
          <w:lang w:val="en-GB"/>
        </w:rPr>
        <w:t xml:space="preserve"> </w:t>
      </w:r>
      <w:r w:rsidRPr="004650B4">
        <w:rPr>
          <w:lang w:val="en-GB"/>
        </w:rPr>
        <w:t>had</w:t>
      </w:r>
      <w:r>
        <w:rPr>
          <w:lang w:val="en-GB"/>
        </w:rPr>
        <w:t xml:space="preserve"> </w:t>
      </w:r>
      <w:r w:rsidRPr="00E4179F">
        <w:rPr>
          <w:lang w:val="en-GB"/>
        </w:rPr>
        <w:t>their RRSP</w:t>
      </w:r>
      <w:r>
        <w:rPr>
          <w:lang w:val="en-GB"/>
        </w:rPr>
        <w:t xml:space="preserve">s </w:t>
      </w:r>
      <w:r w:rsidRPr="00E4179F">
        <w:rPr>
          <w:lang w:val="en-GB"/>
        </w:rPr>
        <w:t>grandfathered under the existing rules of the RRSP Plan</w:t>
      </w:r>
      <w:r>
        <w:rPr>
          <w:lang w:val="en-GB"/>
        </w:rPr>
        <w:t xml:space="preserve">, </w:t>
      </w:r>
      <w:r w:rsidRPr="004650B4">
        <w:rPr>
          <w:lang w:val="en-GB"/>
        </w:rPr>
        <w:t>as described in Letter of Understanding #</w:t>
      </w:r>
      <w:r>
        <w:rPr>
          <w:lang w:val="en-GB"/>
        </w:rPr>
        <w:t>4</w:t>
      </w:r>
      <w:r w:rsidRPr="00E4179F">
        <w:rPr>
          <w:lang w:val="en-GB"/>
        </w:rPr>
        <w:t>.</w:t>
      </w:r>
      <w:r>
        <w:rPr>
          <w:lang w:val="en-GB"/>
        </w:rPr>
        <w:t xml:space="preserve"> </w:t>
      </w:r>
      <w:r w:rsidRPr="001E199E">
        <w:rPr>
          <w:lang w:val="en-GB"/>
        </w:rPr>
        <w:t>Further, said employees would be</w:t>
      </w:r>
      <w:r>
        <w:rPr>
          <w:lang w:val="en-GB"/>
        </w:rPr>
        <w:t xml:space="preserve"> </w:t>
      </w:r>
      <w:r w:rsidRPr="004650B4">
        <w:rPr>
          <w:lang w:val="en-GB"/>
        </w:rPr>
        <w:t>are</w:t>
      </w:r>
      <w:r w:rsidRPr="001E199E">
        <w:rPr>
          <w:lang w:val="en-GB"/>
        </w:rPr>
        <w:t xml:space="preserve"> permitted to transfer funds from their current staff RRSP to purchase time under the Defined Pension Plan rules.</w:t>
      </w:r>
    </w:p>
    <w:p w:rsidR="00E825E6" w:rsidRPr="00D847E8" w:rsidRDefault="00E825E6" w:rsidP="00E825E6">
      <w:pPr>
        <w:pStyle w:val="Heading3"/>
        <w:autoSpaceDE w:val="0"/>
        <w:autoSpaceDN w:val="0"/>
        <w:adjustRightInd w:val="0"/>
        <w:rPr>
          <w:lang w:val="en-GB"/>
        </w:rPr>
      </w:pPr>
      <w:r>
        <w:rPr>
          <w:lang w:val="en-GB"/>
        </w:rPr>
        <w:t>F</w:t>
      </w:r>
      <w:r w:rsidRPr="00D847E8">
        <w:rPr>
          <w:lang w:val="en-GB"/>
        </w:rPr>
        <w:t xml:space="preserve">unds currently invested in the Locked-in Group RRSP with the Employer will continue to be part of the employee retirement </w:t>
      </w:r>
      <w:r w:rsidR="00FE532A" w:rsidRPr="00FE532A">
        <w:rPr>
          <w:lang w:val="en-GB"/>
        </w:rPr>
        <w:t>"</w:t>
      </w:r>
      <w:r w:rsidRPr="00D847E8">
        <w:rPr>
          <w:i/>
          <w:lang w:val="en-GB"/>
        </w:rPr>
        <w:t>pension</w:t>
      </w:r>
      <w:r w:rsidR="00FE532A" w:rsidRPr="00FE532A">
        <w:rPr>
          <w:lang w:val="en-GB"/>
        </w:rPr>
        <w:t>"</w:t>
      </w:r>
      <w:r w:rsidRPr="00D847E8">
        <w:rPr>
          <w:lang w:val="en-GB"/>
        </w:rPr>
        <w:t xml:space="preserve"> as described in Letter of Understanding #</w:t>
      </w:r>
      <w:r>
        <w:rPr>
          <w:lang w:val="en-GB"/>
        </w:rPr>
        <w:t>4</w:t>
      </w:r>
      <w:r w:rsidRPr="00D847E8">
        <w:rPr>
          <w:lang w:val="en-GB"/>
        </w:rPr>
        <w:t>.</w:t>
      </w:r>
    </w:p>
    <w:p w:rsidR="00E825E6" w:rsidRPr="00214298" w:rsidRDefault="00E825E6" w:rsidP="00E825E6">
      <w:pPr>
        <w:pStyle w:val="Heading2"/>
        <w:tabs>
          <w:tab w:val="clear" w:pos="0"/>
        </w:tabs>
        <w:autoSpaceDE w:val="0"/>
        <w:autoSpaceDN w:val="0"/>
        <w:adjustRightInd w:val="0"/>
        <w:spacing w:after="120"/>
        <w:rPr>
          <w:lang w:val="en-GB"/>
        </w:rPr>
      </w:pPr>
      <w:bookmarkStart w:id="2127" w:name="_Toc107803512"/>
      <w:bookmarkStart w:id="2128" w:name="_Toc107803732"/>
      <w:bookmarkStart w:id="2129" w:name="_Toc107803952"/>
      <w:bookmarkStart w:id="2130" w:name="_Toc107804259"/>
      <w:bookmarkStart w:id="2131" w:name="_Toc107805060"/>
      <w:bookmarkStart w:id="2132" w:name="_Toc112208847"/>
      <w:bookmarkStart w:id="2133" w:name="_Toc112209065"/>
      <w:bookmarkStart w:id="2134" w:name="_Toc134335430"/>
      <w:bookmarkStart w:id="2135" w:name="_Toc134335650"/>
      <w:bookmarkStart w:id="2136" w:name="_Toc181762697"/>
      <w:bookmarkStart w:id="2137" w:name="_Toc201648340"/>
      <w:bookmarkStart w:id="2138" w:name="_Toc304288865"/>
      <w:bookmarkStart w:id="2139" w:name="_Toc395093129"/>
      <w:bookmarkStart w:id="2140" w:name="_Toc499306077"/>
      <w:r>
        <w:rPr>
          <w:lang w:val="en-GB"/>
        </w:rPr>
        <w:t>Benefits Upon Retirement</w:t>
      </w:r>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p>
    <w:p w:rsidR="00A626BA" w:rsidRPr="00A97674" w:rsidRDefault="00A626BA" w:rsidP="00E825E6">
      <w:pPr>
        <w:pStyle w:val="BodyText"/>
        <w:rPr>
          <w:lang w:val="en-GB"/>
        </w:rPr>
      </w:pPr>
      <w:r w:rsidRPr="00A97674">
        <w:rPr>
          <w:lang w:val="en-GB"/>
        </w:rPr>
        <w:t>An employee with benefits who elects to retire and who meets with criteria set out in Clause 23.7 shall be entitled:</w:t>
      </w:r>
    </w:p>
    <w:p w:rsidR="00A626BA" w:rsidRPr="00A97674" w:rsidRDefault="00A626BA" w:rsidP="00A626BA">
      <w:pPr>
        <w:pStyle w:val="Heading3"/>
        <w:rPr>
          <w:lang w:val="en-GB"/>
        </w:rPr>
      </w:pPr>
      <w:r w:rsidRPr="00A97674">
        <w:rPr>
          <w:lang w:val="en-GB"/>
        </w:rPr>
        <w:t>to maintain coverage for herself and her family on the medical and extended health care plans for a period of six months following date of retirement; or</w:t>
      </w:r>
    </w:p>
    <w:p w:rsidR="00A626BA" w:rsidRPr="00A97674" w:rsidRDefault="00A626BA" w:rsidP="00A626BA">
      <w:pPr>
        <w:pStyle w:val="Heading3"/>
        <w:rPr>
          <w:lang w:val="en-GB"/>
        </w:rPr>
      </w:pPr>
      <w:r w:rsidRPr="00A97674">
        <w:rPr>
          <w:lang w:val="en-GB"/>
        </w:rPr>
        <w:t>be deemed as a retiree under the benefits plan.</w:t>
      </w:r>
    </w:p>
    <w:p w:rsidR="00E825E6" w:rsidRDefault="00E825E6" w:rsidP="00E825E6">
      <w:pPr>
        <w:pStyle w:val="Heading2"/>
        <w:tabs>
          <w:tab w:val="clear" w:pos="0"/>
        </w:tabs>
        <w:autoSpaceDE w:val="0"/>
        <w:autoSpaceDN w:val="0"/>
        <w:adjustRightInd w:val="0"/>
        <w:spacing w:after="120"/>
        <w:rPr>
          <w:lang w:val="en-GB"/>
        </w:rPr>
      </w:pPr>
      <w:bookmarkStart w:id="2141" w:name="_Toc107803513"/>
      <w:bookmarkStart w:id="2142" w:name="_Toc107803733"/>
      <w:bookmarkStart w:id="2143" w:name="_Toc107803953"/>
      <w:bookmarkStart w:id="2144" w:name="_Toc107804260"/>
      <w:bookmarkStart w:id="2145" w:name="_Toc107805061"/>
      <w:bookmarkStart w:id="2146" w:name="_Toc112208848"/>
      <w:bookmarkStart w:id="2147" w:name="_Toc112209066"/>
      <w:bookmarkStart w:id="2148" w:name="_Toc134335431"/>
      <w:bookmarkStart w:id="2149" w:name="_Toc134335651"/>
      <w:bookmarkStart w:id="2150" w:name="_Toc181762698"/>
      <w:bookmarkStart w:id="2151" w:name="_Toc201648341"/>
      <w:bookmarkStart w:id="2152" w:name="_Toc304288866"/>
      <w:bookmarkStart w:id="2153" w:name="_Toc395093130"/>
      <w:bookmarkStart w:id="2154" w:name="_Toc499306078"/>
      <w:r>
        <w:rPr>
          <w:lang w:val="en-GB"/>
        </w:rPr>
        <w:t>Employee and Family Assistance Program</w:t>
      </w:r>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p>
    <w:p w:rsidR="00E825E6" w:rsidRDefault="00E825E6" w:rsidP="00E825E6">
      <w:pPr>
        <w:pStyle w:val="BodyText"/>
        <w:rPr>
          <w:lang w:val="en-GB"/>
        </w:rPr>
      </w:pPr>
      <w:r>
        <w:rPr>
          <w:lang w:val="en-GB"/>
        </w:rPr>
        <w:t>All employees and their dependants shall be covered under the Corporate Employee and Family Assistance Program that provides confidential assessment, counselling and/or referral assistance. In the event that there is a change in carrier or coverage, employees shall be immediately advised.</w:t>
      </w:r>
    </w:p>
    <w:p w:rsidR="00E825E6" w:rsidRDefault="00E825E6" w:rsidP="00E825E6">
      <w:pPr>
        <w:pStyle w:val="Heading2"/>
        <w:tabs>
          <w:tab w:val="clear" w:pos="0"/>
        </w:tabs>
        <w:autoSpaceDE w:val="0"/>
        <w:autoSpaceDN w:val="0"/>
        <w:adjustRightInd w:val="0"/>
        <w:spacing w:after="120"/>
        <w:rPr>
          <w:lang w:val="en-GB"/>
        </w:rPr>
      </w:pPr>
      <w:bookmarkStart w:id="2155" w:name="_Toc107803514"/>
      <w:bookmarkStart w:id="2156" w:name="_Toc107803734"/>
      <w:bookmarkStart w:id="2157" w:name="_Toc107803954"/>
      <w:bookmarkStart w:id="2158" w:name="_Toc107804261"/>
      <w:bookmarkStart w:id="2159" w:name="_Toc107805062"/>
      <w:bookmarkStart w:id="2160" w:name="_Toc112208849"/>
      <w:bookmarkStart w:id="2161" w:name="_Toc112209067"/>
      <w:bookmarkStart w:id="2162" w:name="_Toc134335432"/>
      <w:bookmarkStart w:id="2163" w:name="_Toc134335652"/>
      <w:bookmarkStart w:id="2164" w:name="_Toc181762699"/>
      <w:bookmarkStart w:id="2165" w:name="_Toc201648342"/>
      <w:bookmarkStart w:id="2166" w:name="_Toc304288867"/>
      <w:bookmarkStart w:id="2167" w:name="_Toc395093131"/>
      <w:bookmarkStart w:id="2168" w:name="_Toc499306079"/>
      <w:r>
        <w:rPr>
          <w:lang w:val="en-GB"/>
        </w:rPr>
        <w:t>Health and Welfare Plan</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p>
    <w:p w:rsidR="00E825E6" w:rsidRPr="005F15A6" w:rsidRDefault="00E825E6" w:rsidP="00E825E6">
      <w:pPr>
        <w:pStyle w:val="BodyText"/>
        <w:rPr>
          <w:lang w:val="en-GB"/>
        </w:rPr>
      </w:pPr>
      <w:r>
        <w:rPr>
          <w:lang w:val="en-GB"/>
        </w:rPr>
        <w:t xml:space="preserve">All employees will </w:t>
      </w:r>
      <w:r w:rsidR="008E1A46" w:rsidRPr="00D273F4">
        <w:rPr>
          <w:lang w:val="en-GB"/>
        </w:rPr>
        <w:t>have access to the Corporate Benefit Plan.</w:t>
      </w:r>
      <w:r>
        <w:rPr>
          <w:lang w:val="en-GB"/>
        </w:rPr>
        <w:t xml:space="preserve"> In the event that changes to the Corporate Benefit Plan are contem</w:t>
      </w:r>
      <w:r w:rsidR="0016097D">
        <w:rPr>
          <w:lang w:val="en-GB"/>
        </w:rPr>
        <w:t>plated during the life of this a</w:t>
      </w:r>
      <w:r>
        <w:rPr>
          <w:lang w:val="en-GB"/>
        </w:rPr>
        <w:t>greement, such changes will be explained at the Joint Union Management Committee level in order to ensure that full understanding is maintained at all times.</w:t>
      </w:r>
      <w:r w:rsidR="008E1A46" w:rsidRPr="00D273F4">
        <w:rPr>
          <w:lang w:val="en-GB"/>
        </w:rPr>
        <w:t xml:space="preserve"> A copy of the Benefit Plan will be forwarded to the Union.</w:t>
      </w:r>
    </w:p>
    <w:p w:rsidR="00D53A7B" w:rsidRDefault="00D53A7B" w:rsidP="00D53A7B">
      <w:pPr>
        <w:rPr>
          <w:lang w:val="en-GB"/>
        </w:rPr>
      </w:pPr>
    </w:p>
    <w:p w:rsidR="00E825E6" w:rsidRPr="00A45A7A" w:rsidRDefault="00E825E6" w:rsidP="00E825E6">
      <w:pPr>
        <w:pStyle w:val="Heading1"/>
        <w:autoSpaceDE w:val="0"/>
        <w:autoSpaceDN w:val="0"/>
        <w:adjustRightInd w:val="0"/>
        <w:rPr>
          <w:lang w:val="en-GB"/>
        </w:rPr>
      </w:pPr>
      <w:bookmarkStart w:id="2169" w:name="_Toc107803515"/>
      <w:bookmarkStart w:id="2170" w:name="_Toc107803735"/>
      <w:bookmarkStart w:id="2171" w:name="_Toc107803955"/>
      <w:bookmarkStart w:id="2172" w:name="_Toc107804262"/>
      <w:bookmarkStart w:id="2173" w:name="_Toc107805063"/>
      <w:bookmarkStart w:id="2174" w:name="_Toc112208850"/>
      <w:bookmarkStart w:id="2175" w:name="_Toc112209068"/>
      <w:bookmarkStart w:id="2176" w:name="_Toc134335433"/>
      <w:bookmarkStart w:id="2177" w:name="_Toc134335653"/>
      <w:bookmarkStart w:id="2178" w:name="_Toc181762700"/>
      <w:bookmarkStart w:id="2179" w:name="_Toc201648343"/>
      <w:bookmarkStart w:id="2180" w:name="_Toc304288868"/>
      <w:bookmarkStart w:id="2181" w:name="_Toc395093132"/>
      <w:bookmarkStart w:id="2182" w:name="_Toc499306080"/>
      <w:r w:rsidRPr="00A45A7A">
        <w:rPr>
          <w:lang w:val="en-GB"/>
        </w:rPr>
        <w:t>PAYMENT OF WAGES AND ALLOWANCES</w:t>
      </w:r>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p>
    <w:p w:rsidR="00E825E6" w:rsidRDefault="00E825E6" w:rsidP="00E825E6">
      <w:pPr>
        <w:pStyle w:val="Heading2"/>
        <w:tabs>
          <w:tab w:val="clear" w:pos="0"/>
        </w:tabs>
        <w:autoSpaceDE w:val="0"/>
        <w:autoSpaceDN w:val="0"/>
        <w:adjustRightInd w:val="0"/>
        <w:spacing w:after="120"/>
        <w:rPr>
          <w:lang w:val="en-GB"/>
        </w:rPr>
      </w:pPr>
      <w:bookmarkStart w:id="2183" w:name="_Toc107803516"/>
      <w:bookmarkStart w:id="2184" w:name="_Toc107803736"/>
      <w:bookmarkStart w:id="2185" w:name="_Toc107803956"/>
      <w:bookmarkStart w:id="2186" w:name="_Toc107804263"/>
      <w:bookmarkStart w:id="2187" w:name="_Toc107805064"/>
      <w:bookmarkStart w:id="2188" w:name="_Toc112208851"/>
      <w:bookmarkStart w:id="2189" w:name="_Toc112209069"/>
      <w:bookmarkStart w:id="2190" w:name="_Toc134335434"/>
      <w:bookmarkStart w:id="2191" w:name="_Toc134335654"/>
      <w:bookmarkStart w:id="2192" w:name="_Toc181762701"/>
      <w:bookmarkStart w:id="2193" w:name="_Toc201648344"/>
      <w:bookmarkStart w:id="2194" w:name="_Toc304288869"/>
      <w:bookmarkStart w:id="2195" w:name="_Toc395093133"/>
      <w:bookmarkStart w:id="2196" w:name="_Toc499306081"/>
      <w:r w:rsidRPr="00A45A7A">
        <w:rPr>
          <w:lang w:val="en-GB"/>
        </w:rPr>
        <w:t>Rates of Pay</w:t>
      </w:r>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p>
    <w:p w:rsidR="00E825E6" w:rsidRPr="00A45A7A" w:rsidRDefault="00E825E6" w:rsidP="00E825E6">
      <w:pPr>
        <w:pStyle w:val="BodyText"/>
        <w:rPr>
          <w:lang w:val="en-GB"/>
        </w:rPr>
      </w:pPr>
      <w:r w:rsidRPr="00A45A7A">
        <w:rPr>
          <w:lang w:val="en-GB"/>
        </w:rPr>
        <w:t>Employees shall be paid in accordance with the salary schedule for their positions as specified in Appendix</w:t>
      </w:r>
      <w:r>
        <w:rPr>
          <w:lang w:val="en-GB"/>
        </w:rPr>
        <w:t> </w:t>
      </w:r>
      <w:r w:rsidRPr="000B5D1C">
        <w:rPr>
          <w:lang w:val="en-GB"/>
        </w:rPr>
        <w:t>A</w:t>
      </w:r>
      <w:r w:rsidR="0016097D">
        <w:rPr>
          <w:lang w:val="en-GB"/>
        </w:rPr>
        <w:t xml:space="preserve"> of this a</w:t>
      </w:r>
      <w:r w:rsidRPr="00A45A7A">
        <w:rPr>
          <w:lang w:val="en-GB"/>
        </w:rPr>
        <w:t xml:space="preserve">greement. </w:t>
      </w:r>
    </w:p>
    <w:p w:rsidR="00E825E6" w:rsidRPr="00A45A7A" w:rsidRDefault="00E825E6" w:rsidP="00E825E6">
      <w:pPr>
        <w:pStyle w:val="Heading2"/>
        <w:tabs>
          <w:tab w:val="clear" w:pos="0"/>
        </w:tabs>
        <w:autoSpaceDE w:val="0"/>
        <w:autoSpaceDN w:val="0"/>
        <w:adjustRightInd w:val="0"/>
        <w:spacing w:after="120"/>
        <w:rPr>
          <w:lang w:val="en-GB"/>
        </w:rPr>
      </w:pPr>
      <w:bookmarkStart w:id="2197" w:name="_Toc107803517"/>
      <w:bookmarkStart w:id="2198" w:name="_Toc107803737"/>
      <w:bookmarkStart w:id="2199" w:name="_Toc107803957"/>
      <w:bookmarkStart w:id="2200" w:name="_Toc107804264"/>
      <w:bookmarkStart w:id="2201" w:name="_Toc107805065"/>
      <w:bookmarkStart w:id="2202" w:name="_Toc112208852"/>
      <w:bookmarkStart w:id="2203" w:name="_Toc112209070"/>
      <w:bookmarkStart w:id="2204" w:name="_Toc134335435"/>
      <w:bookmarkStart w:id="2205" w:name="_Toc134335655"/>
      <w:bookmarkStart w:id="2206" w:name="_Toc181762702"/>
      <w:bookmarkStart w:id="2207" w:name="_Toc201648345"/>
      <w:bookmarkStart w:id="2208" w:name="_Toc304288870"/>
      <w:bookmarkStart w:id="2209" w:name="_Toc395093134"/>
      <w:bookmarkStart w:id="2210" w:name="_Toc499306082"/>
      <w:r w:rsidRPr="00A45A7A">
        <w:rPr>
          <w:lang w:val="en-GB"/>
        </w:rPr>
        <w:t>Rate of Pay on Promotion</w:t>
      </w:r>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p>
    <w:p w:rsidR="00E825E6" w:rsidRPr="00A45A7A" w:rsidRDefault="00E825E6" w:rsidP="00E825E6">
      <w:pPr>
        <w:pStyle w:val="Heading3"/>
        <w:autoSpaceDE w:val="0"/>
        <w:autoSpaceDN w:val="0"/>
        <w:adjustRightInd w:val="0"/>
        <w:rPr>
          <w:lang w:val="en-GB"/>
        </w:rPr>
      </w:pPr>
      <w:r w:rsidRPr="00A45A7A">
        <w:rPr>
          <w:lang w:val="en-GB"/>
        </w:rPr>
        <w:t>Upon promotion, an employee will receive the rate for the position as established in Appendix</w:t>
      </w:r>
      <w:r>
        <w:rPr>
          <w:lang w:val="en-GB"/>
        </w:rPr>
        <w:t> </w:t>
      </w:r>
      <w:r w:rsidRPr="000B5D1C">
        <w:rPr>
          <w:lang w:val="en-GB"/>
        </w:rPr>
        <w:t>A</w:t>
      </w:r>
      <w:r w:rsidRPr="00A45A7A">
        <w:rPr>
          <w:lang w:val="en-GB"/>
        </w:rPr>
        <w:t xml:space="preserve"> of this</w:t>
      </w:r>
      <w:r w:rsidR="0016097D">
        <w:rPr>
          <w:lang w:val="en-GB"/>
        </w:rPr>
        <w:t xml:space="preserve"> a</w:t>
      </w:r>
      <w:r w:rsidRPr="00A45A7A">
        <w:rPr>
          <w:lang w:val="en-GB"/>
        </w:rPr>
        <w:t>greement.</w:t>
      </w:r>
    </w:p>
    <w:p w:rsidR="00E825E6" w:rsidRPr="00A45A7A" w:rsidRDefault="00E825E6" w:rsidP="00E825E6">
      <w:pPr>
        <w:pStyle w:val="Heading3"/>
        <w:autoSpaceDE w:val="0"/>
        <w:autoSpaceDN w:val="0"/>
        <w:adjustRightInd w:val="0"/>
        <w:rPr>
          <w:lang w:val="en-GB"/>
        </w:rPr>
      </w:pPr>
      <w:r w:rsidRPr="00A45A7A">
        <w:rPr>
          <w:lang w:val="en-GB"/>
        </w:rPr>
        <w:t>An employee who is transferred into a position by promotion or la</w:t>
      </w:r>
      <w:r>
        <w:rPr>
          <w:lang w:val="en-GB"/>
        </w:rPr>
        <w:t>teral transfer under Article 11 </w:t>
      </w:r>
      <w:r w:rsidRPr="00A45A7A">
        <w:rPr>
          <w:lang w:val="en-GB"/>
        </w:rPr>
        <w:t xml:space="preserve">(Job Postings) shall not suffer a reduction of pay rate by application of </w:t>
      </w:r>
      <w:r w:rsidRPr="00062446">
        <w:rPr>
          <w:lang w:val="en-GB"/>
        </w:rPr>
        <w:t>Clause</w:t>
      </w:r>
      <w:r w:rsidRPr="00A45A7A">
        <w:rPr>
          <w:lang w:val="en-GB"/>
        </w:rPr>
        <w:t xml:space="preserve"> 23.1.</w:t>
      </w:r>
    </w:p>
    <w:p w:rsidR="00E825E6" w:rsidRPr="00A45A7A" w:rsidRDefault="00E825E6" w:rsidP="00E825E6">
      <w:pPr>
        <w:pStyle w:val="Heading2"/>
        <w:tabs>
          <w:tab w:val="clear" w:pos="0"/>
        </w:tabs>
        <w:autoSpaceDE w:val="0"/>
        <w:autoSpaceDN w:val="0"/>
        <w:adjustRightInd w:val="0"/>
        <w:spacing w:after="120"/>
        <w:rPr>
          <w:lang w:val="en-GB"/>
        </w:rPr>
      </w:pPr>
      <w:bookmarkStart w:id="2211" w:name="_Toc107803518"/>
      <w:bookmarkStart w:id="2212" w:name="_Toc107803738"/>
      <w:bookmarkStart w:id="2213" w:name="_Toc107803958"/>
      <w:bookmarkStart w:id="2214" w:name="_Toc107804265"/>
      <w:bookmarkStart w:id="2215" w:name="_Toc107805066"/>
      <w:bookmarkStart w:id="2216" w:name="_Toc112208853"/>
      <w:bookmarkStart w:id="2217" w:name="_Toc112209071"/>
      <w:bookmarkStart w:id="2218" w:name="_Toc134335436"/>
      <w:bookmarkStart w:id="2219" w:name="_Toc134335656"/>
      <w:bookmarkStart w:id="2220" w:name="_Toc181762703"/>
      <w:bookmarkStart w:id="2221" w:name="_Toc201648346"/>
      <w:bookmarkStart w:id="2222" w:name="_Toc304288871"/>
      <w:bookmarkStart w:id="2223" w:name="_Toc395093135"/>
      <w:bookmarkStart w:id="2224" w:name="_Toc499306083"/>
      <w:r w:rsidRPr="00A45A7A">
        <w:rPr>
          <w:lang w:val="en-GB"/>
        </w:rPr>
        <w:t>Paydays</w:t>
      </w:r>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p>
    <w:p w:rsidR="00E825E6" w:rsidRPr="00A45A7A" w:rsidRDefault="00E825E6" w:rsidP="00E825E6">
      <w:pPr>
        <w:pStyle w:val="BodyText"/>
        <w:rPr>
          <w:lang w:val="en-GB"/>
        </w:rPr>
      </w:pPr>
      <w:r w:rsidRPr="00A45A7A">
        <w:rPr>
          <w:lang w:val="en-GB"/>
        </w:rPr>
        <w:t xml:space="preserve">The Employer agrees to pay employees every second </w:t>
      </w:r>
      <w:r>
        <w:rPr>
          <w:lang w:val="en-GB"/>
        </w:rPr>
        <w:t>Thursday.</w:t>
      </w:r>
      <w:r w:rsidRPr="00A45A7A">
        <w:rPr>
          <w:lang w:val="en-GB"/>
        </w:rPr>
        <w:t xml:space="preserve"> In the event it is not possible for the Employer to pay employees every second </w:t>
      </w:r>
      <w:r>
        <w:rPr>
          <w:lang w:val="en-GB"/>
        </w:rPr>
        <w:t>Thursday</w:t>
      </w:r>
      <w:r w:rsidRPr="00A45A7A">
        <w:rPr>
          <w:lang w:val="en-GB"/>
        </w:rPr>
        <w:t>, alternate arrangements will be made.</w:t>
      </w:r>
    </w:p>
    <w:p w:rsidR="00E825E6" w:rsidRPr="00A45A7A" w:rsidRDefault="00E825E6" w:rsidP="00E825E6">
      <w:pPr>
        <w:pStyle w:val="Heading2"/>
        <w:tabs>
          <w:tab w:val="clear" w:pos="0"/>
        </w:tabs>
        <w:autoSpaceDE w:val="0"/>
        <w:autoSpaceDN w:val="0"/>
        <w:adjustRightInd w:val="0"/>
        <w:spacing w:after="120"/>
        <w:rPr>
          <w:lang w:val="en-GB"/>
        </w:rPr>
      </w:pPr>
      <w:bookmarkStart w:id="2225" w:name="_Toc107803519"/>
      <w:bookmarkStart w:id="2226" w:name="_Toc107803739"/>
      <w:bookmarkStart w:id="2227" w:name="_Toc107803959"/>
      <w:bookmarkStart w:id="2228" w:name="_Toc107804266"/>
      <w:bookmarkStart w:id="2229" w:name="_Toc107805067"/>
      <w:bookmarkStart w:id="2230" w:name="_Toc112208854"/>
      <w:bookmarkStart w:id="2231" w:name="_Toc112209072"/>
      <w:bookmarkStart w:id="2232" w:name="_Toc134335437"/>
      <w:bookmarkStart w:id="2233" w:name="_Toc134335657"/>
      <w:bookmarkStart w:id="2234" w:name="_Toc181762704"/>
      <w:bookmarkStart w:id="2235" w:name="_Toc201648347"/>
      <w:bookmarkStart w:id="2236" w:name="_Toc304288872"/>
      <w:bookmarkStart w:id="2237" w:name="_Toc395093136"/>
      <w:bookmarkStart w:id="2238" w:name="_Toc499306084"/>
      <w:r w:rsidRPr="00A45A7A">
        <w:rPr>
          <w:lang w:val="en-GB"/>
        </w:rPr>
        <w:lastRenderedPageBreak/>
        <w:t>Substitution Pay</w:t>
      </w:r>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p>
    <w:p w:rsidR="00E825E6" w:rsidRPr="00A45A7A" w:rsidRDefault="00E825E6" w:rsidP="00E825E6">
      <w:pPr>
        <w:pStyle w:val="Heading3"/>
        <w:autoSpaceDE w:val="0"/>
        <w:autoSpaceDN w:val="0"/>
        <w:adjustRightInd w:val="0"/>
        <w:rPr>
          <w:lang w:val="en-GB"/>
        </w:rPr>
      </w:pPr>
      <w:r w:rsidRPr="00A45A7A">
        <w:rPr>
          <w:lang w:val="en-GB"/>
        </w:rPr>
        <w:t>No employee shall be required to substitute into a higher paying position unless assigned to do so in writing. Such written notice shall specify the start date and the expected duration of the substitution required, and include a copy of the job description for the job into which the employee is to substitute.</w:t>
      </w:r>
    </w:p>
    <w:p w:rsidR="00E825E6" w:rsidRPr="00A45A7A" w:rsidRDefault="00E825E6" w:rsidP="00E825E6">
      <w:pPr>
        <w:pStyle w:val="Heading3"/>
        <w:autoSpaceDE w:val="0"/>
        <w:autoSpaceDN w:val="0"/>
        <w:adjustRightInd w:val="0"/>
        <w:rPr>
          <w:lang w:val="en-GB"/>
        </w:rPr>
      </w:pPr>
      <w:r w:rsidRPr="00A45A7A">
        <w:rPr>
          <w:lang w:val="en-GB"/>
        </w:rPr>
        <w:t xml:space="preserve">Any employee assigned to substitute into a higher paying position shall be paid at the higher rate, as determined in Appendix </w:t>
      </w:r>
      <w:r>
        <w:rPr>
          <w:lang w:val="en-GB"/>
        </w:rPr>
        <w:t>A o</w:t>
      </w:r>
      <w:r w:rsidRPr="00A45A7A">
        <w:rPr>
          <w:lang w:val="en-GB"/>
        </w:rPr>
        <w:t>f this</w:t>
      </w:r>
      <w:r w:rsidR="0016097D">
        <w:rPr>
          <w:lang w:val="en-GB"/>
        </w:rPr>
        <w:t xml:space="preserve"> a</w:t>
      </w:r>
      <w:r w:rsidRPr="00A45A7A">
        <w:rPr>
          <w:lang w:val="en-GB"/>
        </w:rPr>
        <w:t>greement, from the first full day of such assignment, except when the assignment is for training purposes.</w:t>
      </w:r>
    </w:p>
    <w:p w:rsidR="00E825E6" w:rsidRPr="00A45A7A" w:rsidRDefault="00E825E6" w:rsidP="00E825E6">
      <w:pPr>
        <w:pStyle w:val="Heading2"/>
        <w:tabs>
          <w:tab w:val="clear" w:pos="0"/>
        </w:tabs>
        <w:autoSpaceDE w:val="0"/>
        <w:autoSpaceDN w:val="0"/>
        <w:adjustRightInd w:val="0"/>
        <w:spacing w:after="120"/>
        <w:rPr>
          <w:lang w:val="en-GB"/>
        </w:rPr>
      </w:pPr>
      <w:bookmarkStart w:id="2239" w:name="_Toc107803520"/>
      <w:bookmarkStart w:id="2240" w:name="_Toc107803740"/>
      <w:bookmarkStart w:id="2241" w:name="_Toc107803960"/>
      <w:bookmarkStart w:id="2242" w:name="_Toc107804267"/>
      <w:bookmarkStart w:id="2243" w:name="_Toc107805068"/>
      <w:bookmarkStart w:id="2244" w:name="_Toc112208855"/>
      <w:bookmarkStart w:id="2245" w:name="_Toc112209073"/>
      <w:bookmarkStart w:id="2246" w:name="_Toc134335438"/>
      <w:bookmarkStart w:id="2247" w:name="_Toc134335658"/>
      <w:bookmarkStart w:id="2248" w:name="_Toc181762705"/>
      <w:bookmarkStart w:id="2249" w:name="_Toc201648348"/>
      <w:bookmarkStart w:id="2250" w:name="_Toc304288873"/>
      <w:bookmarkStart w:id="2251" w:name="_Toc395093137"/>
      <w:bookmarkStart w:id="2252" w:name="_Toc499306085"/>
      <w:r w:rsidRPr="00A45A7A">
        <w:rPr>
          <w:lang w:val="en-GB"/>
        </w:rPr>
        <w:t>Salary Rate Upon Recall or Demotion</w:t>
      </w:r>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p>
    <w:p w:rsidR="00E825E6" w:rsidRPr="00A45A7A" w:rsidRDefault="00E825E6" w:rsidP="00E825E6">
      <w:pPr>
        <w:pStyle w:val="Heading3"/>
        <w:autoSpaceDE w:val="0"/>
        <w:autoSpaceDN w:val="0"/>
        <w:adjustRightInd w:val="0"/>
        <w:rPr>
          <w:lang w:val="en-GB"/>
        </w:rPr>
      </w:pPr>
      <w:r w:rsidRPr="00A45A7A">
        <w:rPr>
          <w:lang w:val="en-GB"/>
        </w:rPr>
        <w:t xml:space="preserve">Employees recalled to their former position or to a position in the same job group shall receive the current rate for that job group as set out in Appendix </w:t>
      </w:r>
      <w:r>
        <w:rPr>
          <w:lang w:val="en-GB"/>
        </w:rPr>
        <w:t>A</w:t>
      </w:r>
      <w:r w:rsidRPr="00A45A7A">
        <w:rPr>
          <w:lang w:val="en-GB"/>
        </w:rPr>
        <w:t xml:space="preserve"> of this </w:t>
      </w:r>
      <w:r w:rsidR="0016097D">
        <w:rPr>
          <w:lang w:val="en-GB"/>
        </w:rPr>
        <w:t>a</w:t>
      </w:r>
      <w:r w:rsidRPr="00A45A7A">
        <w:rPr>
          <w:lang w:val="en-GB"/>
        </w:rPr>
        <w:t>greement.</w:t>
      </w:r>
    </w:p>
    <w:p w:rsidR="00E825E6" w:rsidRPr="00A45A7A" w:rsidRDefault="00E825E6" w:rsidP="00E825E6">
      <w:pPr>
        <w:pStyle w:val="Heading3"/>
        <w:autoSpaceDE w:val="0"/>
        <w:autoSpaceDN w:val="0"/>
        <w:adjustRightInd w:val="0"/>
        <w:rPr>
          <w:lang w:val="en-GB"/>
        </w:rPr>
      </w:pPr>
      <w:r w:rsidRPr="00A45A7A">
        <w:rPr>
          <w:lang w:val="en-GB"/>
        </w:rPr>
        <w:t xml:space="preserve">Employees recalled who accept a position in a lower job group than their former position shall be paid at the salary rate for that job group as set out in Appendix </w:t>
      </w:r>
      <w:r>
        <w:rPr>
          <w:lang w:val="en-GB"/>
        </w:rPr>
        <w:t>A</w:t>
      </w:r>
      <w:r w:rsidRPr="00A45A7A">
        <w:rPr>
          <w:lang w:val="en-GB"/>
        </w:rPr>
        <w:t xml:space="preserve"> of this </w:t>
      </w:r>
      <w:r w:rsidR="0016097D">
        <w:rPr>
          <w:lang w:val="en-GB"/>
        </w:rPr>
        <w:t>a</w:t>
      </w:r>
      <w:r w:rsidRPr="00A45A7A">
        <w:rPr>
          <w:lang w:val="en-GB"/>
        </w:rPr>
        <w:t>greement.</w:t>
      </w:r>
    </w:p>
    <w:p w:rsidR="00E825E6" w:rsidRPr="00A45A7A" w:rsidRDefault="00E825E6" w:rsidP="00E825E6">
      <w:pPr>
        <w:pStyle w:val="Heading3"/>
        <w:autoSpaceDE w:val="0"/>
        <w:autoSpaceDN w:val="0"/>
        <w:adjustRightInd w:val="0"/>
        <w:rPr>
          <w:lang w:val="en-GB"/>
        </w:rPr>
      </w:pPr>
      <w:r w:rsidRPr="00A45A7A">
        <w:rPr>
          <w:lang w:val="en-GB"/>
        </w:rPr>
        <w:t>An employee who transfers to a position in a lower job group for reasons ascribable to the employee shall be paid in accordance with Clause 23.5(b) above.</w:t>
      </w:r>
    </w:p>
    <w:p w:rsidR="00E825E6" w:rsidRPr="00A45A7A" w:rsidRDefault="00E825E6" w:rsidP="00E825E6">
      <w:pPr>
        <w:pStyle w:val="Heading2"/>
        <w:tabs>
          <w:tab w:val="clear" w:pos="0"/>
        </w:tabs>
        <w:autoSpaceDE w:val="0"/>
        <w:autoSpaceDN w:val="0"/>
        <w:adjustRightInd w:val="0"/>
        <w:spacing w:after="120"/>
        <w:rPr>
          <w:lang w:val="en-GB"/>
        </w:rPr>
      </w:pPr>
      <w:bookmarkStart w:id="2253" w:name="_Toc107803521"/>
      <w:bookmarkStart w:id="2254" w:name="_Toc107803741"/>
      <w:bookmarkStart w:id="2255" w:name="_Toc107803961"/>
      <w:bookmarkStart w:id="2256" w:name="_Toc107804268"/>
      <w:bookmarkStart w:id="2257" w:name="_Toc107805069"/>
      <w:bookmarkStart w:id="2258" w:name="_Toc112208856"/>
      <w:bookmarkStart w:id="2259" w:name="_Toc112209074"/>
      <w:bookmarkStart w:id="2260" w:name="_Toc134335439"/>
      <w:bookmarkStart w:id="2261" w:name="_Toc134335659"/>
      <w:bookmarkStart w:id="2262" w:name="_Toc181762706"/>
      <w:bookmarkStart w:id="2263" w:name="_Toc201648349"/>
      <w:bookmarkStart w:id="2264" w:name="_Toc304288874"/>
      <w:bookmarkStart w:id="2265" w:name="_Toc395093138"/>
      <w:bookmarkStart w:id="2266" w:name="_Toc499306086"/>
      <w:r w:rsidRPr="00A45A7A">
        <w:rPr>
          <w:lang w:val="en-GB"/>
        </w:rPr>
        <w:t>Mileage, Meal and Accommodation Allowances</w:t>
      </w:r>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p>
    <w:p w:rsidR="00E825E6" w:rsidRPr="00A45A7A" w:rsidRDefault="00E825E6" w:rsidP="00E825E6">
      <w:pPr>
        <w:pStyle w:val="Heading3"/>
        <w:autoSpaceDE w:val="0"/>
        <w:autoSpaceDN w:val="0"/>
        <w:adjustRightInd w:val="0"/>
        <w:rPr>
          <w:lang w:val="en-GB"/>
        </w:rPr>
      </w:pPr>
      <w:r w:rsidRPr="00A45A7A">
        <w:rPr>
          <w:lang w:val="en-GB"/>
        </w:rPr>
        <w:t>Where an employee agrees to be assigned to work outside the Branch, he/she will, at the Employer</w:t>
      </w:r>
      <w:r>
        <w:rPr>
          <w:lang w:val="en-GB"/>
        </w:rPr>
        <w:t>'</w:t>
      </w:r>
      <w:r w:rsidRPr="00A45A7A">
        <w:rPr>
          <w:lang w:val="en-GB"/>
        </w:rPr>
        <w:t>s option, either travel on the Employer</w:t>
      </w:r>
      <w:r>
        <w:rPr>
          <w:lang w:val="en-GB"/>
        </w:rPr>
        <w:t>'</w:t>
      </w:r>
      <w:r w:rsidRPr="00A45A7A">
        <w:rPr>
          <w:lang w:val="en-GB"/>
        </w:rPr>
        <w:t>s time or be paid for hours travelled at the applicable overtime rates.</w:t>
      </w:r>
    </w:p>
    <w:p w:rsidR="00E825E6" w:rsidRPr="005F15A6" w:rsidRDefault="00E825E6" w:rsidP="00E825E6">
      <w:pPr>
        <w:pStyle w:val="Heading3"/>
        <w:autoSpaceDE w:val="0"/>
        <w:autoSpaceDN w:val="0"/>
        <w:adjustRightInd w:val="0"/>
        <w:rPr>
          <w:lang w:val="en-GB"/>
        </w:rPr>
      </w:pPr>
      <w:r w:rsidRPr="005C6824">
        <w:rPr>
          <w:lang w:val="en-GB"/>
        </w:rPr>
        <w:t xml:space="preserve">Employees required to use their own vehicle in the performance of their job or an employee described in (a) above will be eligible for a vehicle allowance at a corporate mileage rate as set by the Board from time to time per kilometre for all distances </w:t>
      </w:r>
      <w:r w:rsidR="00EA5E8A">
        <w:rPr>
          <w:lang w:val="en-GB"/>
        </w:rPr>
        <w:t>travelled on e</w:t>
      </w:r>
      <w:r>
        <w:rPr>
          <w:lang w:val="en-GB"/>
        </w:rPr>
        <w:t>mployer business.</w:t>
      </w:r>
    </w:p>
    <w:p w:rsidR="00E825E6" w:rsidRDefault="00E825E6" w:rsidP="00E825E6">
      <w:pPr>
        <w:pStyle w:val="Indent-Lev3"/>
        <w:rPr>
          <w:lang w:val="en-GB"/>
        </w:rPr>
      </w:pPr>
      <w:r w:rsidRPr="00A86308">
        <w:rPr>
          <w:lang w:val="en-GB"/>
        </w:rPr>
        <w:t>Meal allowances paid to such employees shall be:</w:t>
      </w:r>
    </w:p>
    <w:p w:rsidR="00A626BA" w:rsidRPr="00397559" w:rsidRDefault="00A626BA" w:rsidP="008826E9">
      <w:pPr>
        <w:pStyle w:val="Indent-Lev4"/>
      </w:pPr>
      <w:r w:rsidRPr="00397559">
        <w:rPr>
          <w:rStyle w:val="BodyTextChar"/>
        </w:rPr>
        <w:t>Recei</w:t>
      </w:r>
      <w:r w:rsidRPr="00397559">
        <w:t>pts Required</w:t>
      </w:r>
    </w:p>
    <w:p w:rsidR="00E825E6" w:rsidRPr="00397559" w:rsidRDefault="00E825E6" w:rsidP="00E825E6">
      <w:pPr>
        <w:pStyle w:val="Heading4"/>
        <w:tabs>
          <w:tab w:val="clear" w:pos="0"/>
        </w:tabs>
        <w:autoSpaceDE w:val="0"/>
        <w:autoSpaceDN w:val="0"/>
        <w:adjustRightInd w:val="0"/>
        <w:spacing w:after="0"/>
        <w:rPr>
          <w:lang w:val="en-GB"/>
        </w:rPr>
      </w:pPr>
      <w:r w:rsidRPr="00397559">
        <w:rPr>
          <w:lang w:val="en-GB"/>
        </w:rPr>
        <w:t>Breakfast ……………………………</w:t>
      </w:r>
      <w:r w:rsidR="00A626BA" w:rsidRPr="00397559">
        <w:rPr>
          <w:lang w:val="en-GB"/>
        </w:rPr>
        <w:t>$</w:t>
      </w:r>
      <w:r w:rsidR="008E1A46" w:rsidRPr="00397559">
        <w:rPr>
          <w:lang w:val="en-GB"/>
        </w:rPr>
        <w:t>14.00</w:t>
      </w:r>
    </w:p>
    <w:p w:rsidR="00E825E6" w:rsidRPr="00397559" w:rsidRDefault="00E825E6" w:rsidP="00E825E6">
      <w:pPr>
        <w:pStyle w:val="Heading4"/>
        <w:tabs>
          <w:tab w:val="clear" w:pos="0"/>
        </w:tabs>
        <w:autoSpaceDE w:val="0"/>
        <w:autoSpaceDN w:val="0"/>
        <w:adjustRightInd w:val="0"/>
        <w:spacing w:after="0"/>
        <w:rPr>
          <w:lang w:val="en-GB"/>
        </w:rPr>
      </w:pPr>
      <w:r w:rsidRPr="00397559">
        <w:rPr>
          <w:lang w:val="en-GB"/>
        </w:rPr>
        <w:t>Lunch ………………………………</w:t>
      </w:r>
      <w:r w:rsidR="00A626BA" w:rsidRPr="00397559">
        <w:rPr>
          <w:lang w:val="en-GB"/>
        </w:rPr>
        <w:t>…$</w:t>
      </w:r>
      <w:r w:rsidR="008E1A46" w:rsidRPr="00397559">
        <w:rPr>
          <w:lang w:val="en-GB"/>
        </w:rPr>
        <w:t>18.00</w:t>
      </w:r>
    </w:p>
    <w:p w:rsidR="00E825E6" w:rsidRPr="00397559" w:rsidRDefault="00E825E6" w:rsidP="00E825E6">
      <w:pPr>
        <w:pStyle w:val="Heading4"/>
        <w:tabs>
          <w:tab w:val="clear" w:pos="0"/>
        </w:tabs>
        <w:autoSpaceDE w:val="0"/>
        <w:autoSpaceDN w:val="0"/>
        <w:adjustRightInd w:val="0"/>
        <w:rPr>
          <w:lang w:val="en-GB"/>
        </w:rPr>
      </w:pPr>
      <w:r w:rsidRPr="00397559">
        <w:rPr>
          <w:lang w:val="en-GB"/>
        </w:rPr>
        <w:t>Dinner ……………………………</w:t>
      </w:r>
      <w:r w:rsidR="00A626BA" w:rsidRPr="00397559">
        <w:rPr>
          <w:lang w:val="en-GB"/>
        </w:rPr>
        <w:t>.</w:t>
      </w:r>
      <w:r w:rsidRPr="00397559">
        <w:rPr>
          <w:lang w:val="en-GB"/>
        </w:rPr>
        <w:t>…</w:t>
      </w:r>
      <w:r w:rsidR="00A626BA" w:rsidRPr="00397559">
        <w:rPr>
          <w:lang w:val="en-GB"/>
        </w:rPr>
        <w:t>$</w:t>
      </w:r>
      <w:r w:rsidR="008E1A46" w:rsidRPr="00397559">
        <w:rPr>
          <w:lang w:val="en-GB"/>
        </w:rPr>
        <w:t>30.00</w:t>
      </w:r>
    </w:p>
    <w:p w:rsidR="00E825E6" w:rsidRPr="00A86308" w:rsidRDefault="00E825E6" w:rsidP="00E825E6">
      <w:pPr>
        <w:pStyle w:val="Indent-Lev3"/>
        <w:rPr>
          <w:lang w:val="en-GB"/>
        </w:rPr>
      </w:pPr>
      <w:r w:rsidRPr="00A86308">
        <w:rPr>
          <w:lang w:val="en-GB"/>
        </w:rPr>
        <w:t>Allowances for breakfast and dinner will not be paid where employees are able to commute to and from home at hours consistent with such meals.</w:t>
      </w:r>
      <w:r>
        <w:rPr>
          <w:lang w:val="en-GB"/>
        </w:rPr>
        <w:t xml:space="preserve"> </w:t>
      </w:r>
      <w:r w:rsidRPr="00A86308">
        <w:rPr>
          <w:lang w:val="en-GB"/>
        </w:rPr>
        <w:t>Where an employee is required to travel to other than the normal work location and such travel requires the employee to leave prior to 7:00 a.m., such employee shall be entitled to a breakfast allowance. Likewise, where such travel keeps the employee away from home past 6:30 p.m., the employee shall be entitled to a dinner allowance.</w:t>
      </w:r>
    </w:p>
    <w:p w:rsidR="00E825E6" w:rsidRPr="00A45A7A" w:rsidRDefault="00E825E6" w:rsidP="00E825E6">
      <w:pPr>
        <w:pStyle w:val="Heading3"/>
        <w:autoSpaceDE w:val="0"/>
        <w:autoSpaceDN w:val="0"/>
        <w:adjustRightInd w:val="0"/>
        <w:rPr>
          <w:lang w:val="en-GB"/>
        </w:rPr>
      </w:pPr>
      <w:r w:rsidRPr="00A45A7A">
        <w:rPr>
          <w:lang w:val="en-GB"/>
        </w:rPr>
        <w:t xml:space="preserve">If the Corporate </w:t>
      </w:r>
      <w:r>
        <w:rPr>
          <w:lang w:val="en-GB"/>
        </w:rPr>
        <w:t>E</w:t>
      </w:r>
      <w:r w:rsidRPr="00A45A7A">
        <w:rPr>
          <w:lang w:val="en-GB"/>
        </w:rPr>
        <w:t xml:space="preserve">xpense </w:t>
      </w:r>
      <w:r>
        <w:rPr>
          <w:lang w:val="en-GB"/>
        </w:rPr>
        <w:t>P</w:t>
      </w:r>
      <w:r w:rsidRPr="00A45A7A">
        <w:rPr>
          <w:lang w:val="en-GB"/>
        </w:rPr>
        <w:t xml:space="preserve">olicy is adjusted during the life of the </w:t>
      </w:r>
      <w:r w:rsidR="0016097D">
        <w:rPr>
          <w:lang w:val="en-GB"/>
        </w:rPr>
        <w:t>c</w:t>
      </w:r>
      <w:r w:rsidRPr="00A45A7A">
        <w:rPr>
          <w:lang w:val="en-GB"/>
        </w:rPr>
        <w:t xml:space="preserve">ollective </w:t>
      </w:r>
      <w:r w:rsidR="0016097D">
        <w:rPr>
          <w:lang w:val="en-GB"/>
        </w:rPr>
        <w:t>a</w:t>
      </w:r>
      <w:r w:rsidRPr="00A45A7A">
        <w:rPr>
          <w:lang w:val="en-GB"/>
        </w:rPr>
        <w:t>greement, any increases in mileage or meal allowance would be automatically extended to the bargaining unit.</w:t>
      </w:r>
    </w:p>
    <w:p w:rsidR="008E1A46" w:rsidRDefault="008E1A46" w:rsidP="008E1A46">
      <w:pPr>
        <w:pStyle w:val="Heading2"/>
        <w:rPr>
          <w:lang w:val="en-GB"/>
        </w:rPr>
      </w:pPr>
      <w:bookmarkStart w:id="2267" w:name="_Toc499306087"/>
      <w:r>
        <w:rPr>
          <w:lang w:val="en-GB"/>
        </w:rPr>
        <w:t>Pre-Retirement Leave Bonus and Retirement Bonus</w:t>
      </w:r>
      <w:bookmarkEnd w:id="2267"/>
    </w:p>
    <w:p w:rsidR="008E1A46" w:rsidRPr="00D273F4" w:rsidRDefault="008E1A46" w:rsidP="008E1A46">
      <w:pPr>
        <w:pStyle w:val="Heading3"/>
        <w:rPr>
          <w:lang w:val="en-GB"/>
        </w:rPr>
      </w:pPr>
      <w:r w:rsidRPr="00D273F4">
        <w:rPr>
          <w:lang w:val="en-GB"/>
        </w:rPr>
        <w:t>Pre-Retirement Leave: An employee with benefits whose age plus years of service equals 70 or more, shall be entitled to a special payment equivalent to the case value of three weeks gross salary to be paid immediately prior to retirement and based upon his/her current rate of pay. The employee may elect to have this amount deposited directly into his/her RRSP account, if eligible.</w:t>
      </w:r>
    </w:p>
    <w:p w:rsidR="008E1A46" w:rsidRPr="008E1A46" w:rsidRDefault="008E1A46" w:rsidP="008E1A46">
      <w:pPr>
        <w:pStyle w:val="Heading3"/>
        <w:rPr>
          <w:lang w:val="en-GB"/>
        </w:rPr>
      </w:pPr>
      <w:r w:rsidRPr="00D273F4">
        <w:rPr>
          <w:lang w:val="en-GB"/>
        </w:rPr>
        <w:lastRenderedPageBreak/>
        <w:t>Retirement Bonus: An employee with benefits who elects to retire between ages 55 and 65</w:t>
      </w:r>
      <w:r w:rsidR="006F470B">
        <w:rPr>
          <w:lang w:val="en-GB"/>
        </w:rPr>
        <w:t>,</w:t>
      </w:r>
      <w:r w:rsidRPr="00D273F4">
        <w:rPr>
          <w:lang w:val="en-GB"/>
        </w:rPr>
        <w:t xml:space="preserve"> who has completed at least 10 years of service, shall be entitled to a retirement bonus equal to the full vacation entitlement for the final calendar year of service. The retirement bonus will be paid out on the employee's last paycheque.</w:t>
      </w:r>
    </w:p>
    <w:p w:rsidR="00E825E6" w:rsidRDefault="00E825E6" w:rsidP="00E825E6">
      <w:pPr>
        <w:pStyle w:val="Heading2"/>
        <w:tabs>
          <w:tab w:val="clear" w:pos="0"/>
        </w:tabs>
        <w:autoSpaceDE w:val="0"/>
        <w:autoSpaceDN w:val="0"/>
        <w:adjustRightInd w:val="0"/>
        <w:spacing w:after="120"/>
        <w:rPr>
          <w:lang w:val="en-GB"/>
        </w:rPr>
      </w:pPr>
      <w:bookmarkStart w:id="2268" w:name="_Toc201648351"/>
      <w:bookmarkStart w:id="2269" w:name="_Toc304288876"/>
      <w:bookmarkStart w:id="2270" w:name="_Toc395093140"/>
      <w:bookmarkStart w:id="2271" w:name="_Toc499306088"/>
      <w:r>
        <w:rPr>
          <w:lang w:val="en-GB"/>
        </w:rPr>
        <w:t>Training Allowance</w:t>
      </w:r>
      <w:bookmarkEnd w:id="2268"/>
      <w:bookmarkEnd w:id="2269"/>
      <w:bookmarkEnd w:id="2270"/>
      <w:bookmarkEnd w:id="2271"/>
    </w:p>
    <w:p w:rsidR="00E825E6" w:rsidRPr="00B602C6" w:rsidRDefault="00E825E6" w:rsidP="00E825E6">
      <w:pPr>
        <w:pStyle w:val="Heading3"/>
        <w:autoSpaceDE w:val="0"/>
        <w:autoSpaceDN w:val="0"/>
        <w:adjustRightInd w:val="0"/>
        <w:rPr>
          <w:lang w:val="en-GB"/>
        </w:rPr>
      </w:pPr>
      <w:r w:rsidRPr="00B602C6">
        <w:rPr>
          <w:lang w:val="en-GB"/>
        </w:rPr>
        <w:t>Employees who are required by the Employer to provide training to a specified level, and to evaluate the competency of the employees so trained, shall receive an additional premium of two dollars per hour for each hour spent providing instruction or evaluation.</w:t>
      </w:r>
    </w:p>
    <w:p w:rsidR="00E825E6" w:rsidRPr="00B602C6" w:rsidRDefault="00E825E6" w:rsidP="00E825E6">
      <w:pPr>
        <w:pStyle w:val="Heading3"/>
        <w:autoSpaceDE w:val="0"/>
        <w:autoSpaceDN w:val="0"/>
        <w:adjustRightInd w:val="0"/>
        <w:rPr>
          <w:lang w:val="en-GB"/>
        </w:rPr>
      </w:pPr>
      <w:r w:rsidRPr="00B602C6">
        <w:rPr>
          <w:lang w:val="en-GB"/>
        </w:rPr>
        <w:t>In order to be eligible for the allowance the following criteria must be met:</w:t>
      </w:r>
    </w:p>
    <w:p w:rsidR="00E825E6" w:rsidRPr="00710A0F" w:rsidRDefault="00E825E6" w:rsidP="00710A0F">
      <w:pPr>
        <w:pStyle w:val="Heading4"/>
      </w:pPr>
      <w:r w:rsidRPr="00710A0F">
        <w:t>the trainer must be assigned in writing;</w:t>
      </w:r>
    </w:p>
    <w:p w:rsidR="00E825E6" w:rsidRPr="00710A0F" w:rsidRDefault="00E825E6" w:rsidP="00710A0F">
      <w:pPr>
        <w:pStyle w:val="Heading4"/>
      </w:pPr>
      <w:r w:rsidRPr="00710A0F">
        <w:t>the training delivered must be a part of a documented training program;</w:t>
      </w:r>
    </w:p>
    <w:p w:rsidR="00E825E6" w:rsidRPr="00710A0F" w:rsidRDefault="00E825E6" w:rsidP="00710A0F">
      <w:pPr>
        <w:pStyle w:val="Heading4"/>
      </w:pPr>
      <w:r w:rsidRPr="00710A0F">
        <w:t>the documented training program must require a series of formal written evaluations; and</w:t>
      </w:r>
    </w:p>
    <w:p w:rsidR="00E825E6" w:rsidRPr="00710A0F" w:rsidRDefault="00E825E6" w:rsidP="00F82152">
      <w:pPr>
        <w:pStyle w:val="Heading4"/>
        <w:keepNext/>
      </w:pPr>
      <w:r w:rsidRPr="00710A0F">
        <w:t>the trainer assigned will be responsible for both the training and evaluation of the trainees.</w:t>
      </w:r>
    </w:p>
    <w:p w:rsidR="00E825E6" w:rsidRDefault="00E825E6" w:rsidP="00E825E6">
      <w:pPr>
        <w:pStyle w:val="Heading3"/>
        <w:autoSpaceDE w:val="0"/>
        <w:autoSpaceDN w:val="0"/>
        <w:adjustRightInd w:val="0"/>
        <w:rPr>
          <w:lang w:val="en-GB"/>
        </w:rPr>
      </w:pPr>
      <w:r w:rsidRPr="00B602C6">
        <w:rPr>
          <w:lang w:val="en-GB"/>
        </w:rPr>
        <w:t>This clause shall not apply to positions where training is a component of job content.</w:t>
      </w:r>
    </w:p>
    <w:p w:rsidR="00D53A7B" w:rsidRPr="00D53A7B" w:rsidRDefault="00D53A7B" w:rsidP="00D53A7B">
      <w:pPr>
        <w:rPr>
          <w:lang w:val="en-GB"/>
        </w:rPr>
      </w:pPr>
    </w:p>
    <w:p w:rsidR="00E825E6" w:rsidRPr="00A45A7A" w:rsidRDefault="00E825E6" w:rsidP="00E825E6">
      <w:pPr>
        <w:pStyle w:val="Heading1"/>
        <w:autoSpaceDE w:val="0"/>
        <w:autoSpaceDN w:val="0"/>
        <w:adjustRightInd w:val="0"/>
        <w:rPr>
          <w:lang w:val="en-GB"/>
        </w:rPr>
      </w:pPr>
      <w:bookmarkStart w:id="2272" w:name="_Toc107803523"/>
      <w:bookmarkStart w:id="2273" w:name="_Toc107803743"/>
      <w:bookmarkStart w:id="2274" w:name="_Toc107803963"/>
      <w:bookmarkStart w:id="2275" w:name="_Toc107804270"/>
      <w:bookmarkStart w:id="2276" w:name="_Toc107805071"/>
      <w:bookmarkStart w:id="2277" w:name="_Toc112208858"/>
      <w:bookmarkStart w:id="2278" w:name="_Toc112209076"/>
      <w:bookmarkStart w:id="2279" w:name="_Toc134335441"/>
      <w:bookmarkStart w:id="2280" w:name="_Toc134335661"/>
      <w:bookmarkStart w:id="2281" w:name="_Toc181762708"/>
      <w:bookmarkStart w:id="2282" w:name="_Toc201648352"/>
      <w:bookmarkStart w:id="2283" w:name="_Toc304288877"/>
      <w:bookmarkStart w:id="2284" w:name="_Toc395093141"/>
      <w:bookmarkStart w:id="2285" w:name="_Toc499306089"/>
      <w:r w:rsidRPr="00A45A7A">
        <w:rPr>
          <w:lang w:val="en-GB"/>
        </w:rPr>
        <w:t>CLASSIFICATION AND RECLASSIFICATION</w:t>
      </w:r>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p>
    <w:p w:rsidR="00E825E6" w:rsidRPr="00A45A7A" w:rsidRDefault="00E825E6" w:rsidP="00E825E6">
      <w:pPr>
        <w:pStyle w:val="Heading2"/>
        <w:tabs>
          <w:tab w:val="clear" w:pos="0"/>
        </w:tabs>
        <w:autoSpaceDE w:val="0"/>
        <w:autoSpaceDN w:val="0"/>
        <w:adjustRightInd w:val="0"/>
        <w:rPr>
          <w:lang w:val="en-GB"/>
        </w:rPr>
      </w:pPr>
      <w:bookmarkStart w:id="2286" w:name="_Toc107803524"/>
      <w:bookmarkStart w:id="2287" w:name="_Toc107803744"/>
      <w:bookmarkStart w:id="2288" w:name="_Toc107803964"/>
      <w:bookmarkStart w:id="2289" w:name="_Toc107804271"/>
      <w:bookmarkStart w:id="2290" w:name="_Toc107805072"/>
      <w:bookmarkStart w:id="2291" w:name="_Toc112208859"/>
      <w:bookmarkStart w:id="2292" w:name="_Toc112209077"/>
      <w:bookmarkStart w:id="2293" w:name="_Toc134335442"/>
      <w:bookmarkStart w:id="2294" w:name="_Toc134335662"/>
      <w:bookmarkStart w:id="2295" w:name="_Toc181762709"/>
      <w:bookmarkStart w:id="2296" w:name="_Toc201648353"/>
      <w:bookmarkStart w:id="2297" w:name="_Toc304288878"/>
      <w:bookmarkStart w:id="2298" w:name="_Toc395093142"/>
      <w:bookmarkStart w:id="2299" w:name="_Toc499306090"/>
      <w:r w:rsidRPr="00A45A7A">
        <w:rPr>
          <w:lang w:val="en-GB"/>
        </w:rPr>
        <w:t>Job Descriptions</w:t>
      </w:r>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rsidR="00E825E6" w:rsidRPr="00A45A7A" w:rsidRDefault="00E825E6" w:rsidP="00E825E6">
      <w:pPr>
        <w:pStyle w:val="BodyText"/>
        <w:rPr>
          <w:lang w:val="en-GB"/>
        </w:rPr>
      </w:pPr>
      <w:r w:rsidRPr="00A45A7A">
        <w:rPr>
          <w:lang w:val="en-GB"/>
        </w:rPr>
        <w:t xml:space="preserve">Job descriptions will be written with the intent to set forth the general duties and requirements of the job and to indicate the level of skill required and shall not be construed as imposing any restriction on the right of the Employer to create a new job or to assign duties to employees other than those specifically mentioned in job descriptions, providing always that if the assignment of such duties changes the job content sufficiently to justify a review of the job rate, the local </w:t>
      </w:r>
      <w:r>
        <w:rPr>
          <w:lang w:val="en-GB"/>
        </w:rPr>
        <w:t>u</w:t>
      </w:r>
      <w:r w:rsidRPr="00A45A7A">
        <w:rPr>
          <w:lang w:val="en-GB"/>
        </w:rPr>
        <w:t xml:space="preserve">nion office shall be notified and a revised rate may be negotiated between the </w:t>
      </w:r>
      <w:r>
        <w:rPr>
          <w:lang w:val="en-GB"/>
        </w:rPr>
        <w:t>p</w:t>
      </w:r>
      <w:r w:rsidRPr="00A45A7A">
        <w:rPr>
          <w:lang w:val="en-GB"/>
        </w:rPr>
        <w:t>arties.</w:t>
      </w:r>
    </w:p>
    <w:p w:rsidR="00E825E6" w:rsidRPr="00A45A7A" w:rsidRDefault="00E825E6" w:rsidP="00E825E6">
      <w:pPr>
        <w:pStyle w:val="BodyText"/>
        <w:rPr>
          <w:lang w:val="en-GB"/>
        </w:rPr>
      </w:pPr>
      <w:r w:rsidRPr="00A45A7A">
        <w:rPr>
          <w:lang w:val="en-GB"/>
        </w:rPr>
        <w:t>The effective date for the new rate shall be the date the job was submitted for review.</w:t>
      </w:r>
    </w:p>
    <w:p w:rsidR="00E825E6" w:rsidRPr="00A45A7A" w:rsidRDefault="00E825E6" w:rsidP="00E825E6">
      <w:pPr>
        <w:pStyle w:val="Heading2"/>
        <w:tabs>
          <w:tab w:val="clear" w:pos="0"/>
        </w:tabs>
        <w:autoSpaceDE w:val="0"/>
        <w:autoSpaceDN w:val="0"/>
        <w:adjustRightInd w:val="0"/>
        <w:rPr>
          <w:lang w:val="en-GB"/>
        </w:rPr>
      </w:pPr>
      <w:bookmarkStart w:id="2300" w:name="_Toc107803525"/>
      <w:bookmarkStart w:id="2301" w:name="_Toc107803745"/>
      <w:bookmarkStart w:id="2302" w:name="_Toc107803965"/>
      <w:bookmarkStart w:id="2303" w:name="_Toc107804272"/>
      <w:bookmarkStart w:id="2304" w:name="_Toc107805073"/>
      <w:bookmarkStart w:id="2305" w:name="_Toc112208860"/>
      <w:bookmarkStart w:id="2306" w:name="_Toc112209078"/>
      <w:bookmarkStart w:id="2307" w:name="_Toc134335443"/>
      <w:bookmarkStart w:id="2308" w:name="_Toc134335663"/>
      <w:bookmarkStart w:id="2309" w:name="_Toc181762710"/>
      <w:bookmarkStart w:id="2310" w:name="_Toc201648354"/>
      <w:bookmarkStart w:id="2311" w:name="_Toc304288879"/>
      <w:bookmarkStart w:id="2312" w:name="_Toc395093143"/>
      <w:bookmarkStart w:id="2313" w:name="_Toc499306091"/>
      <w:r w:rsidRPr="00A45A7A">
        <w:rPr>
          <w:lang w:val="en-GB"/>
        </w:rPr>
        <w:t>Classification and Salary Assignment</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rsidR="00E825E6" w:rsidRDefault="00E825E6" w:rsidP="00E825E6">
      <w:pPr>
        <w:pStyle w:val="BodyText"/>
        <w:rPr>
          <w:lang w:val="en-GB"/>
        </w:rPr>
      </w:pPr>
      <w:r w:rsidRPr="00A45A7A">
        <w:rPr>
          <w:lang w:val="en-GB"/>
        </w:rPr>
        <w:t xml:space="preserve">When a new position is established or the duties of an existing position are significantly changed, the Employer shall set an interim salary and category for such position and notify the Union. The Union, at its discretion, may negotiate the salary and if agreement cannot be reached, the matter may be referred to arbitration as provided in this </w:t>
      </w:r>
      <w:r w:rsidR="0016097D">
        <w:rPr>
          <w:lang w:val="en-GB"/>
        </w:rPr>
        <w:t>a</w:t>
      </w:r>
      <w:r w:rsidRPr="00A45A7A">
        <w:rPr>
          <w:lang w:val="en-GB"/>
        </w:rPr>
        <w:t>greement.</w:t>
      </w:r>
    </w:p>
    <w:p w:rsidR="008E1A46" w:rsidRDefault="008E1A46" w:rsidP="008E1A46">
      <w:pPr>
        <w:pStyle w:val="Heading2"/>
        <w:rPr>
          <w:lang w:val="en-GB"/>
        </w:rPr>
      </w:pPr>
      <w:bookmarkStart w:id="2314" w:name="_Toc499306092"/>
      <w:r>
        <w:rPr>
          <w:lang w:val="en-GB"/>
        </w:rPr>
        <w:t>Job Evaluation Plan</w:t>
      </w:r>
      <w:bookmarkEnd w:id="2314"/>
    </w:p>
    <w:p w:rsidR="008E1A46" w:rsidRPr="00D273F4" w:rsidRDefault="00F73CFD" w:rsidP="00F73CFD">
      <w:pPr>
        <w:pStyle w:val="BodyText"/>
        <w:rPr>
          <w:lang w:val="en-GB"/>
        </w:rPr>
      </w:pPr>
      <w:r w:rsidRPr="00D273F4">
        <w:rPr>
          <w:lang w:val="en-GB"/>
        </w:rPr>
        <w:t>The Employer will meet with the Joint Union Management Committee to discuss changes in job descriptions prior to sharing with bargaining unit members.</w:t>
      </w:r>
    </w:p>
    <w:p w:rsidR="00F73CFD" w:rsidRDefault="00F73CFD" w:rsidP="00F73CFD">
      <w:pPr>
        <w:pStyle w:val="Heading2"/>
        <w:rPr>
          <w:lang w:val="en-GB"/>
        </w:rPr>
      </w:pPr>
      <w:bookmarkStart w:id="2315" w:name="_Toc499306093"/>
      <w:r>
        <w:rPr>
          <w:lang w:val="en-GB"/>
        </w:rPr>
        <w:t>Review Process</w:t>
      </w:r>
      <w:bookmarkEnd w:id="2315"/>
    </w:p>
    <w:p w:rsidR="00F73CFD" w:rsidRDefault="00F73CFD" w:rsidP="00F73CFD">
      <w:pPr>
        <w:pStyle w:val="BodyText"/>
        <w:rPr>
          <w:lang w:val="en-GB"/>
        </w:rPr>
      </w:pPr>
      <w:r w:rsidRPr="00D273F4">
        <w:rPr>
          <w:lang w:val="en-GB"/>
        </w:rPr>
        <w:t>An employee shall have the right to appeal a classification of a position should the employee be expected to fulfil duties at a higher classification for longer than 30 days.</w:t>
      </w:r>
    </w:p>
    <w:p w:rsidR="0071305E" w:rsidRPr="00D273F4" w:rsidRDefault="0071305E" w:rsidP="00F73CFD">
      <w:pPr>
        <w:pStyle w:val="BodyText"/>
        <w:rPr>
          <w:lang w:val="en-GB"/>
        </w:rPr>
      </w:pPr>
    </w:p>
    <w:p w:rsidR="00E825E6" w:rsidRPr="00A45A7A" w:rsidRDefault="00E825E6" w:rsidP="00E825E6">
      <w:pPr>
        <w:pStyle w:val="Heading1"/>
        <w:autoSpaceDE w:val="0"/>
        <w:autoSpaceDN w:val="0"/>
        <w:adjustRightInd w:val="0"/>
        <w:rPr>
          <w:lang w:val="en-GB"/>
        </w:rPr>
      </w:pPr>
      <w:bookmarkStart w:id="2316" w:name="_Toc107803526"/>
      <w:bookmarkStart w:id="2317" w:name="_Toc107803746"/>
      <w:bookmarkStart w:id="2318" w:name="_Toc107803966"/>
      <w:bookmarkStart w:id="2319" w:name="_Toc107804273"/>
      <w:bookmarkStart w:id="2320" w:name="_Toc107805074"/>
      <w:bookmarkStart w:id="2321" w:name="_Toc112208861"/>
      <w:bookmarkStart w:id="2322" w:name="_Toc112209079"/>
      <w:bookmarkStart w:id="2323" w:name="_Toc134335444"/>
      <w:bookmarkStart w:id="2324" w:name="_Toc134335664"/>
      <w:bookmarkStart w:id="2325" w:name="_Toc181762711"/>
      <w:bookmarkStart w:id="2326" w:name="_Toc201648355"/>
      <w:bookmarkStart w:id="2327" w:name="_Toc304288880"/>
      <w:bookmarkStart w:id="2328" w:name="_Toc395093144"/>
      <w:bookmarkStart w:id="2329" w:name="_Toc499306094"/>
      <w:r w:rsidRPr="00A45A7A">
        <w:rPr>
          <w:lang w:val="en-GB"/>
        </w:rPr>
        <w:lastRenderedPageBreak/>
        <w:t>GENERAL CONDITIONS</w:t>
      </w:r>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p>
    <w:p w:rsidR="00E825E6" w:rsidRPr="00A45A7A" w:rsidRDefault="00E825E6" w:rsidP="00E825E6">
      <w:pPr>
        <w:pStyle w:val="Heading2"/>
        <w:tabs>
          <w:tab w:val="clear" w:pos="0"/>
        </w:tabs>
        <w:autoSpaceDE w:val="0"/>
        <w:autoSpaceDN w:val="0"/>
        <w:adjustRightInd w:val="0"/>
        <w:rPr>
          <w:lang w:val="en-GB"/>
        </w:rPr>
      </w:pPr>
      <w:bookmarkStart w:id="2330" w:name="_Toc107803527"/>
      <w:bookmarkStart w:id="2331" w:name="_Toc107803747"/>
      <w:bookmarkStart w:id="2332" w:name="_Toc107803967"/>
      <w:bookmarkStart w:id="2333" w:name="_Toc107804274"/>
      <w:bookmarkStart w:id="2334" w:name="_Toc107805075"/>
      <w:bookmarkStart w:id="2335" w:name="_Toc112208862"/>
      <w:bookmarkStart w:id="2336" w:name="_Toc112209080"/>
      <w:bookmarkStart w:id="2337" w:name="_Toc134335445"/>
      <w:bookmarkStart w:id="2338" w:name="_Toc134335665"/>
      <w:bookmarkStart w:id="2339" w:name="_Toc181762712"/>
      <w:bookmarkStart w:id="2340" w:name="_Toc201648356"/>
      <w:bookmarkStart w:id="2341" w:name="_Toc304288881"/>
      <w:bookmarkStart w:id="2342" w:name="_Toc395093145"/>
      <w:bookmarkStart w:id="2343" w:name="_Toc499306095"/>
      <w:r>
        <w:rPr>
          <w:lang w:val="en-GB"/>
        </w:rPr>
        <w:t>Interior Savings</w:t>
      </w:r>
      <w:r w:rsidRPr="00A45A7A">
        <w:rPr>
          <w:lang w:val="en-GB"/>
        </w:rPr>
        <w:t xml:space="preserve"> </w:t>
      </w:r>
      <w:r>
        <w:rPr>
          <w:lang w:val="en-GB"/>
        </w:rPr>
        <w:t xml:space="preserve">Credit Union </w:t>
      </w:r>
      <w:r w:rsidRPr="00A45A7A">
        <w:rPr>
          <w:lang w:val="en-GB"/>
        </w:rPr>
        <w:t>Membership</w:t>
      </w:r>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p>
    <w:p w:rsidR="00E825E6" w:rsidRPr="00B602C6" w:rsidRDefault="00E825E6" w:rsidP="00E825E6">
      <w:pPr>
        <w:pStyle w:val="BodyText"/>
        <w:rPr>
          <w:lang w:val="en-GB"/>
        </w:rPr>
      </w:pPr>
      <w:r w:rsidRPr="00B602C6">
        <w:rPr>
          <w:lang w:val="en-GB"/>
        </w:rPr>
        <w:t>Employee privileges, including employee loans, shall be as described in Letter of Agreement #</w:t>
      </w:r>
      <w:r>
        <w:rPr>
          <w:lang w:val="en-GB"/>
        </w:rPr>
        <w:t>3,</w:t>
      </w:r>
      <w:r w:rsidRPr="00B602C6">
        <w:rPr>
          <w:lang w:val="en-GB"/>
        </w:rPr>
        <w:t xml:space="preserve"> Staff</w:t>
      </w:r>
      <w:r>
        <w:rPr>
          <w:lang w:val="en-GB"/>
        </w:rPr>
        <w:t xml:space="preserve"> Banking</w:t>
      </w:r>
      <w:r w:rsidRPr="00B602C6">
        <w:rPr>
          <w:lang w:val="en-GB"/>
        </w:rPr>
        <w:t xml:space="preserve"> Privileges.</w:t>
      </w:r>
    </w:p>
    <w:p w:rsidR="00E825E6" w:rsidRPr="00A45A7A" w:rsidRDefault="00E825E6" w:rsidP="00E825E6">
      <w:pPr>
        <w:pStyle w:val="Heading2"/>
        <w:tabs>
          <w:tab w:val="clear" w:pos="0"/>
        </w:tabs>
        <w:autoSpaceDE w:val="0"/>
        <w:autoSpaceDN w:val="0"/>
        <w:adjustRightInd w:val="0"/>
        <w:rPr>
          <w:lang w:val="en-GB"/>
        </w:rPr>
      </w:pPr>
      <w:bookmarkStart w:id="2344" w:name="_Toc107803528"/>
      <w:bookmarkStart w:id="2345" w:name="_Toc107803748"/>
      <w:bookmarkStart w:id="2346" w:name="_Toc107803968"/>
      <w:bookmarkStart w:id="2347" w:name="_Toc107804275"/>
      <w:bookmarkStart w:id="2348" w:name="_Toc107805076"/>
      <w:bookmarkStart w:id="2349" w:name="_Toc112208863"/>
      <w:bookmarkStart w:id="2350" w:name="_Toc112209081"/>
      <w:bookmarkStart w:id="2351" w:name="_Toc134335446"/>
      <w:bookmarkStart w:id="2352" w:name="_Toc134335666"/>
      <w:bookmarkStart w:id="2353" w:name="_Toc181762713"/>
      <w:bookmarkStart w:id="2354" w:name="_Toc201648357"/>
      <w:bookmarkStart w:id="2355" w:name="_Toc304288882"/>
      <w:bookmarkStart w:id="2356" w:name="_Toc395093146"/>
      <w:bookmarkStart w:id="2357" w:name="_Toc499306096"/>
      <w:r w:rsidRPr="00A45A7A">
        <w:rPr>
          <w:lang w:val="en-GB"/>
        </w:rPr>
        <w:t>New Clientele</w:t>
      </w:r>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p>
    <w:p w:rsidR="00E825E6" w:rsidRPr="00A45A7A" w:rsidRDefault="00E825E6" w:rsidP="00E825E6">
      <w:pPr>
        <w:pStyle w:val="BodyText"/>
        <w:rPr>
          <w:lang w:val="en-GB"/>
        </w:rPr>
      </w:pPr>
      <w:r w:rsidRPr="00A45A7A">
        <w:rPr>
          <w:lang w:val="en-GB"/>
        </w:rPr>
        <w:t xml:space="preserve">The Union agrees to assist the Employer by encouraging unions and their members to become members of the </w:t>
      </w:r>
      <w:r>
        <w:rPr>
          <w:lang w:val="en-GB"/>
        </w:rPr>
        <w:t>Interior Savings Credit Union</w:t>
      </w:r>
      <w:r w:rsidRPr="00A45A7A">
        <w:rPr>
          <w:lang w:val="en-GB"/>
        </w:rPr>
        <w:t>, and to do all their business with same in accordance with the policy of the Canadian Labour Congress.</w:t>
      </w:r>
    </w:p>
    <w:p w:rsidR="00E825E6" w:rsidRPr="00A45A7A" w:rsidRDefault="00E825E6" w:rsidP="00E825E6">
      <w:pPr>
        <w:pStyle w:val="Heading2"/>
        <w:tabs>
          <w:tab w:val="clear" w:pos="0"/>
        </w:tabs>
        <w:autoSpaceDE w:val="0"/>
        <w:autoSpaceDN w:val="0"/>
        <w:adjustRightInd w:val="0"/>
        <w:rPr>
          <w:lang w:val="en-GB"/>
        </w:rPr>
      </w:pPr>
      <w:bookmarkStart w:id="2358" w:name="_Toc107803529"/>
      <w:bookmarkStart w:id="2359" w:name="_Toc107803749"/>
      <w:bookmarkStart w:id="2360" w:name="_Toc107803969"/>
      <w:bookmarkStart w:id="2361" w:name="_Toc107804276"/>
      <w:bookmarkStart w:id="2362" w:name="_Toc107805077"/>
      <w:bookmarkStart w:id="2363" w:name="_Toc112208864"/>
      <w:bookmarkStart w:id="2364" w:name="_Toc112209082"/>
      <w:bookmarkStart w:id="2365" w:name="_Toc134335447"/>
      <w:bookmarkStart w:id="2366" w:name="_Toc134335667"/>
      <w:bookmarkStart w:id="2367" w:name="_Toc181762714"/>
      <w:bookmarkStart w:id="2368" w:name="_Toc201648358"/>
      <w:bookmarkStart w:id="2369" w:name="_Toc304288883"/>
      <w:bookmarkStart w:id="2370" w:name="_Toc395093147"/>
      <w:bookmarkStart w:id="2371" w:name="_Toc499306097"/>
      <w:r w:rsidRPr="00A45A7A">
        <w:rPr>
          <w:lang w:val="en-GB"/>
        </w:rPr>
        <w:t>Indemnity</w:t>
      </w:r>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p>
    <w:p w:rsidR="00E825E6" w:rsidRPr="00A45A7A" w:rsidRDefault="00E825E6" w:rsidP="00E825E6">
      <w:pPr>
        <w:pStyle w:val="BodyText"/>
        <w:rPr>
          <w:lang w:val="en-GB"/>
        </w:rPr>
      </w:pPr>
      <w:r w:rsidRPr="00A45A7A">
        <w:rPr>
          <w:lang w:val="en-GB"/>
        </w:rPr>
        <w:t>The Employer will continue to provide comprehensive general liability coverage which will include coverage for employees while acting within the course of the reasonable execution of their duties as employees.</w:t>
      </w:r>
    </w:p>
    <w:p w:rsidR="00E825E6" w:rsidRPr="00A45A7A" w:rsidRDefault="00E825E6" w:rsidP="00E825E6">
      <w:pPr>
        <w:pStyle w:val="Heading2"/>
        <w:tabs>
          <w:tab w:val="clear" w:pos="0"/>
        </w:tabs>
        <w:autoSpaceDE w:val="0"/>
        <w:autoSpaceDN w:val="0"/>
        <w:adjustRightInd w:val="0"/>
        <w:rPr>
          <w:lang w:val="en-GB"/>
        </w:rPr>
      </w:pPr>
      <w:bookmarkStart w:id="2372" w:name="_Toc107803530"/>
      <w:bookmarkStart w:id="2373" w:name="_Toc107803750"/>
      <w:bookmarkStart w:id="2374" w:name="_Toc107803970"/>
      <w:bookmarkStart w:id="2375" w:name="_Toc107804277"/>
      <w:bookmarkStart w:id="2376" w:name="_Toc107805078"/>
      <w:bookmarkStart w:id="2377" w:name="_Toc112208865"/>
      <w:bookmarkStart w:id="2378" w:name="_Toc112209083"/>
      <w:bookmarkStart w:id="2379" w:name="_Toc134335448"/>
      <w:bookmarkStart w:id="2380" w:name="_Toc134335668"/>
      <w:bookmarkStart w:id="2381" w:name="_Toc181762715"/>
      <w:bookmarkStart w:id="2382" w:name="_Toc201648359"/>
      <w:bookmarkStart w:id="2383" w:name="_Toc304288884"/>
      <w:bookmarkStart w:id="2384" w:name="_Toc395093148"/>
      <w:bookmarkStart w:id="2385" w:name="_Toc499306098"/>
      <w:r w:rsidRPr="00A45A7A">
        <w:rPr>
          <w:lang w:val="en-GB"/>
        </w:rPr>
        <w:t>Robbery or Holdup</w:t>
      </w:r>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p>
    <w:p w:rsidR="00E825E6" w:rsidRPr="00A45A7A" w:rsidRDefault="00E825E6" w:rsidP="00E825E6">
      <w:pPr>
        <w:pStyle w:val="Heading3"/>
        <w:autoSpaceDE w:val="0"/>
        <w:autoSpaceDN w:val="0"/>
        <w:adjustRightInd w:val="0"/>
        <w:rPr>
          <w:lang w:val="en-GB"/>
        </w:rPr>
      </w:pPr>
      <w:r w:rsidRPr="00A45A7A">
        <w:rPr>
          <w:lang w:val="en-GB"/>
        </w:rPr>
        <w:t>In the event of a robbery or holdup, the Employer shall continue to provide, through its Employee Assistance Program, at no cost to the employee, access to professional counselling to employees suffering from post-traumatic stress, in accordance with the terms of the Program.</w:t>
      </w:r>
    </w:p>
    <w:p w:rsidR="00E825E6" w:rsidRPr="00A45A7A" w:rsidRDefault="00E825E6" w:rsidP="00E825E6">
      <w:pPr>
        <w:pStyle w:val="Heading3"/>
        <w:autoSpaceDE w:val="0"/>
        <w:autoSpaceDN w:val="0"/>
        <w:adjustRightInd w:val="0"/>
        <w:rPr>
          <w:lang w:val="en-GB"/>
        </w:rPr>
      </w:pPr>
      <w:r w:rsidRPr="00A45A7A">
        <w:rPr>
          <w:lang w:val="en-GB"/>
        </w:rPr>
        <w:t>The Employer agrees that requests from part-time employees and full-time employees for time off due to post-traumatic stress resulting directly from involvement in robbery or holdup will be considered by the Employer for the balance of the day on which the incident occurred plus the following day without loss of pay.</w:t>
      </w:r>
    </w:p>
    <w:p w:rsidR="00E825E6" w:rsidRDefault="00E825E6" w:rsidP="00E825E6">
      <w:pPr>
        <w:pStyle w:val="Heading3"/>
        <w:autoSpaceDE w:val="0"/>
        <w:autoSpaceDN w:val="0"/>
        <w:adjustRightInd w:val="0"/>
        <w:rPr>
          <w:lang w:val="en-GB"/>
        </w:rPr>
      </w:pPr>
      <w:r w:rsidRPr="00A45A7A">
        <w:rPr>
          <w:lang w:val="en-GB"/>
        </w:rPr>
        <w:t>Refusal of such requests will not be unreasonably withheld. Additional time off, if required, shall be deemed sick leave under Article 17, if substantiated by a medical certificate.</w:t>
      </w:r>
    </w:p>
    <w:p w:rsidR="000219BE" w:rsidRPr="00335F75" w:rsidRDefault="000219BE" w:rsidP="000219BE">
      <w:pPr>
        <w:pStyle w:val="Heading3"/>
        <w:rPr>
          <w:lang w:val="en-GB"/>
        </w:rPr>
      </w:pPr>
      <w:r w:rsidRPr="00335F75">
        <w:rPr>
          <w:lang w:val="en-GB"/>
        </w:rPr>
        <w:t>Such incident shall be reported immediately to WorkSafeBC.</w:t>
      </w:r>
    </w:p>
    <w:p w:rsidR="00E825E6" w:rsidRPr="00A45A7A" w:rsidRDefault="00E825E6" w:rsidP="00E825E6">
      <w:pPr>
        <w:pStyle w:val="Heading2"/>
        <w:tabs>
          <w:tab w:val="clear" w:pos="0"/>
        </w:tabs>
        <w:autoSpaceDE w:val="0"/>
        <w:autoSpaceDN w:val="0"/>
        <w:adjustRightInd w:val="0"/>
        <w:rPr>
          <w:lang w:val="en-GB"/>
        </w:rPr>
      </w:pPr>
      <w:bookmarkStart w:id="2386" w:name="_Toc107803532"/>
      <w:bookmarkStart w:id="2387" w:name="_Toc107803752"/>
      <w:bookmarkStart w:id="2388" w:name="_Toc107803972"/>
      <w:bookmarkStart w:id="2389" w:name="_Toc107804279"/>
      <w:bookmarkStart w:id="2390" w:name="_Toc107805080"/>
      <w:bookmarkStart w:id="2391" w:name="_Toc112208867"/>
      <w:bookmarkStart w:id="2392" w:name="_Toc112209085"/>
      <w:bookmarkStart w:id="2393" w:name="_Toc134335450"/>
      <w:bookmarkStart w:id="2394" w:name="_Toc134335670"/>
      <w:bookmarkStart w:id="2395" w:name="_Toc181762717"/>
      <w:bookmarkStart w:id="2396" w:name="_Toc201648360"/>
      <w:bookmarkStart w:id="2397" w:name="_Toc304288885"/>
      <w:bookmarkStart w:id="2398" w:name="_Toc395093149"/>
      <w:bookmarkStart w:id="2399" w:name="_Toc499306099"/>
      <w:r w:rsidRPr="004F6752">
        <w:rPr>
          <w:lang w:val="en-GB"/>
        </w:rPr>
        <w:t>Working</w:t>
      </w:r>
      <w:r w:rsidRPr="00A45A7A">
        <w:rPr>
          <w:lang w:val="en-GB"/>
        </w:rPr>
        <w:t xml:space="preserve"> Conditions</w:t>
      </w:r>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p>
    <w:p w:rsidR="00E825E6" w:rsidRPr="00A45A7A" w:rsidRDefault="00E825E6" w:rsidP="00E825E6">
      <w:pPr>
        <w:pStyle w:val="BodyText"/>
        <w:rPr>
          <w:lang w:val="en-GB"/>
        </w:rPr>
      </w:pPr>
      <w:r w:rsidRPr="00A45A7A">
        <w:rPr>
          <w:lang w:val="en-GB"/>
        </w:rPr>
        <w:t>Working conditions, wages, privileges and benefits presently in force which are not sp</w:t>
      </w:r>
      <w:r w:rsidR="0016097D">
        <w:rPr>
          <w:lang w:val="en-GB"/>
        </w:rPr>
        <w:t>ecifically referred to in this a</w:t>
      </w:r>
      <w:r w:rsidRPr="00A45A7A">
        <w:rPr>
          <w:lang w:val="en-GB"/>
        </w:rPr>
        <w:t xml:space="preserve">greement and which are not contrary to the intention of this </w:t>
      </w:r>
      <w:r w:rsidR="0016097D">
        <w:rPr>
          <w:lang w:val="en-GB"/>
        </w:rPr>
        <w:t>a</w:t>
      </w:r>
      <w:r w:rsidRPr="00A45A7A">
        <w:rPr>
          <w:lang w:val="en-GB"/>
        </w:rPr>
        <w:t>greement, shall continue in full force and effect.</w:t>
      </w:r>
    </w:p>
    <w:p w:rsidR="00E825E6" w:rsidRPr="00A45A7A" w:rsidRDefault="00E825E6" w:rsidP="00E825E6">
      <w:pPr>
        <w:pStyle w:val="Heading2"/>
        <w:tabs>
          <w:tab w:val="clear" w:pos="0"/>
        </w:tabs>
        <w:autoSpaceDE w:val="0"/>
        <w:autoSpaceDN w:val="0"/>
        <w:adjustRightInd w:val="0"/>
        <w:rPr>
          <w:lang w:val="en-GB"/>
        </w:rPr>
      </w:pPr>
      <w:bookmarkStart w:id="2400" w:name="_Toc107803533"/>
      <w:bookmarkStart w:id="2401" w:name="_Toc107803753"/>
      <w:bookmarkStart w:id="2402" w:name="_Toc107803973"/>
      <w:bookmarkStart w:id="2403" w:name="_Toc107804280"/>
      <w:bookmarkStart w:id="2404" w:name="_Toc107805081"/>
      <w:bookmarkStart w:id="2405" w:name="_Toc112208868"/>
      <w:bookmarkStart w:id="2406" w:name="_Toc112209086"/>
      <w:bookmarkStart w:id="2407" w:name="_Toc134335451"/>
      <w:bookmarkStart w:id="2408" w:name="_Toc134335671"/>
      <w:bookmarkStart w:id="2409" w:name="_Toc181762718"/>
      <w:bookmarkStart w:id="2410" w:name="_Toc201648361"/>
      <w:bookmarkStart w:id="2411" w:name="_Toc304288886"/>
      <w:bookmarkStart w:id="2412" w:name="_Toc395093150"/>
      <w:bookmarkStart w:id="2413" w:name="_Toc499306100"/>
      <w:r w:rsidRPr="00A45A7A">
        <w:rPr>
          <w:lang w:val="en-GB"/>
        </w:rPr>
        <w:t>Computer Equipment Purchase</w:t>
      </w:r>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p>
    <w:p w:rsidR="00E825E6" w:rsidRPr="00A45A7A" w:rsidRDefault="00E825E6" w:rsidP="00E825E6">
      <w:pPr>
        <w:pStyle w:val="Heading3"/>
        <w:autoSpaceDE w:val="0"/>
        <w:autoSpaceDN w:val="0"/>
        <w:adjustRightInd w:val="0"/>
        <w:rPr>
          <w:lang w:val="en-GB"/>
        </w:rPr>
      </w:pPr>
      <w:r w:rsidRPr="00A45A7A">
        <w:rPr>
          <w:lang w:val="en-GB"/>
        </w:rPr>
        <w:t>An employee, upon completion of the initial probationary period, shall be entitled to an advance for the purpose of purchasing personal computer equipment. The advance shall be issued to the employee upon submission of proof of purchase in the 30 day period prior to applying for the advance. The advance will not exceed the actual cost or $2500, whichever is lesser.</w:t>
      </w:r>
    </w:p>
    <w:p w:rsidR="00E825E6" w:rsidRPr="00A45A7A" w:rsidRDefault="00E825E6" w:rsidP="00E825E6">
      <w:pPr>
        <w:pStyle w:val="Heading3"/>
        <w:autoSpaceDE w:val="0"/>
        <w:autoSpaceDN w:val="0"/>
        <w:adjustRightInd w:val="0"/>
        <w:rPr>
          <w:lang w:val="en-GB"/>
        </w:rPr>
      </w:pPr>
      <w:r w:rsidRPr="00A45A7A">
        <w:rPr>
          <w:lang w:val="en-GB"/>
        </w:rPr>
        <w:t>The advance shall be repaid to the Employer through payroll deduction at a minimum rate of</w:t>
      </w:r>
      <w:r>
        <w:rPr>
          <w:lang w:val="en-GB"/>
        </w:rPr>
        <w:t> </w:t>
      </w:r>
      <w:r w:rsidRPr="00A45A7A">
        <w:rPr>
          <w:lang w:val="en-GB"/>
        </w:rPr>
        <w:t>$</w:t>
      </w:r>
      <w:r w:rsidR="00D23B7A">
        <w:rPr>
          <w:lang w:val="en-GB"/>
        </w:rPr>
        <w:t>100 per pay for 26 pay periods.</w:t>
      </w:r>
    </w:p>
    <w:p w:rsidR="00E825E6" w:rsidRPr="00A45A7A" w:rsidRDefault="00E825E6" w:rsidP="00E825E6">
      <w:pPr>
        <w:pStyle w:val="Heading3"/>
        <w:autoSpaceDE w:val="0"/>
        <w:autoSpaceDN w:val="0"/>
        <w:adjustRightInd w:val="0"/>
        <w:rPr>
          <w:lang w:val="en-GB"/>
        </w:rPr>
      </w:pPr>
      <w:r w:rsidRPr="00A45A7A">
        <w:rPr>
          <w:lang w:val="en-GB"/>
        </w:rPr>
        <w:t>If an employee</w:t>
      </w:r>
      <w:r>
        <w:rPr>
          <w:lang w:val="en-GB"/>
        </w:rPr>
        <w:t>'</w:t>
      </w:r>
      <w:r w:rsidRPr="00A45A7A">
        <w:rPr>
          <w:lang w:val="en-GB"/>
        </w:rPr>
        <w:t>s employment is terminated prior to complete repayment of the advance, the Employer shall deduct any amounts outstanding from any payments owed by the Employer to the employee. Any amount not recovered by the Employer from the employee</w:t>
      </w:r>
      <w:r>
        <w:rPr>
          <w:lang w:val="en-GB"/>
        </w:rPr>
        <w:t>'</w:t>
      </w:r>
      <w:r w:rsidRPr="00A45A7A">
        <w:rPr>
          <w:lang w:val="en-GB"/>
        </w:rPr>
        <w:t xml:space="preserve">s last </w:t>
      </w:r>
      <w:r>
        <w:rPr>
          <w:lang w:val="en-GB"/>
        </w:rPr>
        <w:t>pay</w:t>
      </w:r>
      <w:r w:rsidRPr="00A45A7A">
        <w:rPr>
          <w:lang w:val="en-GB"/>
        </w:rPr>
        <w:t xml:space="preserve">cheque shall become immediately due and payable to the Employer by the </w:t>
      </w:r>
      <w:r>
        <w:rPr>
          <w:lang w:val="en-GB"/>
        </w:rPr>
        <w:t>e</w:t>
      </w:r>
      <w:r w:rsidRPr="00A45A7A">
        <w:rPr>
          <w:lang w:val="en-GB"/>
        </w:rPr>
        <w:t>mployee on the last day of work.</w:t>
      </w:r>
    </w:p>
    <w:p w:rsidR="00E825E6" w:rsidRPr="00A45A7A" w:rsidRDefault="00E825E6" w:rsidP="00E825E6">
      <w:pPr>
        <w:pStyle w:val="Heading2"/>
        <w:tabs>
          <w:tab w:val="clear" w:pos="0"/>
        </w:tabs>
        <w:autoSpaceDE w:val="0"/>
        <w:autoSpaceDN w:val="0"/>
        <w:adjustRightInd w:val="0"/>
        <w:rPr>
          <w:lang w:val="en-GB"/>
        </w:rPr>
      </w:pPr>
      <w:bookmarkStart w:id="2414" w:name="_Toc107803534"/>
      <w:bookmarkStart w:id="2415" w:name="_Toc107803754"/>
      <w:bookmarkStart w:id="2416" w:name="_Toc107803974"/>
      <w:bookmarkStart w:id="2417" w:name="_Toc107804281"/>
      <w:bookmarkStart w:id="2418" w:name="_Toc107805082"/>
      <w:bookmarkStart w:id="2419" w:name="_Toc112208869"/>
      <w:bookmarkStart w:id="2420" w:name="_Toc112209087"/>
      <w:bookmarkStart w:id="2421" w:name="_Toc134335452"/>
      <w:bookmarkStart w:id="2422" w:name="_Toc134335672"/>
      <w:bookmarkStart w:id="2423" w:name="_Toc181762719"/>
      <w:bookmarkStart w:id="2424" w:name="_Toc201648362"/>
      <w:bookmarkStart w:id="2425" w:name="_Toc304288887"/>
      <w:bookmarkStart w:id="2426" w:name="_Toc395093151"/>
      <w:bookmarkStart w:id="2427" w:name="_Toc499306101"/>
      <w:r w:rsidRPr="00A45A7A">
        <w:rPr>
          <w:lang w:val="en-GB"/>
        </w:rPr>
        <w:lastRenderedPageBreak/>
        <w:t>Job Sharing</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p>
    <w:p w:rsidR="00E825E6" w:rsidRPr="00A45A7A" w:rsidRDefault="00E825E6" w:rsidP="00E825E6">
      <w:pPr>
        <w:pStyle w:val="Heading3"/>
        <w:autoSpaceDE w:val="0"/>
        <w:autoSpaceDN w:val="0"/>
        <w:adjustRightInd w:val="0"/>
        <w:rPr>
          <w:lang w:val="en-GB"/>
        </w:rPr>
      </w:pPr>
      <w:r w:rsidRPr="00A45A7A">
        <w:rPr>
          <w:lang w:val="en-GB"/>
        </w:rPr>
        <w:t>Job Share Proposals are intended to allow two employees to s</w:t>
      </w:r>
      <w:r w:rsidR="00F86779">
        <w:rPr>
          <w:lang w:val="en-GB"/>
        </w:rPr>
        <w:t>hare one full-time job equally.</w:t>
      </w:r>
    </w:p>
    <w:p w:rsidR="00E825E6" w:rsidRPr="00A45A7A" w:rsidRDefault="00E825E6" w:rsidP="00E825E6">
      <w:pPr>
        <w:pStyle w:val="Heading3"/>
        <w:autoSpaceDE w:val="0"/>
        <w:autoSpaceDN w:val="0"/>
        <w:adjustRightInd w:val="0"/>
        <w:rPr>
          <w:lang w:val="en-GB"/>
        </w:rPr>
      </w:pPr>
      <w:r w:rsidRPr="00A45A7A">
        <w:rPr>
          <w:lang w:val="en-GB"/>
        </w:rPr>
        <w:t>Job Share Proposals may be considered where an employee occupying a full-time position makes application for a job sharing arrangement.</w:t>
      </w:r>
    </w:p>
    <w:p w:rsidR="00E825E6" w:rsidRPr="00A45A7A" w:rsidRDefault="00E825E6" w:rsidP="00E825E6">
      <w:pPr>
        <w:pStyle w:val="Heading3"/>
        <w:autoSpaceDE w:val="0"/>
        <w:autoSpaceDN w:val="0"/>
        <w:adjustRightInd w:val="0"/>
        <w:rPr>
          <w:lang w:val="en-GB"/>
        </w:rPr>
      </w:pPr>
      <w:r w:rsidRPr="00A45A7A">
        <w:rPr>
          <w:lang w:val="en-GB"/>
        </w:rPr>
        <w:t>Applications for job sharing will be made via a Job Share Proposal, which will include:</w:t>
      </w:r>
    </w:p>
    <w:p w:rsidR="00E825E6" w:rsidRPr="00A45A7A" w:rsidRDefault="00E825E6" w:rsidP="00E825E6">
      <w:pPr>
        <w:pStyle w:val="Heading4"/>
        <w:tabs>
          <w:tab w:val="clear" w:pos="0"/>
        </w:tabs>
        <w:autoSpaceDE w:val="0"/>
        <w:autoSpaceDN w:val="0"/>
        <w:adjustRightInd w:val="0"/>
        <w:rPr>
          <w:lang w:val="en-GB"/>
        </w:rPr>
      </w:pPr>
      <w:r w:rsidRPr="00A45A7A">
        <w:rPr>
          <w:lang w:val="en-GB"/>
        </w:rPr>
        <w:t>a written statement, signed by the job owner, specifically identifying the position that he/she is requesting to share;</w:t>
      </w:r>
    </w:p>
    <w:p w:rsidR="00E825E6" w:rsidRPr="00A45A7A" w:rsidRDefault="00E825E6" w:rsidP="00E825E6">
      <w:pPr>
        <w:pStyle w:val="Heading4"/>
        <w:tabs>
          <w:tab w:val="clear" w:pos="0"/>
        </w:tabs>
        <w:autoSpaceDE w:val="0"/>
        <w:autoSpaceDN w:val="0"/>
        <w:adjustRightInd w:val="0"/>
        <w:rPr>
          <w:lang w:val="en-GB"/>
        </w:rPr>
      </w:pPr>
      <w:r w:rsidRPr="00A45A7A">
        <w:rPr>
          <w:lang w:val="en-GB"/>
        </w:rPr>
        <w:t>details on what arrangements the partners will make to share necessary information with each other, with clients, with colleagues and with the supervisor;</w:t>
      </w:r>
    </w:p>
    <w:p w:rsidR="00E825E6" w:rsidRPr="00A45A7A" w:rsidRDefault="00E825E6" w:rsidP="00E825E6">
      <w:pPr>
        <w:pStyle w:val="Heading4"/>
        <w:tabs>
          <w:tab w:val="clear" w:pos="0"/>
        </w:tabs>
        <w:autoSpaceDE w:val="0"/>
        <w:autoSpaceDN w:val="0"/>
        <w:adjustRightInd w:val="0"/>
        <w:rPr>
          <w:lang w:val="en-GB"/>
        </w:rPr>
      </w:pPr>
      <w:r w:rsidRPr="00A45A7A">
        <w:rPr>
          <w:lang w:val="en-GB"/>
        </w:rPr>
        <w:t>a proposal of how workload priorities will be determined by the partners on an ongoing basis;</w:t>
      </w:r>
    </w:p>
    <w:p w:rsidR="00E825E6" w:rsidRPr="00A45A7A" w:rsidRDefault="00E825E6" w:rsidP="00E825E6">
      <w:pPr>
        <w:pStyle w:val="Heading4"/>
        <w:tabs>
          <w:tab w:val="clear" w:pos="0"/>
        </w:tabs>
        <w:autoSpaceDE w:val="0"/>
        <w:autoSpaceDN w:val="0"/>
        <w:adjustRightInd w:val="0"/>
        <w:rPr>
          <w:lang w:val="en-GB"/>
        </w:rPr>
      </w:pPr>
      <w:r w:rsidRPr="00A45A7A">
        <w:rPr>
          <w:lang w:val="en-GB"/>
        </w:rPr>
        <w:t>preferred start date;</w:t>
      </w:r>
    </w:p>
    <w:p w:rsidR="00E825E6" w:rsidRPr="00A45A7A" w:rsidRDefault="00E825E6" w:rsidP="00E825E6">
      <w:pPr>
        <w:pStyle w:val="Heading4"/>
        <w:tabs>
          <w:tab w:val="clear" w:pos="0"/>
        </w:tabs>
        <w:autoSpaceDE w:val="0"/>
        <w:autoSpaceDN w:val="0"/>
        <w:adjustRightInd w:val="0"/>
        <w:rPr>
          <w:lang w:val="en-GB"/>
        </w:rPr>
      </w:pPr>
      <w:r w:rsidRPr="00A45A7A">
        <w:rPr>
          <w:lang w:val="en-GB"/>
        </w:rPr>
        <w:t>preferred work schedule.</w:t>
      </w:r>
    </w:p>
    <w:p w:rsidR="00E825E6" w:rsidRPr="00A45A7A" w:rsidRDefault="00E825E6" w:rsidP="00E825E6">
      <w:pPr>
        <w:pStyle w:val="Heading3"/>
        <w:autoSpaceDE w:val="0"/>
        <w:autoSpaceDN w:val="0"/>
        <w:adjustRightInd w:val="0"/>
        <w:rPr>
          <w:lang w:val="en-GB"/>
        </w:rPr>
      </w:pPr>
      <w:r w:rsidRPr="00A45A7A">
        <w:rPr>
          <w:lang w:val="en-GB"/>
        </w:rPr>
        <w:t xml:space="preserve">The Employer may approve a Job Share Proposal on a trial basis. However, the Employer is not obligated to approve any Job Share Application and a decision to deny any </w:t>
      </w:r>
      <w:r>
        <w:rPr>
          <w:lang w:val="en-GB"/>
        </w:rPr>
        <w:t>a</w:t>
      </w:r>
      <w:r w:rsidRPr="00A45A7A">
        <w:rPr>
          <w:lang w:val="en-GB"/>
        </w:rPr>
        <w:t>pplication is not grievable.</w:t>
      </w:r>
    </w:p>
    <w:p w:rsidR="00E825E6" w:rsidRPr="00A45A7A" w:rsidRDefault="00E825E6" w:rsidP="00E825E6">
      <w:pPr>
        <w:pStyle w:val="Heading3"/>
        <w:autoSpaceDE w:val="0"/>
        <w:autoSpaceDN w:val="0"/>
        <w:adjustRightInd w:val="0"/>
        <w:rPr>
          <w:lang w:val="en-GB"/>
        </w:rPr>
      </w:pPr>
      <w:r w:rsidRPr="00A45A7A">
        <w:rPr>
          <w:lang w:val="en-GB"/>
        </w:rPr>
        <w:t>Upon approval by the Employer, the Job Share will be posted in the manner described in Clause</w:t>
      </w:r>
      <w:r>
        <w:rPr>
          <w:lang w:val="en-GB"/>
        </w:rPr>
        <w:t> 11</w:t>
      </w:r>
      <w:r w:rsidRPr="00A45A7A">
        <w:rPr>
          <w:lang w:val="en-GB"/>
        </w:rPr>
        <w:t>.1, Job Postings.</w:t>
      </w:r>
    </w:p>
    <w:p w:rsidR="00E825E6" w:rsidRPr="00A45A7A" w:rsidRDefault="00FE532A" w:rsidP="00E825E6">
      <w:pPr>
        <w:pStyle w:val="Heading3"/>
        <w:autoSpaceDE w:val="0"/>
        <w:autoSpaceDN w:val="0"/>
        <w:adjustRightInd w:val="0"/>
        <w:rPr>
          <w:lang w:val="en-GB"/>
        </w:rPr>
      </w:pPr>
      <w:r w:rsidRPr="00FE532A">
        <w:rPr>
          <w:lang w:val="en-GB"/>
        </w:rPr>
        <w:t>"</w:t>
      </w:r>
      <w:r w:rsidR="00E825E6" w:rsidRPr="00794513">
        <w:rPr>
          <w:i/>
          <w:lang w:val="en-GB"/>
        </w:rPr>
        <w:t>Trial Period</w:t>
      </w:r>
      <w:r w:rsidRPr="00FE532A">
        <w:rPr>
          <w:lang w:val="en-GB"/>
        </w:rPr>
        <w:t>"</w:t>
      </w:r>
      <w:r w:rsidR="00E825E6">
        <w:rPr>
          <w:i/>
          <w:lang w:val="en-GB"/>
        </w:rPr>
        <w:t xml:space="preserve"> -</w:t>
      </w:r>
      <w:r>
        <w:rPr>
          <w:i/>
          <w:lang w:val="en-GB"/>
        </w:rPr>
        <w:t xml:space="preserve"> </w:t>
      </w:r>
      <w:r w:rsidR="00E825E6" w:rsidRPr="00A45A7A">
        <w:rPr>
          <w:lang w:val="en-GB"/>
        </w:rPr>
        <w:t>The trial period will be six months in duration.</w:t>
      </w:r>
    </w:p>
    <w:p w:rsidR="00E825E6" w:rsidRPr="00A45A7A" w:rsidRDefault="00E825E6" w:rsidP="00E825E6">
      <w:pPr>
        <w:pStyle w:val="Heading4"/>
        <w:tabs>
          <w:tab w:val="clear" w:pos="0"/>
        </w:tabs>
        <w:autoSpaceDE w:val="0"/>
        <w:autoSpaceDN w:val="0"/>
        <w:adjustRightInd w:val="0"/>
        <w:rPr>
          <w:lang w:val="en-GB"/>
        </w:rPr>
      </w:pPr>
      <w:r w:rsidRPr="00A45A7A">
        <w:rPr>
          <w:lang w:val="en-GB"/>
        </w:rPr>
        <w:t xml:space="preserve">Either </w:t>
      </w:r>
      <w:r>
        <w:rPr>
          <w:lang w:val="en-GB"/>
        </w:rPr>
        <w:t>p</w:t>
      </w:r>
      <w:r w:rsidRPr="00A45A7A">
        <w:rPr>
          <w:lang w:val="en-GB"/>
        </w:rPr>
        <w:t>arty may terminate a trial period prior to its expiration with 30 days</w:t>
      </w:r>
      <w:r>
        <w:rPr>
          <w:lang w:val="en-GB"/>
        </w:rPr>
        <w:t>'</w:t>
      </w:r>
      <w:r w:rsidRPr="00A45A7A">
        <w:rPr>
          <w:lang w:val="en-GB"/>
        </w:rPr>
        <w:t xml:space="preserve"> written notice, at which time the employees will return to their former jobs and/or status, at their former classification level.</w:t>
      </w:r>
    </w:p>
    <w:p w:rsidR="00E825E6" w:rsidRPr="00A86308" w:rsidRDefault="00E825E6" w:rsidP="00E825E6">
      <w:pPr>
        <w:pStyle w:val="Heading4"/>
        <w:tabs>
          <w:tab w:val="clear" w:pos="0"/>
        </w:tabs>
        <w:autoSpaceDE w:val="0"/>
        <w:autoSpaceDN w:val="0"/>
        <w:adjustRightInd w:val="0"/>
        <w:rPr>
          <w:lang w:val="en-GB"/>
        </w:rPr>
      </w:pPr>
      <w:r w:rsidRPr="00A45A7A">
        <w:rPr>
          <w:lang w:val="en-GB"/>
        </w:rPr>
        <w:t>The job sharing arrangement shall be reviewed by the employees, the Branch Manager, and the Vice-President, Operations with respect to the continuation of the program a minimum of</w:t>
      </w:r>
      <w:r w:rsidR="004B23B0">
        <w:rPr>
          <w:lang w:val="en-GB"/>
        </w:rPr>
        <w:t> </w:t>
      </w:r>
      <w:r w:rsidRPr="00A45A7A">
        <w:rPr>
          <w:lang w:val="en-GB"/>
        </w:rPr>
        <w:t>30 days prior to the expiration of the trial period. If an agreement cannot be reached, the issue will be forwarded to the</w:t>
      </w:r>
      <w:r>
        <w:rPr>
          <w:lang w:val="en-GB"/>
        </w:rPr>
        <w:t xml:space="preserve"> </w:t>
      </w:r>
      <w:r w:rsidRPr="00A86308">
        <w:rPr>
          <w:lang w:val="en-GB"/>
        </w:rPr>
        <w:t>Joint Union Management Committee (JUMC).</w:t>
      </w:r>
    </w:p>
    <w:p w:rsidR="00E825E6" w:rsidRPr="00A45A7A" w:rsidRDefault="00E825E6" w:rsidP="00E825E6">
      <w:pPr>
        <w:pStyle w:val="Heading4"/>
        <w:tabs>
          <w:tab w:val="clear" w:pos="0"/>
        </w:tabs>
        <w:autoSpaceDE w:val="0"/>
        <w:autoSpaceDN w:val="0"/>
        <w:adjustRightInd w:val="0"/>
        <w:rPr>
          <w:lang w:val="en-GB"/>
        </w:rPr>
      </w:pPr>
      <w:r w:rsidRPr="00A45A7A">
        <w:rPr>
          <w:lang w:val="en-GB"/>
        </w:rPr>
        <w:t>Upon the expiration of the trial period, job sharing partners shall have the option of returning to their former jobs and/or status at the same classification level. At that time, should the job sharing program be to the complete satisfaction of the Employer and the employees in the job, the program will continue.</w:t>
      </w:r>
    </w:p>
    <w:p w:rsidR="00E825E6" w:rsidRPr="00A45A7A" w:rsidRDefault="00E825E6" w:rsidP="00E825E6">
      <w:pPr>
        <w:pStyle w:val="Heading4"/>
        <w:tabs>
          <w:tab w:val="clear" w:pos="0"/>
        </w:tabs>
        <w:autoSpaceDE w:val="0"/>
        <w:autoSpaceDN w:val="0"/>
        <w:adjustRightInd w:val="0"/>
        <w:spacing w:after="120"/>
        <w:rPr>
          <w:lang w:val="en-GB"/>
        </w:rPr>
      </w:pPr>
      <w:r w:rsidRPr="00A45A7A">
        <w:rPr>
          <w:lang w:val="en-GB"/>
        </w:rPr>
        <w:t>For a period of up to six months following the initiation of the trial period, either of the job share partners may give 30 days</w:t>
      </w:r>
      <w:r>
        <w:rPr>
          <w:lang w:val="en-GB"/>
        </w:rPr>
        <w:t>'</w:t>
      </w:r>
      <w:r w:rsidRPr="00A45A7A">
        <w:rPr>
          <w:lang w:val="en-GB"/>
        </w:rPr>
        <w:t xml:space="preserve"> notice of their desire to terminate the arrangement. The position will then revert to the job owner who had the job prior to the job sharing arrangement. The other job sharing partner shall be entitled to displace an employee in accordance with Clause</w:t>
      </w:r>
      <w:r>
        <w:rPr>
          <w:lang w:val="en-GB"/>
        </w:rPr>
        <w:t> </w:t>
      </w:r>
      <w:r w:rsidRPr="00A45A7A">
        <w:rPr>
          <w:lang w:val="en-GB"/>
        </w:rPr>
        <w:t xml:space="preserve">12.4 of this </w:t>
      </w:r>
      <w:r w:rsidR="0016097D">
        <w:rPr>
          <w:lang w:val="en-GB"/>
        </w:rPr>
        <w:t>c</w:t>
      </w:r>
      <w:r w:rsidRPr="00A45A7A">
        <w:rPr>
          <w:lang w:val="en-GB"/>
        </w:rPr>
        <w:t xml:space="preserve">ollective </w:t>
      </w:r>
      <w:r w:rsidR="0016097D">
        <w:rPr>
          <w:lang w:val="en-GB"/>
        </w:rPr>
        <w:t>a</w:t>
      </w:r>
      <w:r w:rsidRPr="00A45A7A">
        <w:rPr>
          <w:lang w:val="en-GB"/>
        </w:rPr>
        <w:t>greement. After this time period, either employee wishing to terminate the job share must either resign without severance pay, bid successfully for a vacant position or enter the Unscheduled Part-</w:t>
      </w:r>
      <w:r>
        <w:rPr>
          <w:lang w:val="en-GB"/>
        </w:rPr>
        <w:t>T</w:t>
      </w:r>
      <w:r w:rsidRPr="00A45A7A">
        <w:rPr>
          <w:lang w:val="en-GB"/>
        </w:rPr>
        <w:t>ime Work Roster, in seniority order, for the purposes of call-in to available work under the conditions stated in Clause 12.8(b).</w:t>
      </w:r>
    </w:p>
    <w:p w:rsidR="00E825E6" w:rsidRPr="00A45A7A" w:rsidRDefault="00E825E6" w:rsidP="00E825E6">
      <w:pPr>
        <w:pStyle w:val="Heading3"/>
        <w:autoSpaceDE w:val="0"/>
        <w:autoSpaceDN w:val="0"/>
        <w:adjustRightInd w:val="0"/>
        <w:spacing w:after="120"/>
        <w:rPr>
          <w:lang w:val="en-GB"/>
        </w:rPr>
      </w:pPr>
      <w:r w:rsidRPr="00FC41A9">
        <w:rPr>
          <w:i/>
          <w:lang w:val="en-GB"/>
        </w:rPr>
        <w:t>Conditions of the Job Share</w:t>
      </w:r>
      <w:r w:rsidRPr="00A45A7A">
        <w:rPr>
          <w:lang w:val="en-GB"/>
        </w:rPr>
        <w:t>:</w:t>
      </w:r>
    </w:p>
    <w:p w:rsidR="00E825E6" w:rsidRPr="00A45A7A" w:rsidRDefault="00E825E6" w:rsidP="00E825E6">
      <w:pPr>
        <w:pStyle w:val="Heading4"/>
        <w:tabs>
          <w:tab w:val="clear" w:pos="0"/>
        </w:tabs>
        <w:autoSpaceDE w:val="0"/>
        <w:autoSpaceDN w:val="0"/>
        <w:adjustRightInd w:val="0"/>
        <w:spacing w:after="120"/>
        <w:rPr>
          <w:lang w:val="en-GB"/>
        </w:rPr>
      </w:pPr>
      <w:r w:rsidRPr="00A45A7A">
        <w:rPr>
          <w:lang w:val="en-GB"/>
        </w:rPr>
        <w:t xml:space="preserve">If either of the job share partners secure alternate employment with the Employer or choose to leave the employment of the Employer, the other person sharing the job will revert to </w:t>
      </w:r>
      <w:r w:rsidRPr="00A45A7A">
        <w:rPr>
          <w:lang w:val="en-GB"/>
        </w:rPr>
        <w:lastRenderedPageBreak/>
        <w:t>working full-time until another job share candidate, suitable to the Employer, is found provided he/she wishes to continue the program.</w:t>
      </w:r>
    </w:p>
    <w:p w:rsidR="00E825E6" w:rsidRPr="00A45A7A" w:rsidRDefault="00E825E6" w:rsidP="00E825E6">
      <w:pPr>
        <w:pStyle w:val="Heading4"/>
        <w:tabs>
          <w:tab w:val="clear" w:pos="0"/>
        </w:tabs>
        <w:autoSpaceDE w:val="0"/>
        <w:autoSpaceDN w:val="0"/>
        <w:adjustRightInd w:val="0"/>
        <w:spacing w:after="120"/>
        <w:rPr>
          <w:lang w:val="en-GB"/>
        </w:rPr>
      </w:pPr>
      <w:r w:rsidRPr="00A45A7A">
        <w:rPr>
          <w:lang w:val="en-GB"/>
        </w:rPr>
        <w:t>As a condition of the job share, if one job share partner is absent for any reason, the other will work full-time to accommodate the absence if required to do so by the Employer, provided that 48 hours</w:t>
      </w:r>
      <w:r>
        <w:rPr>
          <w:lang w:val="en-GB"/>
        </w:rPr>
        <w:t>'</w:t>
      </w:r>
      <w:r w:rsidRPr="00A45A7A">
        <w:rPr>
          <w:lang w:val="en-GB"/>
        </w:rPr>
        <w:t xml:space="preserve"> notice is given, commencing with the first scheduled return-to-work shift of the job share partner. The job share partner who is required to work in relief may agree to waive any or all of the notice period or may agree to provide such relief upon being advised of the absence of the absent job share partner.</w:t>
      </w:r>
    </w:p>
    <w:p w:rsidR="00E825E6" w:rsidRPr="00A45A7A" w:rsidRDefault="00E825E6" w:rsidP="00E825E6">
      <w:pPr>
        <w:pStyle w:val="Heading4"/>
        <w:tabs>
          <w:tab w:val="clear" w:pos="0"/>
        </w:tabs>
        <w:autoSpaceDE w:val="0"/>
        <w:autoSpaceDN w:val="0"/>
        <w:adjustRightInd w:val="0"/>
        <w:spacing w:after="120"/>
        <w:rPr>
          <w:lang w:val="en-GB"/>
        </w:rPr>
      </w:pPr>
      <w:r w:rsidRPr="00A45A7A">
        <w:rPr>
          <w:lang w:val="en-GB"/>
        </w:rPr>
        <w:t>The Employer reserves the right to terminate the job share program at any time upon 30 days</w:t>
      </w:r>
      <w:r>
        <w:rPr>
          <w:lang w:val="en-GB"/>
        </w:rPr>
        <w:t>'</w:t>
      </w:r>
      <w:r w:rsidRPr="00A45A7A">
        <w:rPr>
          <w:lang w:val="en-GB"/>
        </w:rPr>
        <w:t xml:space="preserve"> notice. In this case, the provisions of (f)(4) above shall apply if the termination occurs during the initial 12 months of the job share. Where termination occurs outside the 12 month period, the Employer will undertake a pre-layoff canvass amongst the employees in the work unit that are at the same classification level. Failing a voluntary resolution the provisions of Article 12 shall be extended to the employee affected.</w:t>
      </w:r>
    </w:p>
    <w:p w:rsidR="00E825E6" w:rsidRPr="00A45A7A" w:rsidRDefault="00E825E6" w:rsidP="00E825E6">
      <w:pPr>
        <w:pStyle w:val="Heading3"/>
        <w:keepNext/>
        <w:keepLines/>
        <w:autoSpaceDE w:val="0"/>
        <w:autoSpaceDN w:val="0"/>
        <w:adjustRightInd w:val="0"/>
        <w:spacing w:after="120"/>
        <w:rPr>
          <w:lang w:val="en-GB"/>
        </w:rPr>
      </w:pPr>
      <w:r w:rsidRPr="003E3E86">
        <w:rPr>
          <w:i/>
          <w:lang w:val="en-GB"/>
        </w:rPr>
        <w:t>Pay</w:t>
      </w:r>
      <w:r w:rsidRPr="00A45A7A">
        <w:rPr>
          <w:lang w:val="en-GB"/>
        </w:rPr>
        <w:t>:</w:t>
      </w:r>
    </w:p>
    <w:p w:rsidR="00E825E6" w:rsidRPr="00A45A7A" w:rsidRDefault="00E825E6" w:rsidP="00E825E6">
      <w:pPr>
        <w:pStyle w:val="Heading4"/>
        <w:keepNext/>
        <w:keepLines/>
        <w:tabs>
          <w:tab w:val="clear" w:pos="0"/>
        </w:tabs>
        <w:autoSpaceDE w:val="0"/>
        <w:autoSpaceDN w:val="0"/>
        <w:adjustRightInd w:val="0"/>
        <w:spacing w:after="120"/>
        <w:rPr>
          <w:lang w:val="en-GB"/>
        </w:rPr>
      </w:pPr>
      <w:r w:rsidRPr="00A45A7A">
        <w:rPr>
          <w:lang w:val="en-GB"/>
        </w:rPr>
        <w:t xml:space="preserve">The rate of pay for each job share partner will be based on the job </w:t>
      </w:r>
      <w:r w:rsidR="008009CD">
        <w:rPr>
          <w:lang w:val="en-GB"/>
        </w:rPr>
        <w:t>classification of the position.</w:t>
      </w:r>
    </w:p>
    <w:p w:rsidR="00E825E6" w:rsidRPr="00A45A7A" w:rsidRDefault="00E825E6" w:rsidP="00E825E6">
      <w:pPr>
        <w:pStyle w:val="Heading4"/>
        <w:tabs>
          <w:tab w:val="clear" w:pos="0"/>
        </w:tabs>
        <w:autoSpaceDE w:val="0"/>
        <w:autoSpaceDN w:val="0"/>
        <w:adjustRightInd w:val="0"/>
        <w:spacing w:after="120"/>
        <w:rPr>
          <w:lang w:val="en-GB"/>
        </w:rPr>
      </w:pPr>
      <w:r w:rsidRPr="00A45A7A">
        <w:rPr>
          <w:lang w:val="en-GB"/>
        </w:rPr>
        <w:t>Both job share employees will be paid on an hourly basis. Hours will be submitted to the payroll department in a manner dictated by the administration office.</w:t>
      </w:r>
    </w:p>
    <w:p w:rsidR="00E825E6" w:rsidRPr="00A45A7A" w:rsidRDefault="00E825E6" w:rsidP="00E825E6">
      <w:pPr>
        <w:pStyle w:val="Heading3"/>
        <w:autoSpaceDE w:val="0"/>
        <w:autoSpaceDN w:val="0"/>
        <w:adjustRightInd w:val="0"/>
        <w:spacing w:after="120"/>
        <w:rPr>
          <w:lang w:val="en-GB"/>
        </w:rPr>
      </w:pPr>
      <w:r w:rsidRPr="003E3E86">
        <w:rPr>
          <w:i/>
          <w:lang w:val="en-GB"/>
        </w:rPr>
        <w:t>Benefits</w:t>
      </w:r>
      <w:r w:rsidRPr="00A45A7A">
        <w:rPr>
          <w:lang w:val="en-GB"/>
        </w:rPr>
        <w:t>:</w:t>
      </w:r>
    </w:p>
    <w:p w:rsidR="00E825E6" w:rsidRPr="00A45A7A" w:rsidRDefault="00E825E6" w:rsidP="00E825E6">
      <w:pPr>
        <w:pStyle w:val="Heading4"/>
        <w:tabs>
          <w:tab w:val="clear" w:pos="0"/>
        </w:tabs>
        <w:autoSpaceDE w:val="0"/>
        <w:autoSpaceDN w:val="0"/>
        <w:adjustRightInd w:val="0"/>
        <w:spacing w:after="120"/>
        <w:rPr>
          <w:lang w:val="en-GB"/>
        </w:rPr>
      </w:pPr>
      <w:r w:rsidRPr="00A45A7A">
        <w:rPr>
          <w:lang w:val="en-GB"/>
        </w:rPr>
        <w:t xml:space="preserve">Vacation entitlement will be on the same basis as that set out for a part-time employee under Clause 16.4 of the </w:t>
      </w:r>
      <w:r w:rsidR="0016097D">
        <w:rPr>
          <w:lang w:val="en-GB"/>
        </w:rPr>
        <w:t>c</w:t>
      </w:r>
      <w:r w:rsidRPr="00A45A7A">
        <w:rPr>
          <w:lang w:val="en-GB"/>
        </w:rPr>
        <w:t xml:space="preserve">ollective </w:t>
      </w:r>
      <w:r w:rsidR="0016097D">
        <w:rPr>
          <w:lang w:val="en-GB"/>
        </w:rPr>
        <w:t>a</w:t>
      </w:r>
      <w:r w:rsidRPr="00A45A7A">
        <w:rPr>
          <w:lang w:val="en-GB"/>
        </w:rPr>
        <w:t>greem</w:t>
      </w:r>
      <w:r w:rsidR="008009CD">
        <w:rPr>
          <w:lang w:val="en-GB"/>
        </w:rPr>
        <w:t>ent.</w:t>
      </w:r>
    </w:p>
    <w:p w:rsidR="00E825E6" w:rsidRPr="00A45A7A" w:rsidRDefault="00E825E6" w:rsidP="00E825E6">
      <w:pPr>
        <w:pStyle w:val="Heading4"/>
        <w:tabs>
          <w:tab w:val="clear" w:pos="0"/>
        </w:tabs>
        <w:autoSpaceDE w:val="0"/>
        <w:autoSpaceDN w:val="0"/>
        <w:adjustRightInd w:val="0"/>
        <w:spacing w:after="120"/>
        <w:rPr>
          <w:lang w:val="en-GB"/>
        </w:rPr>
      </w:pPr>
      <w:r w:rsidRPr="00A45A7A">
        <w:rPr>
          <w:lang w:val="en-GB"/>
        </w:rPr>
        <w:t>Statutory holiday pay and compensation for the floater day will be calc</w:t>
      </w:r>
      <w:r w:rsidR="00D23B7A">
        <w:rPr>
          <w:lang w:val="en-GB"/>
        </w:rPr>
        <w:t>ulated at four point 6%</w:t>
      </w:r>
      <w:r>
        <w:rPr>
          <w:lang w:val="en-GB"/>
        </w:rPr>
        <w:t xml:space="preserve"> </w:t>
      </w:r>
      <w:r w:rsidRPr="00A45A7A">
        <w:rPr>
          <w:lang w:val="en-GB"/>
        </w:rPr>
        <w:t>of pay and paid out on each paycheque.</w:t>
      </w:r>
    </w:p>
    <w:p w:rsidR="00E825E6" w:rsidRPr="00A45A7A" w:rsidRDefault="00E825E6" w:rsidP="00E825E6">
      <w:pPr>
        <w:pStyle w:val="Heading4"/>
        <w:tabs>
          <w:tab w:val="clear" w:pos="0"/>
        </w:tabs>
        <w:autoSpaceDE w:val="0"/>
        <w:autoSpaceDN w:val="0"/>
        <w:adjustRightInd w:val="0"/>
        <w:spacing w:after="120"/>
        <w:rPr>
          <w:lang w:val="en-GB"/>
        </w:rPr>
      </w:pPr>
      <w:r w:rsidRPr="00A45A7A">
        <w:rPr>
          <w:lang w:val="en-GB"/>
        </w:rPr>
        <w:t xml:space="preserve">The Employer will continue to provide the following benefits </w:t>
      </w:r>
      <w:r w:rsidRPr="00A86308">
        <w:rPr>
          <w:lang w:val="en-GB"/>
        </w:rPr>
        <w:t>to both job share partners on the same basis as for a regular full-time employee in Article 22.</w:t>
      </w:r>
      <w:r w:rsidRPr="00A45A7A">
        <w:rPr>
          <w:lang w:val="en-GB"/>
        </w:rPr>
        <w:t xml:space="preserve"> Such benefits will be prorated to the extent that the benefits are based on the employees</w:t>
      </w:r>
      <w:r>
        <w:rPr>
          <w:lang w:val="en-GB"/>
        </w:rPr>
        <w:t>'</w:t>
      </w:r>
      <w:r w:rsidRPr="00A45A7A">
        <w:rPr>
          <w:lang w:val="en-GB"/>
        </w:rPr>
        <w:t xml:space="preserve"> salaries.</w:t>
      </w:r>
    </w:p>
    <w:p w:rsidR="00E825E6" w:rsidRDefault="00E825E6" w:rsidP="00E825E6">
      <w:pPr>
        <w:pStyle w:val="Heading3"/>
        <w:autoSpaceDE w:val="0"/>
        <w:autoSpaceDN w:val="0"/>
        <w:adjustRightInd w:val="0"/>
        <w:spacing w:after="120"/>
        <w:rPr>
          <w:lang w:val="en-GB"/>
        </w:rPr>
      </w:pPr>
      <w:r w:rsidRPr="003E3E86">
        <w:rPr>
          <w:i/>
          <w:lang w:val="en-GB"/>
        </w:rPr>
        <w:t>Leaves of Absence</w:t>
      </w:r>
      <w:r w:rsidRPr="00A45A7A">
        <w:rPr>
          <w:lang w:val="en-GB"/>
        </w:rPr>
        <w:t>:</w:t>
      </w:r>
    </w:p>
    <w:p w:rsidR="00E825E6" w:rsidRPr="00A45A7A" w:rsidRDefault="00E825E6" w:rsidP="00E825E6">
      <w:pPr>
        <w:pStyle w:val="Indent-Lev3"/>
        <w:spacing w:after="120"/>
        <w:rPr>
          <w:lang w:val="en-GB"/>
        </w:rPr>
      </w:pPr>
      <w:r w:rsidRPr="00A45A7A">
        <w:rPr>
          <w:lang w:val="en-GB"/>
        </w:rPr>
        <w:t>Professional appointments as outlined in Clause 18.3 shall be scheduled for time outside of normal working hours, except for emergency circumstances.</w:t>
      </w:r>
    </w:p>
    <w:p w:rsidR="00E825E6" w:rsidRPr="000D3EC9" w:rsidRDefault="00E825E6" w:rsidP="00E825E6">
      <w:pPr>
        <w:pStyle w:val="Heading3"/>
        <w:autoSpaceDE w:val="0"/>
        <w:autoSpaceDN w:val="0"/>
        <w:adjustRightInd w:val="0"/>
        <w:spacing w:after="120"/>
        <w:rPr>
          <w:lang w:val="en-GB"/>
        </w:rPr>
      </w:pPr>
      <w:r w:rsidRPr="003E3E86">
        <w:rPr>
          <w:i/>
          <w:lang w:val="en-GB"/>
        </w:rPr>
        <w:t>Mutual Agreement</w:t>
      </w:r>
      <w:r w:rsidR="00B3540E">
        <w:rPr>
          <w:i/>
          <w:lang w:val="en-GB"/>
        </w:rPr>
        <w:t>:</w:t>
      </w:r>
    </w:p>
    <w:p w:rsidR="00E825E6" w:rsidRDefault="00E825E6" w:rsidP="00E825E6">
      <w:pPr>
        <w:pStyle w:val="Indent-Lev3"/>
        <w:rPr>
          <w:lang w:val="en-GB"/>
        </w:rPr>
      </w:pPr>
      <w:r w:rsidRPr="00A45A7A">
        <w:rPr>
          <w:lang w:val="en-GB"/>
        </w:rPr>
        <w:t xml:space="preserve">All job share proposals shall be subject to mutual agreement between the Employer and the Union; similarly, the terms set out in the foregoing shall be subject to review and discussion between the Employer and the Union during the life of the </w:t>
      </w:r>
      <w:r w:rsidR="0016097D">
        <w:rPr>
          <w:lang w:val="en-GB"/>
        </w:rPr>
        <w:t>c</w:t>
      </w:r>
      <w:r w:rsidRPr="00A45A7A">
        <w:rPr>
          <w:lang w:val="en-GB"/>
        </w:rPr>
        <w:t xml:space="preserve">ollective </w:t>
      </w:r>
      <w:r w:rsidR="0016097D">
        <w:rPr>
          <w:lang w:val="en-GB"/>
        </w:rPr>
        <w:t>a</w:t>
      </w:r>
      <w:r w:rsidRPr="00A45A7A">
        <w:rPr>
          <w:lang w:val="en-GB"/>
        </w:rPr>
        <w:t>greement.</w:t>
      </w:r>
    </w:p>
    <w:p w:rsidR="00D53A7B" w:rsidRPr="00D53A7B" w:rsidRDefault="00D53A7B" w:rsidP="00D53A7B">
      <w:pPr>
        <w:rPr>
          <w:lang w:val="en-GB"/>
        </w:rPr>
      </w:pPr>
    </w:p>
    <w:p w:rsidR="00E825E6" w:rsidRDefault="00E825E6" w:rsidP="00E825E6">
      <w:pPr>
        <w:pStyle w:val="Heading1"/>
        <w:autoSpaceDE w:val="0"/>
        <w:autoSpaceDN w:val="0"/>
        <w:adjustRightInd w:val="0"/>
        <w:rPr>
          <w:lang w:val="en-GB"/>
        </w:rPr>
      </w:pPr>
      <w:bookmarkStart w:id="2428" w:name="_Toc107803535"/>
      <w:bookmarkStart w:id="2429" w:name="_Toc107803755"/>
      <w:bookmarkStart w:id="2430" w:name="_Toc107803975"/>
      <w:bookmarkStart w:id="2431" w:name="_Toc107804282"/>
      <w:bookmarkStart w:id="2432" w:name="_Toc107805083"/>
      <w:bookmarkStart w:id="2433" w:name="_Toc112208870"/>
      <w:bookmarkStart w:id="2434" w:name="_Toc112209088"/>
      <w:bookmarkStart w:id="2435" w:name="_Toc134335453"/>
      <w:bookmarkStart w:id="2436" w:name="_Toc134335673"/>
      <w:bookmarkStart w:id="2437" w:name="_Toc181762720"/>
      <w:bookmarkStart w:id="2438" w:name="_Toc201648363"/>
      <w:bookmarkStart w:id="2439" w:name="_Toc304288888"/>
      <w:bookmarkStart w:id="2440" w:name="_Toc395093152"/>
      <w:bookmarkStart w:id="2441" w:name="_Toc499306102"/>
      <w:r>
        <w:rPr>
          <w:lang w:val="en-GB"/>
        </w:rPr>
        <w:t>CASUAL EMPLOYEES</w:t>
      </w:r>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p>
    <w:p w:rsidR="00E825E6" w:rsidRDefault="00E825E6" w:rsidP="00E825E6">
      <w:pPr>
        <w:pStyle w:val="Heading2"/>
        <w:tabs>
          <w:tab w:val="clear" w:pos="0"/>
        </w:tabs>
        <w:autoSpaceDE w:val="0"/>
        <w:autoSpaceDN w:val="0"/>
        <w:adjustRightInd w:val="0"/>
        <w:rPr>
          <w:lang w:val="en-GB"/>
        </w:rPr>
      </w:pPr>
      <w:bookmarkStart w:id="2442" w:name="_Toc107803536"/>
      <w:bookmarkStart w:id="2443" w:name="_Toc107803756"/>
      <w:bookmarkStart w:id="2444" w:name="_Toc107803976"/>
      <w:bookmarkStart w:id="2445" w:name="_Toc107804283"/>
      <w:bookmarkStart w:id="2446" w:name="_Toc107805084"/>
      <w:bookmarkStart w:id="2447" w:name="_Toc112208871"/>
      <w:bookmarkStart w:id="2448" w:name="_Toc112209089"/>
      <w:bookmarkStart w:id="2449" w:name="_Toc134335454"/>
      <w:bookmarkStart w:id="2450" w:name="_Toc134335674"/>
      <w:bookmarkStart w:id="2451" w:name="_Toc181762721"/>
      <w:bookmarkStart w:id="2452" w:name="_Toc201648364"/>
      <w:bookmarkStart w:id="2453" w:name="_Toc304288889"/>
      <w:bookmarkStart w:id="2454" w:name="_Toc395093153"/>
      <w:bookmarkStart w:id="2455" w:name="_Toc499306103"/>
      <w:r>
        <w:rPr>
          <w:lang w:val="en-GB"/>
        </w:rPr>
        <w:t>Appointment</w:t>
      </w:r>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p>
    <w:p w:rsidR="00E825E6" w:rsidRDefault="00E825E6" w:rsidP="00E825E6">
      <w:pPr>
        <w:pStyle w:val="BodyText"/>
        <w:rPr>
          <w:lang w:val="en-GB"/>
        </w:rPr>
      </w:pPr>
      <w:r>
        <w:rPr>
          <w:lang w:val="en-GB"/>
        </w:rPr>
        <w:t>A casual employee shall receive a letter of appointment clearly stating her employment status and the intermittent nature of her employment.</w:t>
      </w:r>
    </w:p>
    <w:p w:rsidR="00E825E6" w:rsidRDefault="00E825E6" w:rsidP="00E825E6">
      <w:pPr>
        <w:pStyle w:val="Heading2"/>
        <w:tabs>
          <w:tab w:val="clear" w:pos="0"/>
        </w:tabs>
        <w:autoSpaceDE w:val="0"/>
        <w:autoSpaceDN w:val="0"/>
        <w:adjustRightInd w:val="0"/>
        <w:rPr>
          <w:lang w:val="en-GB"/>
        </w:rPr>
      </w:pPr>
      <w:bookmarkStart w:id="2456" w:name="_Toc107803537"/>
      <w:bookmarkStart w:id="2457" w:name="_Toc107803757"/>
      <w:bookmarkStart w:id="2458" w:name="_Toc107803977"/>
      <w:bookmarkStart w:id="2459" w:name="_Toc107804284"/>
      <w:bookmarkStart w:id="2460" w:name="_Toc107805085"/>
      <w:bookmarkStart w:id="2461" w:name="_Toc112208872"/>
      <w:bookmarkStart w:id="2462" w:name="_Toc112209090"/>
      <w:bookmarkStart w:id="2463" w:name="_Toc134335455"/>
      <w:bookmarkStart w:id="2464" w:name="_Toc134335675"/>
      <w:bookmarkStart w:id="2465" w:name="_Toc181762722"/>
      <w:bookmarkStart w:id="2466" w:name="_Toc201648365"/>
      <w:bookmarkStart w:id="2467" w:name="_Toc304288890"/>
      <w:bookmarkStart w:id="2468" w:name="_Toc395093154"/>
      <w:bookmarkStart w:id="2469" w:name="_Toc499306104"/>
      <w:r>
        <w:rPr>
          <w:lang w:val="en-GB"/>
        </w:rPr>
        <w:lastRenderedPageBreak/>
        <w:t>Seniority</w:t>
      </w:r>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p>
    <w:p w:rsidR="00E825E6" w:rsidRDefault="00E825E6" w:rsidP="00E825E6">
      <w:pPr>
        <w:pStyle w:val="Heading3"/>
        <w:autoSpaceDE w:val="0"/>
        <w:autoSpaceDN w:val="0"/>
        <w:adjustRightInd w:val="0"/>
        <w:rPr>
          <w:lang w:val="en-GB"/>
        </w:rPr>
      </w:pPr>
      <w:r>
        <w:rPr>
          <w:lang w:val="en-GB"/>
        </w:rPr>
        <w:t>A casual employee who has completed her probationary period will have her hire date retroactively recognized as her seniority date.</w:t>
      </w:r>
    </w:p>
    <w:p w:rsidR="00E825E6" w:rsidRPr="008E07A5" w:rsidRDefault="00E825E6" w:rsidP="00E825E6">
      <w:pPr>
        <w:pStyle w:val="Heading3"/>
        <w:autoSpaceDE w:val="0"/>
        <w:autoSpaceDN w:val="0"/>
        <w:adjustRightInd w:val="0"/>
        <w:rPr>
          <w:lang w:val="en-GB"/>
        </w:rPr>
      </w:pPr>
      <w:r>
        <w:rPr>
          <w:lang w:val="en-GB"/>
        </w:rPr>
        <w:t>Seniority for casual employees shall be based on their seniority date.</w:t>
      </w:r>
    </w:p>
    <w:p w:rsidR="00E825E6" w:rsidRDefault="00E825E6" w:rsidP="00E825E6">
      <w:pPr>
        <w:pStyle w:val="Heading3"/>
        <w:autoSpaceDE w:val="0"/>
        <w:autoSpaceDN w:val="0"/>
        <w:adjustRightInd w:val="0"/>
        <w:rPr>
          <w:lang w:val="en-GB"/>
        </w:rPr>
      </w:pPr>
      <w:r>
        <w:rPr>
          <w:lang w:val="en-GB"/>
        </w:rPr>
        <w:t>A casual employee will lose her seniority when she is terminated for just cause or voluntarily terminates or abandons her position or she is on layoff for more than six months.</w:t>
      </w:r>
    </w:p>
    <w:p w:rsidR="00E825E6" w:rsidRPr="003E3E86" w:rsidRDefault="00E825E6" w:rsidP="00E825E6">
      <w:pPr>
        <w:pStyle w:val="Heading2"/>
        <w:tabs>
          <w:tab w:val="clear" w:pos="0"/>
        </w:tabs>
        <w:autoSpaceDE w:val="0"/>
        <w:autoSpaceDN w:val="0"/>
        <w:adjustRightInd w:val="0"/>
        <w:rPr>
          <w:lang w:val="en-GB"/>
        </w:rPr>
      </w:pPr>
      <w:bookmarkStart w:id="2470" w:name="_Toc107803538"/>
      <w:bookmarkStart w:id="2471" w:name="_Toc107803758"/>
      <w:bookmarkStart w:id="2472" w:name="_Toc107803978"/>
      <w:bookmarkStart w:id="2473" w:name="_Toc107804285"/>
      <w:bookmarkStart w:id="2474" w:name="_Toc107805086"/>
      <w:bookmarkStart w:id="2475" w:name="_Toc112208873"/>
      <w:bookmarkStart w:id="2476" w:name="_Toc112209091"/>
      <w:bookmarkStart w:id="2477" w:name="_Toc134335456"/>
      <w:bookmarkStart w:id="2478" w:name="_Toc134335676"/>
      <w:bookmarkStart w:id="2479" w:name="_Toc181762723"/>
      <w:bookmarkStart w:id="2480" w:name="_Toc201648366"/>
      <w:bookmarkStart w:id="2481" w:name="_Toc304288891"/>
      <w:bookmarkStart w:id="2482" w:name="_Toc395093155"/>
      <w:bookmarkStart w:id="2483" w:name="_Toc499306105"/>
      <w:r>
        <w:rPr>
          <w:lang w:val="en-GB"/>
        </w:rPr>
        <w:t>Order of Offering of Casual Work</w:t>
      </w:r>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p>
    <w:p w:rsidR="00E825E6" w:rsidRDefault="00E825E6" w:rsidP="00E825E6">
      <w:pPr>
        <w:pStyle w:val="BodyText"/>
        <w:rPr>
          <w:lang w:val="en-GB"/>
        </w:rPr>
      </w:pPr>
      <w:r>
        <w:rPr>
          <w:lang w:val="en-GB"/>
        </w:rPr>
        <w:t>Casual work assignments or temporary vacancies of a duration of up to 60 calendar days shall be offered in order of seniority to qualified casual employees.</w:t>
      </w:r>
    </w:p>
    <w:p w:rsidR="00E825E6" w:rsidRDefault="00E825E6" w:rsidP="00E825E6">
      <w:pPr>
        <w:pStyle w:val="Heading2"/>
        <w:tabs>
          <w:tab w:val="clear" w:pos="0"/>
        </w:tabs>
        <w:autoSpaceDE w:val="0"/>
        <w:autoSpaceDN w:val="0"/>
        <w:adjustRightInd w:val="0"/>
        <w:rPr>
          <w:lang w:val="en-GB"/>
        </w:rPr>
      </w:pPr>
      <w:bookmarkStart w:id="2484" w:name="_Toc107803539"/>
      <w:bookmarkStart w:id="2485" w:name="_Toc107803759"/>
      <w:bookmarkStart w:id="2486" w:name="_Toc107803979"/>
      <w:bookmarkStart w:id="2487" w:name="_Toc107804286"/>
      <w:bookmarkStart w:id="2488" w:name="_Toc107805087"/>
      <w:bookmarkStart w:id="2489" w:name="_Toc112208874"/>
      <w:bookmarkStart w:id="2490" w:name="_Toc112209092"/>
      <w:bookmarkStart w:id="2491" w:name="_Toc134335457"/>
      <w:bookmarkStart w:id="2492" w:name="_Toc134335677"/>
      <w:bookmarkStart w:id="2493" w:name="_Toc181762724"/>
      <w:bookmarkStart w:id="2494" w:name="_Toc201648367"/>
      <w:bookmarkStart w:id="2495" w:name="_Toc304288892"/>
      <w:bookmarkStart w:id="2496" w:name="_Toc395093156"/>
      <w:bookmarkStart w:id="2497" w:name="_Toc499306106"/>
      <w:r>
        <w:rPr>
          <w:lang w:val="en-GB"/>
        </w:rPr>
        <w:t>Contact Hours</w:t>
      </w:r>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p>
    <w:p w:rsidR="00E825E6" w:rsidRDefault="00E825E6" w:rsidP="00E825E6">
      <w:pPr>
        <w:pStyle w:val="Heading3"/>
        <w:autoSpaceDE w:val="0"/>
        <w:autoSpaceDN w:val="0"/>
        <w:adjustRightInd w:val="0"/>
        <w:rPr>
          <w:lang w:val="en-GB"/>
        </w:rPr>
      </w:pPr>
      <w:r>
        <w:rPr>
          <w:lang w:val="en-GB"/>
        </w:rPr>
        <w:t>It is the responsibility of each casual employee to ensure that the Employer has a current telephone number and address for the purposes of offering work assignments. Failure on the part of the employee to provide this information may result in the forfeiture of work opportunities. Except in unexpected circumstances, casual employees will normally be called for work opportunities between the hours of 8:30 a.m. and 9:30 a.m.</w:t>
      </w:r>
    </w:p>
    <w:p w:rsidR="00E825E6" w:rsidRDefault="00E825E6" w:rsidP="00E825E6">
      <w:pPr>
        <w:pStyle w:val="Heading3"/>
        <w:autoSpaceDE w:val="0"/>
        <w:autoSpaceDN w:val="0"/>
        <w:adjustRightInd w:val="0"/>
        <w:rPr>
          <w:lang w:val="en-GB"/>
        </w:rPr>
      </w:pPr>
      <w:r>
        <w:rPr>
          <w:lang w:val="en-GB"/>
        </w:rPr>
        <w:t>Casual employees who are contacted and decline, or an unavailable during the hours of 8:30 a.m. to 9:30 a.m., shall be considered as having declined a work opportunity, except as provided in Clauses 26.4(c), (d) and (f) below. Casual employees who decline three work opportunities in a calendar quarter will be considered as having terminated their employee relationship.</w:t>
      </w:r>
    </w:p>
    <w:p w:rsidR="00E825E6" w:rsidRDefault="00E825E6" w:rsidP="00E825E6">
      <w:pPr>
        <w:pStyle w:val="Heading3"/>
        <w:autoSpaceDE w:val="0"/>
        <w:autoSpaceDN w:val="0"/>
        <w:adjustRightInd w:val="0"/>
        <w:rPr>
          <w:lang w:val="en-GB"/>
        </w:rPr>
      </w:pPr>
      <w:r>
        <w:rPr>
          <w:lang w:val="en-GB"/>
        </w:rPr>
        <w:t>Where the Employer is unable to contact casual employees outside of the scheduled periods it will not count such unavailability for the purposes of Clause 26.4(b).</w:t>
      </w:r>
    </w:p>
    <w:p w:rsidR="00E825E6" w:rsidRDefault="00E825E6" w:rsidP="00E825E6">
      <w:pPr>
        <w:pStyle w:val="Heading3"/>
        <w:autoSpaceDE w:val="0"/>
        <w:autoSpaceDN w:val="0"/>
        <w:adjustRightInd w:val="0"/>
        <w:rPr>
          <w:lang w:val="en-GB"/>
        </w:rPr>
      </w:pPr>
      <w:r>
        <w:rPr>
          <w:lang w:val="en-GB"/>
        </w:rPr>
        <w:t>Casual employees who are unavailable in the following circumstances, and who call in to the appropriate designate at the times determined by the Employer, will not have the decline or unavailability count as an occurrence for purposes of Clause 26.4(b):</w:t>
      </w:r>
    </w:p>
    <w:p w:rsidR="00E825E6" w:rsidRDefault="00E825E6" w:rsidP="00E825E6">
      <w:pPr>
        <w:pStyle w:val="Heading4"/>
        <w:tabs>
          <w:tab w:val="clear" w:pos="0"/>
        </w:tabs>
        <w:autoSpaceDE w:val="0"/>
        <w:autoSpaceDN w:val="0"/>
        <w:adjustRightInd w:val="0"/>
        <w:rPr>
          <w:lang w:val="en-GB"/>
        </w:rPr>
      </w:pPr>
      <w:r>
        <w:rPr>
          <w:lang w:val="en-GB"/>
        </w:rPr>
        <w:t>absence on a WCB claim;</w:t>
      </w:r>
    </w:p>
    <w:p w:rsidR="00E825E6" w:rsidRDefault="00E825E6" w:rsidP="00E825E6">
      <w:pPr>
        <w:pStyle w:val="Heading4"/>
        <w:tabs>
          <w:tab w:val="clear" w:pos="0"/>
        </w:tabs>
        <w:autoSpaceDE w:val="0"/>
        <w:autoSpaceDN w:val="0"/>
        <w:adjustRightInd w:val="0"/>
        <w:rPr>
          <w:lang w:val="en-GB"/>
        </w:rPr>
      </w:pPr>
      <w:r>
        <w:rPr>
          <w:lang w:val="en-GB"/>
        </w:rPr>
        <w:t>maternity leave, parental or adoption leave;</w:t>
      </w:r>
    </w:p>
    <w:p w:rsidR="00E825E6" w:rsidRDefault="00E825E6" w:rsidP="00E825E6">
      <w:pPr>
        <w:pStyle w:val="Heading4"/>
        <w:tabs>
          <w:tab w:val="clear" w:pos="0"/>
        </w:tabs>
        <w:autoSpaceDE w:val="0"/>
        <w:autoSpaceDN w:val="0"/>
        <w:adjustRightInd w:val="0"/>
        <w:rPr>
          <w:lang w:val="en-GB"/>
        </w:rPr>
      </w:pPr>
      <w:r>
        <w:rPr>
          <w:lang w:val="en-GB"/>
        </w:rPr>
        <w:t>absence on bereavement leave;</w:t>
      </w:r>
    </w:p>
    <w:p w:rsidR="00E825E6" w:rsidRDefault="00E825E6" w:rsidP="00E825E6">
      <w:pPr>
        <w:pStyle w:val="Heading4"/>
        <w:tabs>
          <w:tab w:val="clear" w:pos="0"/>
        </w:tabs>
        <w:autoSpaceDE w:val="0"/>
        <w:autoSpaceDN w:val="0"/>
        <w:adjustRightInd w:val="0"/>
        <w:rPr>
          <w:lang w:val="en-GB"/>
        </w:rPr>
      </w:pPr>
      <w:r>
        <w:rPr>
          <w:lang w:val="en-GB"/>
        </w:rPr>
        <w:t>illness; proof of illness may be required if the absence is greater than five days or where it appears a pattern of consistent or frequent absence is developing;</w:t>
      </w:r>
    </w:p>
    <w:p w:rsidR="00E825E6" w:rsidRDefault="00E825E6" w:rsidP="00E825E6">
      <w:pPr>
        <w:pStyle w:val="Heading4"/>
        <w:tabs>
          <w:tab w:val="clear" w:pos="0"/>
        </w:tabs>
        <w:autoSpaceDE w:val="0"/>
        <w:autoSpaceDN w:val="0"/>
        <w:adjustRightInd w:val="0"/>
        <w:rPr>
          <w:lang w:val="en-GB"/>
        </w:rPr>
      </w:pPr>
      <w:r>
        <w:rPr>
          <w:lang w:val="en-GB"/>
        </w:rPr>
        <w:t>illness of, or inability to obtain child care for a dependent child where no one other than the causal employee can care for the child. Proof of illness or inability to obtain child care may be required if a pattern of consistent absence is developing;</w:t>
      </w:r>
    </w:p>
    <w:p w:rsidR="00E825E6" w:rsidRDefault="00E825E6" w:rsidP="00E825E6">
      <w:pPr>
        <w:pStyle w:val="Heading4"/>
        <w:tabs>
          <w:tab w:val="clear" w:pos="0"/>
        </w:tabs>
        <w:autoSpaceDE w:val="0"/>
        <w:autoSpaceDN w:val="0"/>
        <w:adjustRightInd w:val="0"/>
        <w:rPr>
          <w:lang w:val="en-GB"/>
        </w:rPr>
      </w:pPr>
      <w:r>
        <w:rPr>
          <w:lang w:val="en-GB"/>
        </w:rPr>
        <w:t>union leave;</w:t>
      </w:r>
    </w:p>
    <w:p w:rsidR="00E825E6" w:rsidRDefault="00E825E6" w:rsidP="00E825E6">
      <w:pPr>
        <w:pStyle w:val="Heading4"/>
        <w:tabs>
          <w:tab w:val="clear" w:pos="0"/>
        </w:tabs>
        <w:autoSpaceDE w:val="0"/>
        <w:autoSpaceDN w:val="0"/>
        <w:adjustRightInd w:val="0"/>
        <w:rPr>
          <w:lang w:val="en-GB"/>
        </w:rPr>
      </w:pPr>
      <w:r>
        <w:rPr>
          <w:lang w:val="en-GB"/>
        </w:rPr>
        <w:t>jury duty;</w:t>
      </w:r>
    </w:p>
    <w:p w:rsidR="00E825E6" w:rsidRDefault="00E825E6" w:rsidP="00E825E6">
      <w:pPr>
        <w:pStyle w:val="Heading4"/>
        <w:tabs>
          <w:tab w:val="clear" w:pos="0"/>
        </w:tabs>
        <w:autoSpaceDE w:val="0"/>
        <w:autoSpaceDN w:val="0"/>
        <w:adjustRightInd w:val="0"/>
        <w:rPr>
          <w:lang w:val="en-GB"/>
        </w:rPr>
      </w:pPr>
      <w:r>
        <w:rPr>
          <w:lang w:val="en-GB"/>
        </w:rPr>
        <w:t>medical or dental appointments;</w:t>
      </w:r>
    </w:p>
    <w:p w:rsidR="00E825E6" w:rsidRDefault="00E825E6" w:rsidP="00E825E6">
      <w:pPr>
        <w:pStyle w:val="Heading4"/>
        <w:tabs>
          <w:tab w:val="clear" w:pos="0"/>
        </w:tabs>
        <w:autoSpaceDE w:val="0"/>
        <w:autoSpaceDN w:val="0"/>
        <w:adjustRightInd w:val="0"/>
        <w:rPr>
          <w:lang w:val="en-GB"/>
        </w:rPr>
      </w:pPr>
      <w:r>
        <w:rPr>
          <w:lang w:val="en-GB"/>
        </w:rPr>
        <w:t>approved leave of absence;</w:t>
      </w:r>
    </w:p>
    <w:p w:rsidR="00E825E6" w:rsidRDefault="00E825E6" w:rsidP="00E825E6">
      <w:pPr>
        <w:pStyle w:val="Heading4"/>
        <w:tabs>
          <w:tab w:val="clear" w:pos="0"/>
        </w:tabs>
        <w:autoSpaceDE w:val="0"/>
        <w:autoSpaceDN w:val="0"/>
        <w:adjustRightInd w:val="0"/>
        <w:rPr>
          <w:lang w:val="en-GB"/>
        </w:rPr>
      </w:pPr>
      <w:r>
        <w:rPr>
          <w:lang w:val="en-GB"/>
        </w:rPr>
        <w:t>unavailability per Clause 26.4(f).</w:t>
      </w:r>
    </w:p>
    <w:p w:rsidR="00E825E6" w:rsidRDefault="00E825E6" w:rsidP="00E825E6">
      <w:pPr>
        <w:pStyle w:val="Heading3"/>
        <w:autoSpaceDE w:val="0"/>
        <w:autoSpaceDN w:val="0"/>
        <w:adjustRightInd w:val="0"/>
        <w:rPr>
          <w:lang w:val="en-GB"/>
        </w:rPr>
      </w:pPr>
      <w:r>
        <w:rPr>
          <w:lang w:val="en-GB"/>
        </w:rPr>
        <w:lastRenderedPageBreak/>
        <w:t xml:space="preserve">Where the Employer is unable to contact casual employees during the scheduled time periods established in Section (a) above, they are considered to have been unavailable for work for purposes of Clause 26.4(b) above and, in the event of the second occurrence, the Employer shall advise the </w:t>
      </w:r>
      <w:r w:rsidR="001C0E77">
        <w:rPr>
          <w:lang w:val="en-GB"/>
        </w:rPr>
        <w:t>b</w:t>
      </w:r>
      <w:r>
        <w:rPr>
          <w:lang w:val="en-GB"/>
        </w:rPr>
        <w:t xml:space="preserve">argaining </w:t>
      </w:r>
      <w:r w:rsidR="001C0E77">
        <w:rPr>
          <w:lang w:val="en-GB"/>
        </w:rPr>
        <w:t>u</w:t>
      </w:r>
      <w:r>
        <w:rPr>
          <w:lang w:val="en-GB"/>
        </w:rPr>
        <w:t>nit Chair.</w:t>
      </w:r>
    </w:p>
    <w:p w:rsidR="00E825E6" w:rsidRPr="003E3E86" w:rsidRDefault="00E825E6" w:rsidP="00E825E6">
      <w:pPr>
        <w:pStyle w:val="Heading3"/>
        <w:autoSpaceDE w:val="0"/>
        <w:autoSpaceDN w:val="0"/>
        <w:adjustRightInd w:val="0"/>
        <w:ind w:left="720" w:hanging="533"/>
        <w:rPr>
          <w:lang w:val="en-GB"/>
        </w:rPr>
      </w:pPr>
      <w:r>
        <w:rPr>
          <w:lang w:val="en-GB"/>
        </w:rPr>
        <w:fldChar w:fldCharType="begin"/>
      </w:r>
      <w:r>
        <w:rPr>
          <w:lang w:val="en-GB"/>
        </w:rPr>
        <w:instrText xml:space="preserve"> LISTNUM "Agreement" \l 4 </w:instrText>
      </w:r>
      <w:r>
        <w:rPr>
          <w:lang w:val="en-GB"/>
        </w:rPr>
        <w:fldChar w:fldCharType="end"/>
      </w:r>
      <w:r>
        <w:rPr>
          <w:lang w:val="en-GB"/>
        </w:rPr>
        <w:tab/>
        <w:t>Casual employees, with the agreement of the Employer, may specify days and/or times of availability. Such agreed to days and/or times, and any agreed to alterations thereto, shall be in writing and include the days and/or times, and effective date.</w:t>
      </w:r>
    </w:p>
    <w:p w:rsidR="00E825E6" w:rsidRPr="00710A0F" w:rsidRDefault="00E825E6" w:rsidP="00710A0F">
      <w:pPr>
        <w:pStyle w:val="Heading4"/>
        <w:numPr>
          <w:ilvl w:val="3"/>
          <w:numId w:val="40"/>
        </w:numPr>
        <w:tabs>
          <w:tab w:val="clear" w:pos="0"/>
        </w:tabs>
        <w:autoSpaceDE w:val="0"/>
        <w:autoSpaceDN w:val="0"/>
        <w:adjustRightInd w:val="0"/>
        <w:rPr>
          <w:lang w:val="en-GB"/>
        </w:rPr>
      </w:pPr>
      <w:r w:rsidRPr="00710A0F">
        <w:rPr>
          <w:lang w:val="en-GB"/>
        </w:rPr>
        <w:t xml:space="preserve">Should a casual employee wish to revert from having specified days and/or times of availability to full availability, the employee may do so by providing the Employer with </w:t>
      </w:r>
      <w:r w:rsidR="00626F34">
        <w:rPr>
          <w:lang w:val="en-GB"/>
        </w:rPr>
        <w:t>10</w:t>
      </w:r>
      <w:r w:rsidRPr="00710A0F">
        <w:rPr>
          <w:lang w:val="en-GB"/>
        </w:rPr>
        <w:t xml:space="preserve"> days' written notice.</w:t>
      </w:r>
    </w:p>
    <w:p w:rsidR="00E825E6" w:rsidRDefault="00E825E6" w:rsidP="00E825E6">
      <w:pPr>
        <w:pStyle w:val="Heading4"/>
        <w:tabs>
          <w:tab w:val="clear" w:pos="0"/>
        </w:tabs>
        <w:autoSpaceDE w:val="0"/>
        <w:autoSpaceDN w:val="0"/>
        <w:adjustRightInd w:val="0"/>
        <w:rPr>
          <w:lang w:val="en-GB"/>
        </w:rPr>
      </w:pPr>
      <w:r>
        <w:rPr>
          <w:lang w:val="en-GB"/>
        </w:rPr>
        <w:t>Casual employees hired specifically to do summer vacation relief are excluded from the provisions of Clause 26.4(f)(1) above.</w:t>
      </w:r>
    </w:p>
    <w:p w:rsidR="00E825E6" w:rsidRDefault="00E825E6" w:rsidP="00E825E6">
      <w:pPr>
        <w:pStyle w:val="Heading2"/>
        <w:tabs>
          <w:tab w:val="clear" w:pos="0"/>
        </w:tabs>
        <w:autoSpaceDE w:val="0"/>
        <w:autoSpaceDN w:val="0"/>
        <w:adjustRightInd w:val="0"/>
        <w:rPr>
          <w:lang w:val="en-GB"/>
        </w:rPr>
      </w:pPr>
      <w:bookmarkStart w:id="2498" w:name="_Toc107803540"/>
      <w:bookmarkStart w:id="2499" w:name="_Toc107803760"/>
      <w:bookmarkStart w:id="2500" w:name="_Toc107803980"/>
      <w:bookmarkStart w:id="2501" w:name="_Toc107804287"/>
      <w:bookmarkStart w:id="2502" w:name="_Toc107805088"/>
      <w:bookmarkStart w:id="2503" w:name="_Toc112208875"/>
      <w:bookmarkStart w:id="2504" w:name="_Toc112209093"/>
      <w:bookmarkStart w:id="2505" w:name="_Toc134335458"/>
      <w:bookmarkStart w:id="2506" w:name="_Toc134335678"/>
      <w:bookmarkStart w:id="2507" w:name="_Toc181762725"/>
      <w:bookmarkStart w:id="2508" w:name="_Toc201648368"/>
      <w:bookmarkStart w:id="2509" w:name="_Toc304288893"/>
      <w:bookmarkStart w:id="2510" w:name="_Toc395093157"/>
      <w:bookmarkStart w:id="2511" w:name="_Toc499306107"/>
      <w:r>
        <w:rPr>
          <w:lang w:val="en-GB"/>
        </w:rPr>
        <w:t>Hours of Work</w:t>
      </w:r>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p>
    <w:p w:rsidR="00E825E6" w:rsidRDefault="00E825E6" w:rsidP="00E825E6">
      <w:pPr>
        <w:pStyle w:val="BodyText"/>
        <w:rPr>
          <w:lang w:val="en-GB"/>
        </w:rPr>
      </w:pPr>
      <w:r>
        <w:rPr>
          <w:lang w:val="en-GB"/>
        </w:rPr>
        <w:t>It will not be the intent of the Employer to work casual employees six consecutive days. Casual employees shall be entitled to two consecutive days of rest in a biweekly period, during which there shall be four days of rest.</w:t>
      </w:r>
    </w:p>
    <w:p w:rsidR="00E825E6" w:rsidRDefault="00E825E6" w:rsidP="00E825E6">
      <w:pPr>
        <w:pStyle w:val="Heading2"/>
        <w:tabs>
          <w:tab w:val="clear" w:pos="0"/>
        </w:tabs>
        <w:autoSpaceDE w:val="0"/>
        <w:autoSpaceDN w:val="0"/>
        <w:adjustRightInd w:val="0"/>
        <w:rPr>
          <w:lang w:val="en-GB"/>
        </w:rPr>
      </w:pPr>
      <w:bookmarkStart w:id="2512" w:name="_Toc107803541"/>
      <w:bookmarkStart w:id="2513" w:name="_Toc107803761"/>
      <w:bookmarkStart w:id="2514" w:name="_Toc107803981"/>
      <w:bookmarkStart w:id="2515" w:name="_Toc107804288"/>
      <w:bookmarkStart w:id="2516" w:name="_Toc107805089"/>
      <w:bookmarkStart w:id="2517" w:name="_Toc112208876"/>
      <w:bookmarkStart w:id="2518" w:name="_Toc112209094"/>
      <w:bookmarkStart w:id="2519" w:name="_Toc134335459"/>
      <w:bookmarkStart w:id="2520" w:name="_Toc134335679"/>
      <w:bookmarkStart w:id="2521" w:name="_Toc181762726"/>
      <w:bookmarkStart w:id="2522" w:name="_Toc201648369"/>
      <w:bookmarkStart w:id="2523" w:name="_Toc304288894"/>
      <w:bookmarkStart w:id="2524" w:name="_Toc395093158"/>
      <w:bookmarkStart w:id="2525" w:name="_Toc499306108"/>
      <w:r>
        <w:rPr>
          <w:lang w:val="en-GB"/>
        </w:rPr>
        <w:t>Seasonal Fluctuation in Available Work</w:t>
      </w:r>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rsidR="00E825E6" w:rsidRDefault="00E825E6" w:rsidP="00E825E6">
      <w:pPr>
        <w:pStyle w:val="BodyText"/>
        <w:rPr>
          <w:lang w:val="en-GB"/>
        </w:rPr>
      </w:pPr>
      <w:r>
        <w:rPr>
          <w:lang w:val="en-GB"/>
        </w:rPr>
        <w:t>The parties agree that, historically, available work opportunities for casual employees substantially decrease between the months of March 15 to June 15 as well as September 15 to December 15 in each calendar year. Where technology allows, the Employer agrees it will register electronically with the Employment Insurance Commission in order to expedite the production and transmission of Record of Employment documentation.</w:t>
      </w:r>
    </w:p>
    <w:p w:rsidR="00E825E6" w:rsidRDefault="00E825E6" w:rsidP="00E825E6">
      <w:pPr>
        <w:pStyle w:val="Heading2"/>
        <w:tabs>
          <w:tab w:val="clear" w:pos="0"/>
        </w:tabs>
        <w:autoSpaceDE w:val="0"/>
        <w:autoSpaceDN w:val="0"/>
        <w:adjustRightInd w:val="0"/>
        <w:rPr>
          <w:lang w:val="en-GB"/>
        </w:rPr>
      </w:pPr>
      <w:bookmarkStart w:id="2526" w:name="_Toc107803542"/>
      <w:bookmarkStart w:id="2527" w:name="_Toc107803762"/>
      <w:bookmarkStart w:id="2528" w:name="_Toc107803982"/>
      <w:bookmarkStart w:id="2529" w:name="_Toc107804289"/>
      <w:bookmarkStart w:id="2530" w:name="_Toc107805090"/>
      <w:bookmarkStart w:id="2531" w:name="_Toc112208877"/>
      <w:bookmarkStart w:id="2532" w:name="_Toc112209095"/>
      <w:bookmarkStart w:id="2533" w:name="_Toc134335460"/>
      <w:bookmarkStart w:id="2534" w:name="_Toc134335680"/>
      <w:bookmarkStart w:id="2535" w:name="_Toc181762727"/>
      <w:bookmarkStart w:id="2536" w:name="_Toc201648370"/>
      <w:bookmarkStart w:id="2537" w:name="_Toc304288895"/>
      <w:bookmarkStart w:id="2538" w:name="_Toc395093159"/>
      <w:bookmarkStart w:id="2539" w:name="_Toc499306109"/>
      <w:r>
        <w:rPr>
          <w:lang w:val="en-GB"/>
        </w:rPr>
        <w:t>Status for Applying for Regular Positions</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rsidR="00E825E6" w:rsidRDefault="00E825E6" w:rsidP="00E825E6">
      <w:pPr>
        <w:pStyle w:val="Heading3"/>
        <w:autoSpaceDE w:val="0"/>
        <w:autoSpaceDN w:val="0"/>
        <w:adjustRightInd w:val="0"/>
        <w:rPr>
          <w:lang w:val="en-GB"/>
        </w:rPr>
      </w:pPr>
      <w:r>
        <w:rPr>
          <w:lang w:val="en-GB"/>
        </w:rPr>
        <w:t>A casual employee who has completed her probationary period will be recognized as an internal applicant for the purposes of Article 11.</w:t>
      </w:r>
    </w:p>
    <w:p w:rsidR="000D5C18" w:rsidRDefault="00E825E6" w:rsidP="000D5C18">
      <w:pPr>
        <w:pStyle w:val="Heading3"/>
        <w:autoSpaceDE w:val="0"/>
        <w:autoSpaceDN w:val="0"/>
        <w:adjustRightInd w:val="0"/>
        <w:rPr>
          <w:lang w:val="en-GB"/>
        </w:rPr>
      </w:pPr>
      <w:r>
        <w:rPr>
          <w:lang w:val="en-GB"/>
        </w:rPr>
        <w:t>Where a casual employee is the successful candidate during a job competition, she shall be subject to the trial period set out in Clause 11.6. Should she prove unsatisfactory in the position during the trial period, or if she is unable to perform the duties of the position, she shall be returned to the casual roster from when she originated and the commensurate wage, benefits and terms of employment as set out in this article shall apply to her employment.</w:t>
      </w:r>
      <w:bookmarkStart w:id="2540" w:name="_Toc181762728"/>
      <w:bookmarkStart w:id="2541" w:name="_Toc201648371"/>
      <w:bookmarkStart w:id="2542" w:name="_Toc304288896"/>
    </w:p>
    <w:p w:rsidR="00E825E6" w:rsidRPr="000D5C18" w:rsidRDefault="00E825E6" w:rsidP="000D5C18">
      <w:pPr>
        <w:pStyle w:val="Heading2"/>
        <w:rPr>
          <w:lang w:val="en-GB"/>
        </w:rPr>
      </w:pPr>
      <w:bookmarkStart w:id="2543" w:name="_Toc395093160"/>
      <w:bookmarkStart w:id="2544" w:name="_Toc499306110"/>
      <w:r w:rsidRPr="000D5C18">
        <w:rPr>
          <w:lang w:val="en-GB"/>
        </w:rPr>
        <w:t>Pay in Lieu – Benefits, Stats, Vacation</w:t>
      </w:r>
      <w:bookmarkEnd w:id="2540"/>
      <w:bookmarkEnd w:id="2541"/>
      <w:bookmarkEnd w:id="2542"/>
      <w:bookmarkEnd w:id="2543"/>
      <w:bookmarkEnd w:id="2544"/>
    </w:p>
    <w:p w:rsidR="00E825E6" w:rsidRDefault="00E825E6" w:rsidP="00E825E6">
      <w:pPr>
        <w:pStyle w:val="Heading3"/>
        <w:autoSpaceDE w:val="0"/>
        <w:autoSpaceDN w:val="0"/>
        <w:adjustRightInd w:val="0"/>
        <w:rPr>
          <w:lang w:val="en-GB"/>
        </w:rPr>
      </w:pPr>
      <w:r>
        <w:rPr>
          <w:lang w:val="en-GB"/>
        </w:rPr>
        <w:t>Casual employees shall receive additional compensation equal to 10% of their hourly rate, as specified in Appendix A</w:t>
      </w:r>
      <w:r>
        <w:rPr>
          <w:i/>
          <w:lang w:val="en-GB"/>
        </w:rPr>
        <w:t>,</w:t>
      </w:r>
      <w:r>
        <w:rPr>
          <w:lang w:val="en-GB"/>
        </w:rPr>
        <w:t xml:space="preserve"> for each hour worked in lieu of statutory holiday pay, illness and injury leave, and benefit plans coverage.</w:t>
      </w:r>
    </w:p>
    <w:p w:rsidR="00E825E6" w:rsidRDefault="00E825E6" w:rsidP="00E825E6">
      <w:pPr>
        <w:pStyle w:val="Heading3"/>
        <w:autoSpaceDE w:val="0"/>
        <w:autoSpaceDN w:val="0"/>
        <w:adjustRightInd w:val="0"/>
        <w:rPr>
          <w:lang w:val="en-GB"/>
        </w:rPr>
      </w:pPr>
      <w:r>
        <w:rPr>
          <w:lang w:val="en-GB"/>
        </w:rPr>
        <w:t xml:space="preserve">A casual employee shall receive additional compensation equal to </w:t>
      </w:r>
      <w:r w:rsidR="00D23B7A">
        <w:rPr>
          <w:lang w:val="en-GB"/>
        </w:rPr>
        <w:t>4%</w:t>
      </w:r>
      <w:r>
        <w:rPr>
          <w:lang w:val="en-GB"/>
        </w:rPr>
        <w:t xml:space="preserve"> in her first year of service and in each year thereafter equal to the appropriate percentage of her hourly wage (commensurate with the employee's years of service) as set out in Clause 16.3. This amount shall be paid out on each paycheque in lieu of paid vacation leave.</w:t>
      </w:r>
    </w:p>
    <w:p w:rsidR="00E825E6" w:rsidRPr="00E825E6" w:rsidRDefault="00E825E6" w:rsidP="00E825E6">
      <w:pPr>
        <w:pStyle w:val="Heading3"/>
        <w:autoSpaceDE w:val="0"/>
        <w:autoSpaceDN w:val="0"/>
        <w:adjustRightInd w:val="0"/>
        <w:rPr>
          <w:szCs w:val="22"/>
          <w:lang w:val="en-GB"/>
        </w:rPr>
      </w:pPr>
      <w:r w:rsidRPr="00E825E6">
        <w:rPr>
          <w:szCs w:val="22"/>
          <w:lang w:val="en-GB"/>
        </w:rPr>
        <w:t>Participation in the Defined Benefit Pension Plan is mandatory for casual employees and shall be as described by the provider.</w:t>
      </w:r>
    </w:p>
    <w:p w:rsidR="00E825E6" w:rsidRDefault="00E825E6" w:rsidP="00E825E6">
      <w:pPr>
        <w:pStyle w:val="Heading2"/>
        <w:tabs>
          <w:tab w:val="clear" w:pos="0"/>
        </w:tabs>
        <w:autoSpaceDE w:val="0"/>
        <w:autoSpaceDN w:val="0"/>
        <w:adjustRightInd w:val="0"/>
        <w:spacing w:after="120"/>
        <w:rPr>
          <w:lang w:val="en-GB"/>
        </w:rPr>
      </w:pPr>
      <w:bookmarkStart w:id="2545" w:name="_Toc107803544"/>
      <w:bookmarkStart w:id="2546" w:name="_Toc107803764"/>
      <w:bookmarkStart w:id="2547" w:name="_Toc107803984"/>
      <w:bookmarkStart w:id="2548" w:name="_Toc107804291"/>
      <w:bookmarkStart w:id="2549" w:name="_Toc107805092"/>
      <w:bookmarkStart w:id="2550" w:name="_Toc112208879"/>
      <w:bookmarkStart w:id="2551" w:name="_Toc112209097"/>
      <w:bookmarkStart w:id="2552" w:name="_Toc134335462"/>
      <w:bookmarkStart w:id="2553" w:name="_Toc134335682"/>
      <w:bookmarkStart w:id="2554" w:name="_Toc181762729"/>
      <w:bookmarkStart w:id="2555" w:name="_Toc201648372"/>
      <w:bookmarkStart w:id="2556" w:name="_Toc304288897"/>
      <w:bookmarkStart w:id="2557" w:name="_Toc395093161"/>
      <w:bookmarkStart w:id="2558" w:name="_Toc499306111"/>
      <w:r>
        <w:rPr>
          <w:lang w:val="en-GB"/>
        </w:rPr>
        <w:lastRenderedPageBreak/>
        <w:t xml:space="preserve">Vacation </w:t>
      </w:r>
      <w:r w:rsidRPr="00DA3AE8">
        <w:rPr>
          <w:lang w:val="en-GB"/>
        </w:rPr>
        <w:t xml:space="preserve">Entitlement </w:t>
      </w:r>
      <w:r>
        <w:rPr>
          <w:lang w:val="en-GB"/>
        </w:rPr>
        <w:t>and Statutory Leave Requirements</w:t>
      </w:r>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p>
    <w:p w:rsidR="00E825E6" w:rsidRDefault="00E825E6" w:rsidP="00E825E6">
      <w:pPr>
        <w:pStyle w:val="Heading3"/>
        <w:autoSpaceDE w:val="0"/>
        <w:autoSpaceDN w:val="0"/>
        <w:adjustRightInd w:val="0"/>
        <w:rPr>
          <w:lang w:val="en-GB"/>
        </w:rPr>
      </w:pPr>
      <w:r>
        <w:rPr>
          <w:lang w:val="en-GB"/>
        </w:rPr>
        <w:t xml:space="preserve">The Employer agrees to permit casual employees with requisite number of weeks off pursuant to the </w:t>
      </w:r>
      <w:r>
        <w:rPr>
          <w:i/>
          <w:lang w:val="en-GB"/>
        </w:rPr>
        <w:t>Employment Standards Act.</w:t>
      </w:r>
      <w:r>
        <w:rPr>
          <w:lang w:val="en-GB"/>
        </w:rPr>
        <w:t xml:space="preserve"> Generally vacation requests for the months of February, July, August and December cannot be accommodated. However, where operational considerations permit, casual employees will be granted vacation leave at any other time of the year.</w:t>
      </w:r>
    </w:p>
    <w:p w:rsidR="00E825E6" w:rsidRDefault="00E825E6" w:rsidP="00E825E6">
      <w:pPr>
        <w:pStyle w:val="Heading3"/>
        <w:autoSpaceDE w:val="0"/>
        <w:autoSpaceDN w:val="0"/>
        <w:adjustRightInd w:val="0"/>
        <w:rPr>
          <w:lang w:val="en-GB"/>
        </w:rPr>
      </w:pPr>
      <w:r>
        <w:rPr>
          <w:lang w:val="en-GB"/>
        </w:rPr>
        <w:t>A casual employee who does not work the equivalent of the annual hours of work may designate two weeks of a period of layoff as vacation for the purposes of meeting minimum statutory standards for vacation leave from work.</w:t>
      </w:r>
    </w:p>
    <w:p w:rsidR="00E825E6" w:rsidRDefault="00E825E6" w:rsidP="00E825E6">
      <w:pPr>
        <w:pStyle w:val="Heading3"/>
        <w:autoSpaceDE w:val="0"/>
        <w:autoSpaceDN w:val="0"/>
        <w:adjustRightInd w:val="0"/>
        <w:rPr>
          <w:lang w:val="en-GB"/>
        </w:rPr>
      </w:pPr>
      <w:r>
        <w:rPr>
          <w:lang w:val="en-GB"/>
        </w:rPr>
        <w:t>A casual employee who is the successful candidate for a temporary regular full-time vacancy of longer than 90 days in duration shall have the opportunity to schedule vacation leave within her branch in the same fashion as the part-time and full-time employees in that branch.</w:t>
      </w:r>
    </w:p>
    <w:p w:rsidR="00E825E6" w:rsidRDefault="00E825E6" w:rsidP="00E825E6">
      <w:pPr>
        <w:pStyle w:val="Heading2"/>
        <w:tabs>
          <w:tab w:val="clear" w:pos="0"/>
        </w:tabs>
        <w:autoSpaceDE w:val="0"/>
        <w:autoSpaceDN w:val="0"/>
        <w:adjustRightInd w:val="0"/>
        <w:spacing w:after="120"/>
        <w:rPr>
          <w:lang w:val="en-GB"/>
        </w:rPr>
      </w:pPr>
      <w:bookmarkStart w:id="2559" w:name="_Toc107803545"/>
      <w:bookmarkStart w:id="2560" w:name="_Toc107803765"/>
      <w:bookmarkStart w:id="2561" w:name="_Toc107803985"/>
      <w:bookmarkStart w:id="2562" w:name="_Toc107804292"/>
      <w:bookmarkStart w:id="2563" w:name="_Toc107805093"/>
      <w:bookmarkStart w:id="2564" w:name="_Toc112208880"/>
      <w:bookmarkStart w:id="2565" w:name="_Toc112209098"/>
      <w:bookmarkStart w:id="2566" w:name="_Toc134335463"/>
      <w:bookmarkStart w:id="2567" w:name="_Toc134335683"/>
      <w:bookmarkStart w:id="2568" w:name="_Toc181762730"/>
      <w:bookmarkStart w:id="2569" w:name="_Toc201648373"/>
      <w:bookmarkStart w:id="2570" w:name="_Toc304288898"/>
      <w:bookmarkStart w:id="2571" w:name="_Toc395093162"/>
      <w:bookmarkStart w:id="2572" w:name="_Toc499306112"/>
      <w:r>
        <w:rPr>
          <w:lang w:val="en-GB"/>
        </w:rPr>
        <w:t>Regular Part-Time Employee Right to Refuse Casual Work</w:t>
      </w:r>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p>
    <w:p w:rsidR="00E825E6" w:rsidRDefault="00E825E6" w:rsidP="00E825E6">
      <w:pPr>
        <w:pStyle w:val="BodyText"/>
        <w:rPr>
          <w:lang w:val="en-GB"/>
        </w:rPr>
      </w:pPr>
      <w:r>
        <w:rPr>
          <w:lang w:val="en-GB"/>
        </w:rPr>
        <w:t>Notwithstanding Clause 14.5, except in unusual or emergency operational situations, a part-time employee shall not be entitled to casual work nor be required to expand her hours to cover casual work assignments.</w:t>
      </w:r>
    </w:p>
    <w:p w:rsidR="00E825E6" w:rsidRDefault="00E825E6" w:rsidP="00E825E6">
      <w:pPr>
        <w:pStyle w:val="Heading2"/>
        <w:tabs>
          <w:tab w:val="clear" w:pos="0"/>
        </w:tabs>
        <w:autoSpaceDE w:val="0"/>
        <w:autoSpaceDN w:val="0"/>
        <w:adjustRightInd w:val="0"/>
        <w:spacing w:after="120"/>
        <w:rPr>
          <w:lang w:val="en-GB"/>
        </w:rPr>
      </w:pPr>
      <w:bookmarkStart w:id="2573" w:name="_Toc107803546"/>
      <w:bookmarkStart w:id="2574" w:name="_Toc107803766"/>
      <w:bookmarkStart w:id="2575" w:name="_Toc107803986"/>
      <w:bookmarkStart w:id="2576" w:name="_Toc107804293"/>
      <w:bookmarkStart w:id="2577" w:name="_Toc107805094"/>
      <w:bookmarkStart w:id="2578" w:name="_Toc112208881"/>
      <w:bookmarkStart w:id="2579" w:name="_Toc112209099"/>
      <w:bookmarkStart w:id="2580" w:name="_Toc134335464"/>
      <w:bookmarkStart w:id="2581" w:name="_Toc134335684"/>
      <w:bookmarkStart w:id="2582" w:name="_Toc181762731"/>
      <w:bookmarkStart w:id="2583" w:name="_Toc201648374"/>
      <w:bookmarkStart w:id="2584" w:name="_Toc304288899"/>
      <w:bookmarkStart w:id="2585" w:name="_Toc395093163"/>
      <w:bookmarkStart w:id="2586" w:name="_Toc499306113"/>
      <w:r>
        <w:rPr>
          <w:lang w:val="en-GB"/>
        </w:rPr>
        <w:t>Application of Agreement</w:t>
      </w:r>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p>
    <w:p w:rsidR="00E825E6" w:rsidRDefault="00E825E6" w:rsidP="00E825E6">
      <w:pPr>
        <w:pStyle w:val="BodyText"/>
        <w:rPr>
          <w:lang w:val="en-GB"/>
        </w:rPr>
      </w:pPr>
      <w:r>
        <w:rPr>
          <w:lang w:val="en-GB"/>
        </w:rPr>
        <w:t>Except as otherwise noted in this article, the provisions of Article 12 – Layoff and Recall, Article 15 – Paid Holidays, Article 16 – Annual Vacation, Article 17 – Illness and Injury, Article 18 – General Leave, Article</w:t>
      </w:r>
      <w:r w:rsidR="00D27D03">
        <w:rPr>
          <w:lang w:val="en-GB"/>
        </w:rPr>
        <w:t> </w:t>
      </w:r>
      <w:r>
        <w:rPr>
          <w:lang w:val="en-GB"/>
        </w:rPr>
        <w:t>22</w:t>
      </w:r>
      <w:r w:rsidR="008009CD">
        <w:rPr>
          <w:lang w:val="en-GB"/>
        </w:rPr>
        <w:noBreakHyphen/>
      </w:r>
      <w:r>
        <w:rPr>
          <w:lang w:val="en-GB"/>
        </w:rPr>
        <w:t>Health and Welfare (Clause 22.7 excepted), Letter of Understanding 3 – Staff Group RRSP Program, do not apply to casual employees. The provisions of other articles apply to casual employees, except as otherwise indicated.</w:t>
      </w:r>
    </w:p>
    <w:p w:rsidR="00D53A7B" w:rsidRDefault="00D53A7B" w:rsidP="00D53A7B">
      <w:pPr>
        <w:rPr>
          <w:lang w:val="en-GB"/>
        </w:rPr>
      </w:pPr>
    </w:p>
    <w:p w:rsidR="00E825E6" w:rsidRPr="00A45A7A" w:rsidRDefault="00E825E6" w:rsidP="00E825E6">
      <w:pPr>
        <w:pStyle w:val="Heading1"/>
        <w:autoSpaceDE w:val="0"/>
        <w:autoSpaceDN w:val="0"/>
        <w:adjustRightInd w:val="0"/>
        <w:rPr>
          <w:lang w:val="en-GB"/>
        </w:rPr>
      </w:pPr>
      <w:bookmarkStart w:id="2587" w:name="_Toc107803547"/>
      <w:bookmarkStart w:id="2588" w:name="_Toc107803767"/>
      <w:bookmarkStart w:id="2589" w:name="_Toc107803987"/>
      <w:bookmarkStart w:id="2590" w:name="_Toc107804294"/>
      <w:bookmarkStart w:id="2591" w:name="_Toc107805095"/>
      <w:bookmarkStart w:id="2592" w:name="_Toc112208882"/>
      <w:bookmarkStart w:id="2593" w:name="_Toc112209100"/>
      <w:bookmarkStart w:id="2594" w:name="_Toc134335465"/>
      <w:bookmarkStart w:id="2595" w:name="_Toc134335685"/>
      <w:bookmarkStart w:id="2596" w:name="_Toc181762732"/>
      <w:bookmarkStart w:id="2597" w:name="_Toc201648375"/>
      <w:bookmarkStart w:id="2598" w:name="_Toc304288900"/>
      <w:bookmarkStart w:id="2599" w:name="_Toc395093164"/>
      <w:bookmarkStart w:id="2600" w:name="_Toc499306114"/>
      <w:r>
        <w:rPr>
          <w:lang w:val="en-GB"/>
        </w:rPr>
        <w:t>T</w:t>
      </w:r>
      <w:r w:rsidRPr="00A45A7A">
        <w:rPr>
          <w:lang w:val="en-GB"/>
        </w:rPr>
        <w:t>ERM OF AGREEMENT</w:t>
      </w:r>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p>
    <w:p w:rsidR="00E825E6" w:rsidRPr="00A45A7A" w:rsidRDefault="00E825E6" w:rsidP="00E825E6">
      <w:pPr>
        <w:pStyle w:val="Heading2"/>
        <w:tabs>
          <w:tab w:val="clear" w:pos="0"/>
        </w:tabs>
        <w:autoSpaceDE w:val="0"/>
        <w:autoSpaceDN w:val="0"/>
        <w:adjustRightInd w:val="0"/>
        <w:spacing w:after="120"/>
        <w:rPr>
          <w:lang w:val="en-GB"/>
        </w:rPr>
      </w:pPr>
      <w:bookmarkStart w:id="2601" w:name="_Toc107803548"/>
      <w:bookmarkStart w:id="2602" w:name="_Toc107803768"/>
      <w:bookmarkStart w:id="2603" w:name="_Toc107803988"/>
      <w:bookmarkStart w:id="2604" w:name="_Toc107804295"/>
      <w:bookmarkStart w:id="2605" w:name="_Toc107805096"/>
      <w:bookmarkStart w:id="2606" w:name="_Toc112208883"/>
      <w:bookmarkStart w:id="2607" w:name="_Toc112209101"/>
      <w:bookmarkStart w:id="2608" w:name="_Toc134335466"/>
      <w:bookmarkStart w:id="2609" w:name="_Toc134335686"/>
      <w:bookmarkStart w:id="2610" w:name="_Toc181762733"/>
      <w:bookmarkStart w:id="2611" w:name="_Toc201648376"/>
      <w:bookmarkStart w:id="2612" w:name="_Toc304288901"/>
      <w:bookmarkStart w:id="2613" w:name="_Toc395093165"/>
      <w:bookmarkStart w:id="2614" w:name="_Toc499306115"/>
      <w:r w:rsidRPr="00A45A7A">
        <w:rPr>
          <w:lang w:val="en-GB"/>
        </w:rPr>
        <w:t>Duration</w:t>
      </w:r>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p>
    <w:p w:rsidR="00E825E6" w:rsidRPr="005F15A6" w:rsidRDefault="00E825E6" w:rsidP="00E825E6">
      <w:pPr>
        <w:pStyle w:val="BodyText"/>
        <w:rPr>
          <w:lang w:val="en-GB"/>
        </w:rPr>
      </w:pPr>
      <w:r w:rsidRPr="00A45A7A">
        <w:rPr>
          <w:lang w:val="en-GB"/>
        </w:rPr>
        <w:t xml:space="preserve">This </w:t>
      </w:r>
      <w:r w:rsidR="0016097D">
        <w:rPr>
          <w:lang w:val="en-GB"/>
        </w:rPr>
        <w:t>a</w:t>
      </w:r>
      <w:r w:rsidRPr="00A45A7A">
        <w:rPr>
          <w:lang w:val="en-GB"/>
        </w:rPr>
        <w:t>greement shall be binding and remain in effect to midnight</w:t>
      </w:r>
      <w:r w:rsidRPr="005F15A6">
        <w:rPr>
          <w:lang w:val="en-GB"/>
        </w:rPr>
        <w:t xml:space="preserve">, </w:t>
      </w:r>
      <w:r w:rsidRPr="00E51B6A">
        <w:rPr>
          <w:lang w:val="en-GB"/>
        </w:rPr>
        <w:t>December 31,</w:t>
      </w:r>
      <w:r w:rsidR="00DD7E44" w:rsidRPr="00D273F4">
        <w:rPr>
          <w:lang w:val="en-GB"/>
        </w:rPr>
        <w:t xml:space="preserve"> 2019</w:t>
      </w:r>
      <w:r w:rsidRPr="00D273F4">
        <w:rPr>
          <w:lang w:val="en-GB"/>
        </w:rPr>
        <w:t>.</w:t>
      </w:r>
    </w:p>
    <w:p w:rsidR="00E825E6" w:rsidRPr="00A45A7A" w:rsidRDefault="00E825E6" w:rsidP="00E825E6">
      <w:pPr>
        <w:pStyle w:val="Heading2"/>
        <w:tabs>
          <w:tab w:val="clear" w:pos="0"/>
        </w:tabs>
        <w:autoSpaceDE w:val="0"/>
        <w:autoSpaceDN w:val="0"/>
        <w:adjustRightInd w:val="0"/>
        <w:spacing w:after="120"/>
        <w:rPr>
          <w:lang w:val="en-GB"/>
        </w:rPr>
      </w:pPr>
      <w:bookmarkStart w:id="2615" w:name="_Toc107803549"/>
      <w:bookmarkStart w:id="2616" w:name="_Toc107803769"/>
      <w:bookmarkStart w:id="2617" w:name="_Toc107803989"/>
      <w:bookmarkStart w:id="2618" w:name="_Toc107804296"/>
      <w:bookmarkStart w:id="2619" w:name="_Toc107805097"/>
      <w:bookmarkStart w:id="2620" w:name="_Toc112208884"/>
      <w:bookmarkStart w:id="2621" w:name="_Toc112209102"/>
      <w:bookmarkStart w:id="2622" w:name="_Toc134335467"/>
      <w:bookmarkStart w:id="2623" w:name="_Toc134335687"/>
      <w:bookmarkStart w:id="2624" w:name="_Toc181762734"/>
      <w:bookmarkStart w:id="2625" w:name="_Toc201648377"/>
      <w:bookmarkStart w:id="2626" w:name="_Toc304288902"/>
      <w:bookmarkStart w:id="2627" w:name="_Toc395093166"/>
      <w:bookmarkStart w:id="2628" w:name="_Toc499306116"/>
      <w:r w:rsidRPr="00A45A7A">
        <w:rPr>
          <w:lang w:val="en-GB"/>
        </w:rPr>
        <w:t>Notice to Bargain</w:t>
      </w:r>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p>
    <w:p w:rsidR="00E825E6" w:rsidRPr="00A45A7A" w:rsidRDefault="00E825E6" w:rsidP="00E825E6">
      <w:pPr>
        <w:pStyle w:val="Heading3"/>
        <w:autoSpaceDE w:val="0"/>
        <w:autoSpaceDN w:val="0"/>
        <w:adjustRightInd w:val="0"/>
        <w:rPr>
          <w:lang w:val="en-GB"/>
        </w:rPr>
      </w:pPr>
      <w:r w:rsidRPr="00A45A7A">
        <w:rPr>
          <w:lang w:val="en-GB"/>
        </w:rPr>
        <w:t xml:space="preserve">This </w:t>
      </w:r>
      <w:r w:rsidR="0016097D">
        <w:rPr>
          <w:lang w:val="en-GB"/>
        </w:rPr>
        <w:t>a</w:t>
      </w:r>
      <w:r w:rsidRPr="00A45A7A">
        <w:rPr>
          <w:lang w:val="en-GB"/>
        </w:rPr>
        <w:t xml:space="preserve">greement may be opened for collective bargaining by either </w:t>
      </w:r>
      <w:r>
        <w:rPr>
          <w:lang w:val="en-GB"/>
        </w:rPr>
        <w:t>p</w:t>
      </w:r>
      <w:r w:rsidRPr="00A45A7A">
        <w:rPr>
          <w:lang w:val="en-GB"/>
        </w:rPr>
        <w:t xml:space="preserve">arty giving written notice to the other </w:t>
      </w:r>
      <w:r>
        <w:rPr>
          <w:lang w:val="en-GB"/>
        </w:rPr>
        <w:t>p</w:t>
      </w:r>
      <w:r w:rsidRPr="00A45A7A">
        <w:rPr>
          <w:lang w:val="en-GB"/>
        </w:rPr>
        <w:t>arty on or after October 1,</w:t>
      </w:r>
      <w:r>
        <w:rPr>
          <w:lang w:val="en-GB"/>
        </w:rPr>
        <w:t xml:space="preserve"> </w:t>
      </w:r>
      <w:r w:rsidR="00DD7E44" w:rsidRPr="00D273F4">
        <w:rPr>
          <w:lang w:val="en-GB"/>
        </w:rPr>
        <w:t>2019</w:t>
      </w:r>
      <w:r w:rsidRPr="00A97674">
        <w:rPr>
          <w:lang w:val="en-GB"/>
        </w:rPr>
        <w:t>,</w:t>
      </w:r>
      <w:r w:rsidRPr="00A45A7A">
        <w:rPr>
          <w:lang w:val="en-GB"/>
        </w:rPr>
        <w:t xml:space="preserve"> but in any event not later than midnight, October</w:t>
      </w:r>
      <w:r w:rsidR="00D27D03">
        <w:rPr>
          <w:lang w:val="en-GB"/>
        </w:rPr>
        <w:t> </w:t>
      </w:r>
      <w:r w:rsidRPr="00A45A7A">
        <w:rPr>
          <w:lang w:val="en-GB"/>
        </w:rPr>
        <w:t>31,</w:t>
      </w:r>
      <w:r w:rsidR="00DD7E44" w:rsidRPr="00D273F4">
        <w:rPr>
          <w:szCs w:val="22"/>
          <w:lang w:val="en-GB"/>
        </w:rPr>
        <w:t xml:space="preserve"> 2019</w:t>
      </w:r>
      <w:r w:rsidRPr="00D273F4">
        <w:rPr>
          <w:szCs w:val="22"/>
          <w:lang w:val="en-GB"/>
        </w:rPr>
        <w:t>.</w:t>
      </w:r>
    </w:p>
    <w:p w:rsidR="00E825E6" w:rsidRPr="00A45A7A" w:rsidRDefault="00E825E6" w:rsidP="00E825E6">
      <w:pPr>
        <w:pStyle w:val="Heading3"/>
        <w:autoSpaceDE w:val="0"/>
        <w:autoSpaceDN w:val="0"/>
        <w:adjustRightInd w:val="0"/>
        <w:rPr>
          <w:lang w:val="en-GB"/>
        </w:rPr>
      </w:pPr>
      <w:r w:rsidRPr="00A45A7A">
        <w:rPr>
          <w:lang w:val="en-GB"/>
        </w:rPr>
        <w:t xml:space="preserve">Where no notice is given by either </w:t>
      </w:r>
      <w:r>
        <w:rPr>
          <w:lang w:val="en-GB"/>
        </w:rPr>
        <w:t>p</w:t>
      </w:r>
      <w:r w:rsidRPr="00A45A7A">
        <w:rPr>
          <w:lang w:val="en-GB"/>
        </w:rPr>
        <w:t xml:space="preserve">arty prior to October 31, </w:t>
      </w:r>
      <w:r w:rsidR="00DD7E44" w:rsidRPr="00D273F4">
        <w:rPr>
          <w:lang w:val="en-GB"/>
        </w:rPr>
        <w:t>2019</w:t>
      </w:r>
      <w:r w:rsidRPr="00A45A7A">
        <w:rPr>
          <w:lang w:val="en-GB"/>
        </w:rPr>
        <w:t xml:space="preserve">, both </w:t>
      </w:r>
      <w:r>
        <w:rPr>
          <w:lang w:val="en-GB"/>
        </w:rPr>
        <w:t>p</w:t>
      </w:r>
      <w:r w:rsidRPr="00A45A7A">
        <w:rPr>
          <w:lang w:val="en-GB"/>
        </w:rPr>
        <w:t xml:space="preserve">arties shall be deemed to have given notice under this </w:t>
      </w:r>
      <w:r>
        <w:rPr>
          <w:lang w:val="en-GB"/>
        </w:rPr>
        <w:t>c</w:t>
      </w:r>
      <w:r w:rsidRPr="00A45A7A">
        <w:rPr>
          <w:lang w:val="en-GB"/>
        </w:rPr>
        <w:t xml:space="preserve">lause on October 31, </w:t>
      </w:r>
      <w:r w:rsidR="00DD7E44" w:rsidRPr="00D273F4">
        <w:rPr>
          <w:lang w:val="en-GB"/>
        </w:rPr>
        <w:t>2019</w:t>
      </w:r>
      <w:r w:rsidRPr="00A97674">
        <w:rPr>
          <w:lang w:val="en-GB"/>
        </w:rPr>
        <w:t xml:space="preserve"> </w:t>
      </w:r>
      <w:r w:rsidRPr="00A45A7A">
        <w:rPr>
          <w:lang w:val="en-GB"/>
        </w:rPr>
        <w:t>and</w:t>
      </w:r>
      <w:r w:rsidR="008009CD">
        <w:rPr>
          <w:lang w:val="en-GB"/>
        </w:rPr>
        <w:t xml:space="preserve"> thereupon Clause 26.3 applies.</w:t>
      </w:r>
    </w:p>
    <w:p w:rsidR="00E825E6" w:rsidRPr="00A45A7A" w:rsidRDefault="00E825E6" w:rsidP="00E825E6">
      <w:pPr>
        <w:pStyle w:val="Heading3"/>
        <w:autoSpaceDE w:val="0"/>
        <w:autoSpaceDN w:val="0"/>
        <w:adjustRightInd w:val="0"/>
        <w:rPr>
          <w:lang w:val="en-GB"/>
        </w:rPr>
      </w:pPr>
      <w:r w:rsidRPr="00A45A7A">
        <w:rPr>
          <w:lang w:val="en-GB"/>
        </w:rPr>
        <w:t>All notices on behalf of the Union shall be given by the President of the Union and similar notices on behalf of the Employer shall be given by the Chief Executive Officer.</w:t>
      </w:r>
    </w:p>
    <w:p w:rsidR="00E825E6" w:rsidRPr="00A45A7A" w:rsidRDefault="00E825E6" w:rsidP="00E825E6">
      <w:pPr>
        <w:pStyle w:val="Heading2"/>
        <w:tabs>
          <w:tab w:val="clear" w:pos="0"/>
        </w:tabs>
        <w:autoSpaceDE w:val="0"/>
        <w:autoSpaceDN w:val="0"/>
        <w:adjustRightInd w:val="0"/>
        <w:spacing w:after="120"/>
        <w:rPr>
          <w:lang w:val="en-GB"/>
        </w:rPr>
      </w:pPr>
      <w:bookmarkStart w:id="2629" w:name="_Toc107803550"/>
      <w:bookmarkStart w:id="2630" w:name="_Toc107803770"/>
      <w:bookmarkStart w:id="2631" w:name="_Toc107803990"/>
      <w:bookmarkStart w:id="2632" w:name="_Toc107804297"/>
      <w:bookmarkStart w:id="2633" w:name="_Toc107805098"/>
      <w:bookmarkStart w:id="2634" w:name="_Toc112208885"/>
      <w:bookmarkStart w:id="2635" w:name="_Toc112209103"/>
      <w:bookmarkStart w:id="2636" w:name="_Toc134335468"/>
      <w:bookmarkStart w:id="2637" w:name="_Toc134335688"/>
      <w:bookmarkStart w:id="2638" w:name="_Toc181762735"/>
      <w:bookmarkStart w:id="2639" w:name="_Toc201648378"/>
      <w:bookmarkStart w:id="2640" w:name="_Toc304288903"/>
      <w:bookmarkStart w:id="2641" w:name="_Toc395093167"/>
      <w:bookmarkStart w:id="2642" w:name="_Toc499306117"/>
      <w:r w:rsidRPr="00A45A7A">
        <w:rPr>
          <w:lang w:val="en-GB"/>
        </w:rPr>
        <w:t>Commencement of Bargaining</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p>
    <w:p w:rsidR="00E825E6" w:rsidRPr="00A45A7A" w:rsidRDefault="00E825E6" w:rsidP="00E825E6">
      <w:pPr>
        <w:pStyle w:val="BodyText"/>
        <w:rPr>
          <w:lang w:val="en-GB"/>
        </w:rPr>
      </w:pPr>
      <w:r w:rsidRPr="00A45A7A">
        <w:rPr>
          <w:lang w:val="en-GB"/>
        </w:rPr>
        <w:t xml:space="preserve">Where a </w:t>
      </w:r>
      <w:r>
        <w:rPr>
          <w:lang w:val="en-GB"/>
        </w:rPr>
        <w:t>p</w:t>
      </w:r>
      <w:r w:rsidRPr="00A45A7A">
        <w:rPr>
          <w:lang w:val="en-GB"/>
        </w:rPr>
        <w:t xml:space="preserve">arty to this </w:t>
      </w:r>
      <w:r w:rsidR="0016097D">
        <w:rPr>
          <w:lang w:val="en-GB"/>
        </w:rPr>
        <w:t>a</w:t>
      </w:r>
      <w:r w:rsidRPr="00A45A7A">
        <w:rPr>
          <w:lang w:val="en-GB"/>
        </w:rPr>
        <w:t>greement has given notice under Clause 2</w:t>
      </w:r>
      <w:r>
        <w:rPr>
          <w:lang w:val="en-GB"/>
        </w:rPr>
        <w:t>7</w:t>
      </w:r>
      <w:r w:rsidRPr="00A45A7A">
        <w:rPr>
          <w:lang w:val="en-GB"/>
        </w:rPr>
        <w:t xml:space="preserve">.2, the </w:t>
      </w:r>
      <w:r>
        <w:rPr>
          <w:lang w:val="en-GB"/>
        </w:rPr>
        <w:t>p</w:t>
      </w:r>
      <w:r w:rsidRPr="00A45A7A">
        <w:rPr>
          <w:lang w:val="en-GB"/>
        </w:rPr>
        <w:t xml:space="preserve">arties shall, within 14 calendar days after the notice was given, </w:t>
      </w:r>
      <w:r w:rsidR="008B3848">
        <w:rPr>
          <w:lang w:val="en-GB"/>
        </w:rPr>
        <w:t>commence collective bargaining.</w:t>
      </w:r>
    </w:p>
    <w:p w:rsidR="00E825E6" w:rsidRPr="00A45A7A" w:rsidRDefault="00E825E6" w:rsidP="00E825E6">
      <w:pPr>
        <w:pStyle w:val="Heading2"/>
        <w:tabs>
          <w:tab w:val="clear" w:pos="0"/>
        </w:tabs>
        <w:autoSpaceDE w:val="0"/>
        <w:autoSpaceDN w:val="0"/>
        <w:adjustRightInd w:val="0"/>
        <w:spacing w:after="120"/>
        <w:rPr>
          <w:lang w:val="en-GB"/>
        </w:rPr>
      </w:pPr>
      <w:bookmarkStart w:id="2643" w:name="_Toc107803551"/>
      <w:bookmarkStart w:id="2644" w:name="_Toc107803771"/>
      <w:bookmarkStart w:id="2645" w:name="_Toc107803991"/>
      <w:bookmarkStart w:id="2646" w:name="_Toc107804298"/>
      <w:bookmarkStart w:id="2647" w:name="_Toc107805099"/>
      <w:bookmarkStart w:id="2648" w:name="_Toc112208886"/>
      <w:bookmarkStart w:id="2649" w:name="_Toc112209104"/>
      <w:bookmarkStart w:id="2650" w:name="_Toc134335469"/>
      <w:bookmarkStart w:id="2651" w:name="_Toc134335689"/>
      <w:bookmarkStart w:id="2652" w:name="_Toc181762736"/>
      <w:bookmarkStart w:id="2653" w:name="_Toc201648379"/>
      <w:bookmarkStart w:id="2654" w:name="_Toc304288904"/>
      <w:bookmarkStart w:id="2655" w:name="_Toc395093168"/>
      <w:bookmarkStart w:id="2656" w:name="_Toc499306118"/>
      <w:r w:rsidRPr="00A45A7A">
        <w:rPr>
          <w:lang w:val="en-GB"/>
        </w:rPr>
        <w:t>Change in Agreement</w:t>
      </w:r>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p>
    <w:p w:rsidR="00E825E6" w:rsidRDefault="00E825E6" w:rsidP="00F73CFD">
      <w:pPr>
        <w:pStyle w:val="Heading3"/>
        <w:rPr>
          <w:lang w:val="en-GB"/>
        </w:rPr>
      </w:pPr>
      <w:r w:rsidRPr="00CC0F1C">
        <w:rPr>
          <w:lang w:val="en-GB"/>
        </w:rPr>
        <w:t>Any c</w:t>
      </w:r>
      <w:r w:rsidR="0016097D">
        <w:rPr>
          <w:lang w:val="en-GB"/>
        </w:rPr>
        <w:t>hange deemed necessary in this a</w:t>
      </w:r>
      <w:r w:rsidRPr="00CC0F1C">
        <w:rPr>
          <w:lang w:val="en-GB"/>
        </w:rPr>
        <w:t>greement may be made by mutual agreement at an</w:t>
      </w:r>
      <w:r w:rsidR="0016097D">
        <w:rPr>
          <w:lang w:val="en-GB"/>
        </w:rPr>
        <w:t>y time during the life of this a</w:t>
      </w:r>
      <w:r w:rsidRPr="00CC0F1C">
        <w:rPr>
          <w:lang w:val="en-GB"/>
        </w:rPr>
        <w:t>greement. Such agreed changes s</w:t>
      </w:r>
      <w:r w:rsidR="0016097D">
        <w:rPr>
          <w:lang w:val="en-GB"/>
        </w:rPr>
        <w:t>hall be incorporated into this a</w:t>
      </w:r>
      <w:r w:rsidR="008B3848">
        <w:rPr>
          <w:lang w:val="en-GB"/>
        </w:rPr>
        <w:t>greement as an addendum.</w:t>
      </w:r>
    </w:p>
    <w:p w:rsidR="00F73CFD" w:rsidRPr="00D273F4" w:rsidRDefault="00F73CFD" w:rsidP="00F73CFD">
      <w:pPr>
        <w:pStyle w:val="Heading3"/>
        <w:rPr>
          <w:lang w:val="en-GB"/>
        </w:rPr>
      </w:pPr>
      <w:r w:rsidRPr="00D273F4">
        <w:rPr>
          <w:lang w:val="en-GB"/>
        </w:rPr>
        <w:lastRenderedPageBreak/>
        <w:t>All changes will be signed by the parties within three months after ratification.</w:t>
      </w:r>
    </w:p>
    <w:p w:rsidR="00F73CFD" w:rsidRPr="00D273F4" w:rsidRDefault="00F73CFD" w:rsidP="00F73CFD">
      <w:pPr>
        <w:pStyle w:val="Heading4"/>
        <w:rPr>
          <w:lang w:val="en-GB"/>
        </w:rPr>
      </w:pPr>
      <w:r w:rsidRPr="00D273F4">
        <w:rPr>
          <w:lang w:val="en-GB"/>
        </w:rPr>
        <w:t>The Union will submit to the Employer a draft for proofing within one month of ratification.</w:t>
      </w:r>
    </w:p>
    <w:p w:rsidR="00F73CFD" w:rsidRPr="00D273F4" w:rsidRDefault="00F73CFD" w:rsidP="00F73CFD">
      <w:pPr>
        <w:pStyle w:val="Heading4"/>
        <w:rPr>
          <w:lang w:val="en-GB"/>
        </w:rPr>
      </w:pPr>
      <w:r w:rsidRPr="00D273F4">
        <w:rPr>
          <w:lang w:val="en-GB"/>
        </w:rPr>
        <w:t>The Employer will submit to the Union all its amendments to the draft within one month of receiving the draft from the Union.</w:t>
      </w:r>
    </w:p>
    <w:p w:rsidR="00E825E6" w:rsidRPr="00A45A7A" w:rsidRDefault="00E825E6" w:rsidP="00E825E6">
      <w:pPr>
        <w:pStyle w:val="Heading2"/>
        <w:tabs>
          <w:tab w:val="clear" w:pos="0"/>
        </w:tabs>
        <w:autoSpaceDE w:val="0"/>
        <w:autoSpaceDN w:val="0"/>
        <w:adjustRightInd w:val="0"/>
        <w:spacing w:after="120"/>
        <w:rPr>
          <w:lang w:val="en-GB"/>
        </w:rPr>
      </w:pPr>
      <w:bookmarkStart w:id="2657" w:name="_Toc107803552"/>
      <w:bookmarkStart w:id="2658" w:name="_Toc107803772"/>
      <w:bookmarkStart w:id="2659" w:name="_Toc107803992"/>
      <w:bookmarkStart w:id="2660" w:name="_Toc107804299"/>
      <w:bookmarkStart w:id="2661" w:name="_Toc107805100"/>
      <w:bookmarkStart w:id="2662" w:name="_Toc112208887"/>
      <w:bookmarkStart w:id="2663" w:name="_Toc112209105"/>
      <w:bookmarkStart w:id="2664" w:name="_Toc134335470"/>
      <w:bookmarkStart w:id="2665" w:name="_Toc134335690"/>
      <w:bookmarkStart w:id="2666" w:name="_Toc181762737"/>
      <w:bookmarkStart w:id="2667" w:name="_Toc201648380"/>
      <w:bookmarkStart w:id="2668" w:name="_Toc304288905"/>
      <w:bookmarkStart w:id="2669" w:name="_Toc395093169"/>
      <w:bookmarkStart w:id="2670" w:name="_Toc499306119"/>
      <w:r w:rsidRPr="00A45A7A">
        <w:rPr>
          <w:lang w:val="en-GB"/>
        </w:rPr>
        <w:t>Agreement to Continue in Force</w:t>
      </w:r>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p>
    <w:p w:rsidR="00E825E6" w:rsidRPr="00A45A7A" w:rsidRDefault="00E825E6" w:rsidP="00E825E6">
      <w:pPr>
        <w:pStyle w:val="BodyText"/>
        <w:rPr>
          <w:lang w:val="en-GB"/>
        </w:rPr>
      </w:pPr>
      <w:r w:rsidRPr="00A45A7A">
        <w:rPr>
          <w:lang w:val="en-GB"/>
        </w:rPr>
        <w:t xml:space="preserve">Both </w:t>
      </w:r>
      <w:r>
        <w:rPr>
          <w:lang w:val="en-GB"/>
        </w:rPr>
        <w:t>p</w:t>
      </w:r>
      <w:r w:rsidRPr="00A45A7A">
        <w:rPr>
          <w:lang w:val="en-GB"/>
        </w:rPr>
        <w:t xml:space="preserve">arties shall adhere fully to the terms of this </w:t>
      </w:r>
      <w:r w:rsidR="0016097D">
        <w:rPr>
          <w:lang w:val="en-GB"/>
        </w:rPr>
        <w:t>a</w:t>
      </w:r>
      <w:r w:rsidRPr="00A45A7A">
        <w:rPr>
          <w:lang w:val="en-GB"/>
        </w:rPr>
        <w:t>greement during the period of b</w:t>
      </w:r>
      <w:r w:rsidR="008B3848">
        <w:rPr>
          <w:lang w:val="en-GB"/>
        </w:rPr>
        <w:t>ona fide collective bargaining.</w:t>
      </w:r>
    </w:p>
    <w:p w:rsidR="00E825E6" w:rsidRPr="00A45A7A" w:rsidRDefault="00E825E6" w:rsidP="00E825E6">
      <w:pPr>
        <w:pStyle w:val="Heading2"/>
        <w:tabs>
          <w:tab w:val="clear" w:pos="0"/>
        </w:tabs>
        <w:autoSpaceDE w:val="0"/>
        <w:autoSpaceDN w:val="0"/>
        <w:adjustRightInd w:val="0"/>
        <w:rPr>
          <w:lang w:val="en-GB"/>
        </w:rPr>
      </w:pPr>
      <w:bookmarkStart w:id="2671" w:name="_Toc107803553"/>
      <w:bookmarkStart w:id="2672" w:name="_Toc107803773"/>
      <w:bookmarkStart w:id="2673" w:name="_Toc107803993"/>
      <w:bookmarkStart w:id="2674" w:name="_Toc107804300"/>
      <w:bookmarkStart w:id="2675" w:name="_Toc107805101"/>
      <w:bookmarkStart w:id="2676" w:name="_Toc112208888"/>
      <w:bookmarkStart w:id="2677" w:name="_Toc112209106"/>
      <w:bookmarkStart w:id="2678" w:name="_Toc134335471"/>
      <w:bookmarkStart w:id="2679" w:name="_Toc134335691"/>
      <w:bookmarkStart w:id="2680" w:name="_Toc181762738"/>
      <w:bookmarkStart w:id="2681" w:name="_Toc201648381"/>
      <w:bookmarkStart w:id="2682" w:name="_Toc304288906"/>
      <w:bookmarkStart w:id="2683" w:name="_Toc395093170"/>
      <w:bookmarkStart w:id="2684" w:name="_Toc499306120"/>
      <w:r w:rsidRPr="00A45A7A">
        <w:rPr>
          <w:lang w:val="en-GB"/>
        </w:rPr>
        <w:t>Effective Date of Agreement</w:t>
      </w:r>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p>
    <w:p w:rsidR="00E825E6" w:rsidRPr="00A45A7A" w:rsidRDefault="00E825E6" w:rsidP="00E825E6">
      <w:pPr>
        <w:suppressAutoHyphens/>
        <w:rPr>
          <w:spacing w:val="-2"/>
          <w:lang w:val="en-GB"/>
        </w:rPr>
      </w:pPr>
      <w:r w:rsidRPr="00A45A7A">
        <w:rPr>
          <w:spacing w:val="-2"/>
          <w:lang w:val="en-GB"/>
        </w:rPr>
        <w:t xml:space="preserve">The provisions of this </w:t>
      </w:r>
      <w:r w:rsidR="004F17F5">
        <w:rPr>
          <w:spacing w:val="-2"/>
          <w:lang w:val="en-GB"/>
        </w:rPr>
        <w:t>a</w:t>
      </w:r>
      <w:r w:rsidRPr="00A45A7A">
        <w:rPr>
          <w:spacing w:val="-2"/>
          <w:lang w:val="en-GB"/>
        </w:rPr>
        <w:t xml:space="preserve">greement, except as otherwise specified, shall come into force and effect on the date of ratification by both </w:t>
      </w:r>
      <w:r>
        <w:rPr>
          <w:spacing w:val="-2"/>
          <w:lang w:val="en-GB"/>
        </w:rPr>
        <w:t>p</w:t>
      </w:r>
      <w:r w:rsidRPr="00A45A7A">
        <w:rPr>
          <w:spacing w:val="-2"/>
          <w:lang w:val="en-GB"/>
        </w:rPr>
        <w:t xml:space="preserve">arties of this </w:t>
      </w:r>
      <w:r w:rsidR="004F17F5">
        <w:rPr>
          <w:spacing w:val="-2"/>
          <w:lang w:val="en-GB"/>
        </w:rPr>
        <w:t>a</w:t>
      </w:r>
      <w:r w:rsidRPr="00A45A7A">
        <w:rPr>
          <w:spacing w:val="-2"/>
          <w:lang w:val="en-GB"/>
        </w:rPr>
        <w:t>greement.</w:t>
      </w:r>
      <w:r>
        <w:rPr>
          <w:spacing w:val="-2"/>
          <w:lang w:val="en-GB"/>
        </w:rPr>
        <w:t xml:space="preserve"> </w:t>
      </w:r>
      <w:r w:rsidRPr="00A45A7A">
        <w:rPr>
          <w:spacing w:val="-2"/>
          <w:lang w:val="en-GB"/>
        </w:rPr>
        <w:t xml:space="preserve">The </w:t>
      </w:r>
      <w:r>
        <w:rPr>
          <w:spacing w:val="-2"/>
          <w:lang w:val="en-GB"/>
        </w:rPr>
        <w:t>p</w:t>
      </w:r>
      <w:r w:rsidRPr="00A45A7A">
        <w:rPr>
          <w:spacing w:val="-2"/>
          <w:lang w:val="en-GB"/>
        </w:rPr>
        <w:t>arties will make every reasonable effort to ratify within one week of a tentative agreement.</w:t>
      </w:r>
    </w:p>
    <w:p w:rsidR="00D53A7B" w:rsidRDefault="00D53A7B" w:rsidP="00E825E6">
      <w:pPr>
        <w:suppressAutoHyphens/>
        <w:rPr>
          <w:b/>
          <w:spacing w:val="-2"/>
          <w:lang w:val="en-GB"/>
        </w:rPr>
      </w:pPr>
    </w:p>
    <w:p w:rsidR="00E825E6" w:rsidRDefault="00E825E6" w:rsidP="00E825E6">
      <w:pPr>
        <w:suppressAutoHyphens/>
        <w:rPr>
          <w:b/>
          <w:spacing w:val="-2"/>
          <w:lang w:val="en-GB"/>
        </w:rPr>
      </w:pPr>
    </w:p>
    <w:p w:rsidR="00E825E6" w:rsidRPr="00821BD9" w:rsidRDefault="00E825E6" w:rsidP="00E825E6">
      <w:pPr>
        <w:tabs>
          <w:tab w:val="left" w:pos="5040"/>
        </w:tabs>
        <w:suppressAutoHyphens/>
        <w:rPr>
          <w:b/>
          <w:spacing w:val="-2"/>
          <w:lang w:val="en-GB"/>
        </w:rPr>
      </w:pPr>
      <w:r w:rsidRPr="00821BD9">
        <w:rPr>
          <w:b/>
          <w:spacing w:val="-2"/>
          <w:lang w:val="en-GB"/>
        </w:rPr>
        <w:t>SIGNED O</w:t>
      </w:r>
      <w:r w:rsidR="008B3848">
        <w:rPr>
          <w:b/>
          <w:spacing w:val="-2"/>
          <w:lang w:val="en-GB"/>
        </w:rPr>
        <w:t>N BEHALF OF</w:t>
      </w:r>
      <w:r w:rsidR="008B3848">
        <w:rPr>
          <w:b/>
          <w:spacing w:val="-2"/>
          <w:lang w:val="en-GB"/>
        </w:rPr>
        <w:tab/>
        <w:t>SIGNED ON BEHALF OF</w:t>
      </w:r>
    </w:p>
    <w:p w:rsidR="00E825E6" w:rsidRPr="00821BD9" w:rsidRDefault="00E825E6" w:rsidP="00E825E6">
      <w:pPr>
        <w:tabs>
          <w:tab w:val="left" w:pos="5040"/>
        </w:tabs>
        <w:suppressAutoHyphens/>
        <w:rPr>
          <w:b/>
          <w:spacing w:val="-2"/>
          <w:lang w:val="en-GB"/>
        </w:rPr>
      </w:pPr>
      <w:r w:rsidRPr="00821BD9">
        <w:rPr>
          <w:b/>
          <w:spacing w:val="-2"/>
          <w:lang w:val="en-GB"/>
        </w:rPr>
        <w:t>THE UNION:</w:t>
      </w:r>
      <w:r w:rsidRPr="00821BD9">
        <w:rPr>
          <w:b/>
          <w:spacing w:val="-2"/>
          <w:lang w:val="en-GB"/>
        </w:rPr>
        <w:tab/>
        <w:t>THE EMPLOYER:</w:t>
      </w:r>
    </w:p>
    <w:p w:rsidR="00E825E6" w:rsidRPr="00A45A7A" w:rsidRDefault="00E825E6" w:rsidP="00E825E6">
      <w:pPr>
        <w:tabs>
          <w:tab w:val="left" w:pos="5040"/>
        </w:tabs>
        <w:suppressAutoHyphens/>
        <w:rPr>
          <w:spacing w:val="-2"/>
          <w:lang w:val="en-GB"/>
        </w:rPr>
      </w:pPr>
    </w:p>
    <w:p w:rsidR="00E825E6" w:rsidRDefault="00E825E6" w:rsidP="00E825E6">
      <w:pPr>
        <w:tabs>
          <w:tab w:val="left" w:pos="5040"/>
        </w:tabs>
        <w:suppressAutoHyphens/>
        <w:rPr>
          <w:spacing w:val="-2"/>
          <w:lang w:val="en-GB"/>
        </w:rPr>
      </w:pPr>
    </w:p>
    <w:p w:rsidR="00E825E6" w:rsidRPr="00A45A7A" w:rsidRDefault="00E825E6" w:rsidP="00E825E6">
      <w:pPr>
        <w:tabs>
          <w:tab w:val="left" w:pos="5040"/>
        </w:tabs>
        <w:suppressAutoHyphens/>
        <w:rPr>
          <w:spacing w:val="-2"/>
          <w:lang w:val="en-GB"/>
        </w:rPr>
      </w:pPr>
    </w:p>
    <w:p w:rsidR="00E825E6" w:rsidRPr="00CC0F1C" w:rsidRDefault="00E825E6" w:rsidP="008B3848">
      <w:pPr>
        <w:tabs>
          <w:tab w:val="left" w:pos="4320"/>
          <w:tab w:val="left" w:pos="5040"/>
          <w:tab w:val="left" w:pos="9360"/>
        </w:tabs>
        <w:suppressAutoHyphens/>
        <w:rPr>
          <w:spacing w:val="-2"/>
          <w:lang w:val="en-GB"/>
        </w:rPr>
      </w:pPr>
      <w:r>
        <w:rPr>
          <w:spacing w:val="-2"/>
          <w:u w:val="single"/>
          <w:lang w:val="en-GB"/>
        </w:rPr>
        <w:tab/>
      </w:r>
      <w:r>
        <w:rPr>
          <w:spacing w:val="-2"/>
          <w:lang w:val="en-GB"/>
        </w:rPr>
        <w:tab/>
      </w:r>
      <w:r>
        <w:rPr>
          <w:spacing w:val="-2"/>
          <w:u w:val="single"/>
          <w:lang w:val="en-GB"/>
        </w:rPr>
        <w:tab/>
      </w:r>
    </w:p>
    <w:p w:rsidR="00E825E6" w:rsidRDefault="00A97674" w:rsidP="008B3848">
      <w:pPr>
        <w:tabs>
          <w:tab w:val="left" w:pos="5040"/>
        </w:tabs>
        <w:suppressAutoHyphens/>
        <w:rPr>
          <w:spacing w:val="-2"/>
          <w:lang w:val="en-GB"/>
        </w:rPr>
      </w:pPr>
      <w:r>
        <w:rPr>
          <w:spacing w:val="-2"/>
          <w:lang w:val="en-GB"/>
        </w:rPr>
        <w:t>Stephanie Smith</w:t>
      </w:r>
      <w:r>
        <w:rPr>
          <w:spacing w:val="-2"/>
          <w:lang w:val="en-GB"/>
        </w:rPr>
        <w:tab/>
      </w:r>
      <w:r w:rsidR="000E7EF0">
        <w:rPr>
          <w:spacing w:val="-2"/>
          <w:lang w:val="en-GB"/>
        </w:rPr>
        <w:t>Karen Hawes</w:t>
      </w:r>
    </w:p>
    <w:p w:rsidR="00E825E6" w:rsidRDefault="00E825E6" w:rsidP="008B3848">
      <w:pPr>
        <w:tabs>
          <w:tab w:val="left" w:pos="5040"/>
        </w:tabs>
        <w:suppressAutoHyphens/>
        <w:rPr>
          <w:spacing w:val="-2"/>
          <w:lang w:val="en-GB"/>
        </w:rPr>
      </w:pPr>
      <w:r>
        <w:rPr>
          <w:spacing w:val="-2"/>
          <w:lang w:val="en-GB"/>
        </w:rPr>
        <w:t>President</w:t>
      </w:r>
      <w:r>
        <w:rPr>
          <w:spacing w:val="-2"/>
          <w:lang w:val="en-GB"/>
        </w:rPr>
        <w:tab/>
      </w:r>
      <w:r w:rsidR="000E7EF0">
        <w:rPr>
          <w:spacing w:val="-2"/>
          <w:lang w:val="en-GB"/>
        </w:rPr>
        <w:t>Senior VP, Culture and Technology</w:t>
      </w:r>
    </w:p>
    <w:p w:rsidR="00E825E6" w:rsidRDefault="00E825E6" w:rsidP="008B3848">
      <w:pPr>
        <w:tabs>
          <w:tab w:val="left" w:pos="4320"/>
          <w:tab w:val="left" w:pos="5040"/>
          <w:tab w:val="left" w:pos="5760"/>
          <w:tab w:val="left" w:pos="9360"/>
        </w:tabs>
        <w:suppressAutoHyphens/>
        <w:rPr>
          <w:spacing w:val="-2"/>
          <w:lang w:val="en-GB"/>
        </w:rPr>
      </w:pPr>
    </w:p>
    <w:p w:rsidR="00E825E6" w:rsidRDefault="00E825E6" w:rsidP="008B3848">
      <w:pPr>
        <w:tabs>
          <w:tab w:val="left" w:pos="4320"/>
          <w:tab w:val="left" w:pos="5040"/>
          <w:tab w:val="left" w:pos="5760"/>
          <w:tab w:val="left" w:pos="9360"/>
        </w:tabs>
        <w:suppressAutoHyphens/>
        <w:rPr>
          <w:spacing w:val="-2"/>
          <w:lang w:val="en-GB"/>
        </w:rPr>
      </w:pPr>
    </w:p>
    <w:p w:rsidR="00E825E6" w:rsidRPr="00A45A7A" w:rsidRDefault="00E825E6" w:rsidP="008B3848">
      <w:pPr>
        <w:tabs>
          <w:tab w:val="left" w:pos="4320"/>
          <w:tab w:val="left" w:pos="5040"/>
          <w:tab w:val="left" w:pos="5760"/>
          <w:tab w:val="left" w:pos="9360"/>
        </w:tabs>
        <w:suppressAutoHyphens/>
        <w:rPr>
          <w:spacing w:val="-2"/>
          <w:lang w:val="en-GB"/>
        </w:rPr>
      </w:pPr>
    </w:p>
    <w:p w:rsidR="00E825E6" w:rsidRPr="00CC0F1C" w:rsidRDefault="00E825E6" w:rsidP="008B3848">
      <w:pPr>
        <w:tabs>
          <w:tab w:val="left" w:pos="4320"/>
          <w:tab w:val="left" w:pos="5040"/>
          <w:tab w:val="left" w:pos="9360"/>
        </w:tabs>
        <w:suppressAutoHyphens/>
        <w:rPr>
          <w:spacing w:val="-2"/>
          <w:u w:val="single"/>
          <w:lang w:val="en-GB"/>
        </w:rPr>
      </w:pPr>
      <w:r>
        <w:rPr>
          <w:spacing w:val="-2"/>
          <w:u w:val="single"/>
          <w:lang w:val="en-GB"/>
        </w:rPr>
        <w:tab/>
      </w:r>
      <w:r w:rsidRPr="00A45A7A">
        <w:rPr>
          <w:spacing w:val="-2"/>
          <w:lang w:val="en-GB"/>
        </w:rPr>
        <w:tab/>
      </w:r>
      <w:r>
        <w:rPr>
          <w:spacing w:val="-2"/>
          <w:u w:val="single"/>
          <w:lang w:val="en-GB"/>
        </w:rPr>
        <w:tab/>
      </w:r>
    </w:p>
    <w:p w:rsidR="00E825E6" w:rsidRPr="00A45A7A" w:rsidRDefault="0071721F" w:rsidP="008B3848">
      <w:pPr>
        <w:tabs>
          <w:tab w:val="left" w:pos="5040"/>
        </w:tabs>
        <w:suppressAutoHyphens/>
        <w:rPr>
          <w:spacing w:val="-2"/>
          <w:lang w:val="en-GB"/>
        </w:rPr>
      </w:pPr>
      <w:r>
        <w:rPr>
          <w:spacing w:val="-2"/>
          <w:lang w:val="en-GB"/>
        </w:rPr>
        <w:t>Karon Regamble</w:t>
      </w:r>
      <w:r w:rsidR="00E825E6">
        <w:rPr>
          <w:spacing w:val="-2"/>
          <w:lang w:val="en-GB"/>
        </w:rPr>
        <w:tab/>
      </w:r>
      <w:r w:rsidR="000E7EF0">
        <w:rPr>
          <w:spacing w:val="-2"/>
          <w:lang w:val="en-GB"/>
        </w:rPr>
        <w:t>Landa Whalen</w:t>
      </w:r>
    </w:p>
    <w:p w:rsidR="00E825E6" w:rsidRDefault="00E825E6" w:rsidP="008B3848">
      <w:pPr>
        <w:tabs>
          <w:tab w:val="left" w:pos="5040"/>
        </w:tabs>
        <w:suppressAutoHyphens/>
        <w:rPr>
          <w:spacing w:val="-2"/>
          <w:lang w:val="en-GB"/>
        </w:rPr>
      </w:pPr>
      <w:r>
        <w:rPr>
          <w:spacing w:val="-2"/>
          <w:lang w:val="en-GB"/>
        </w:rPr>
        <w:t xml:space="preserve">Bargaining Committee </w:t>
      </w:r>
      <w:r w:rsidR="0071721F">
        <w:rPr>
          <w:spacing w:val="-2"/>
          <w:lang w:val="en-GB"/>
        </w:rPr>
        <w:t>Chairperson</w:t>
      </w:r>
      <w:r>
        <w:rPr>
          <w:spacing w:val="-2"/>
          <w:lang w:val="en-GB"/>
        </w:rPr>
        <w:tab/>
      </w:r>
      <w:r w:rsidR="000E7EF0">
        <w:rPr>
          <w:spacing w:val="-2"/>
          <w:lang w:val="en-GB"/>
        </w:rPr>
        <w:t>Manager, Human Resources</w:t>
      </w:r>
    </w:p>
    <w:p w:rsidR="00E825E6" w:rsidRDefault="00E825E6" w:rsidP="008B3848">
      <w:pPr>
        <w:tabs>
          <w:tab w:val="left" w:pos="4320"/>
          <w:tab w:val="left" w:pos="5040"/>
          <w:tab w:val="left" w:pos="5760"/>
          <w:tab w:val="left" w:pos="9360"/>
        </w:tabs>
        <w:suppressAutoHyphens/>
        <w:rPr>
          <w:spacing w:val="-2"/>
          <w:lang w:val="en-GB"/>
        </w:rPr>
      </w:pPr>
    </w:p>
    <w:p w:rsidR="00E825E6" w:rsidRDefault="00E825E6" w:rsidP="008B3848">
      <w:pPr>
        <w:tabs>
          <w:tab w:val="left" w:pos="4320"/>
          <w:tab w:val="left" w:pos="5040"/>
          <w:tab w:val="left" w:pos="5760"/>
          <w:tab w:val="left" w:pos="9360"/>
        </w:tabs>
        <w:suppressAutoHyphens/>
        <w:rPr>
          <w:spacing w:val="-2"/>
          <w:lang w:val="en-GB"/>
        </w:rPr>
      </w:pPr>
    </w:p>
    <w:p w:rsidR="00E825E6" w:rsidRPr="00A45A7A" w:rsidRDefault="00E825E6" w:rsidP="008B3848">
      <w:pPr>
        <w:tabs>
          <w:tab w:val="left" w:pos="4320"/>
          <w:tab w:val="left" w:pos="5040"/>
          <w:tab w:val="left" w:pos="5760"/>
          <w:tab w:val="left" w:pos="9360"/>
        </w:tabs>
        <w:suppressAutoHyphens/>
        <w:rPr>
          <w:spacing w:val="-2"/>
          <w:lang w:val="en-GB"/>
        </w:rPr>
      </w:pPr>
    </w:p>
    <w:p w:rsidR="00E825E6" w:rsidRPr="00CC0F1C" w:rsidRDefault="00E825E6" w:rsidP="008B3848">
      <w:pPr>
        <w:tabs>
          <w:tab w:val="left" w:pos="4320"/>
          <w:tab w:val="left" w:pos="5040"/>
          <w:tab w:val="left" w:pos="9360"/>
        </w:tabs>
        <w:suppressAutoHyphens/>
        <w:rPr>
          <w:spacing w:val="-2"/>
          <w:u w:val="single"/>
          <w:lang w:val="en-GB"/>
        </w:rPr>
      </w:pPr>
      <w:r>
        <w:rPr>
          <w:spacing w:val="-2"/>
          <w:u w:val="single"/>
          <w:lang w:val="en-GB"/>
        </w:rPr>
        <w:tab/>
      </w:r>
    </w:p>
    <w:p w:rsidR="00E825E6" w:rsidRPr="00A45A7A" w:rsidRDefault="0071721F" w:rsidP="008B3848">
      <w:pPr>
        <w:tabs>
          <w:tab w:val="left" w:pos="4320"/>
          <w:tab w:val="left" w:pos="5040"/>
          <w:tab w:val="left" w:pos="9360"/>
        </w:tabs>
        <w:suppressAutoHyphens/>
        <w:rPr>
          <w:spacing w:val="-2"/>
          <w:lang w:val="en-GB"/>
        </w:rPr>
      </w:pPr>
      <w:r>
        <w:rPr>
          <w:spacing w:val="-2"/>
          <w:lang w:val="en-GB"/>
        </w:rPr>
        <w:t>Deanna Baskett</w:t>
      </w:r>
    </w:p>
    <w:p w:rsidR="00E825E6" w:rsidRPr="00A45A7A" w:rsidRDefault="008B3848" w:rsidP="008B3848">
      <w:pPr>
        <w:tabs>
          <w:tab w:val="left" w:pos="4320"/>
          <w:tab w:val="left" w:pos="5040"/>
          <w:tab w:val="left" w:pos="5760"/>
          <w:tab w:val="left" w:pos="9360"/>
        </w:tabs>
        <w:suppressAutoHyphens/>
        <w:rPr>
          <w:spacing w:val="-2"/>
          <w:lang w:val="en-GB"/>
        </w:rPr>
      </w:pPr>
      <w:r>
        <w:rPr>
          <w:spacing w:val="-2"/>
          <w:lang w:val="en-GB"/>
        </w:rPr>
        <w:t>Bargaining Committee Member</w:t>
      </w:r>
    </w:p>
    <w:p w:rsidR="00E825E6" w:rsidRDefault="00E825E6" w:rsidP="008B3848">
      <w:pPr>
        <w:tabs>
          <w:tab w:val="left" w:pos="4320"/>
          <w:tab w:val="left" w:pos="5040"/>
          <w:tab w:val="left" w:pos="5760"/>
          <w:tab w:val="left" w:pos="9360"/>
        </w:tabs>
        <w:suppressAutoHyphens/>
        <w:rPr>
          <w:spacing w:val="-2"/>
          <w:lang w:val="en-GB"/>
        </w:rPr>
      </w:pPr>
    </w:p>
    <w:p w:rsidR="00E825E6" w:rsidRDefault="00E825E6" w:rsidP="008B3848">
      <w:pPr>
        <w:tabs>
          <w:tab w:val="left" w:pos="4320"/>
          <w:tab w:val="left" w:pos="5040"/>
          <w:tab w:val="left" w:pos="5760"/>
          <w:tab w:val="left" w:pos="9360"/>
        </w:tabs>
        <w:suppressAutoHyphens/>
        <w:rPr>
          <w:spacing w:val="-2"/>
          <w:lang w:val="en-GB"/>
        </w:rPr>
      </w:pPr>
    </w:p>
    <w:p w:rsidR="00E825E6" w:rsidRDefault="00E825E6" w:rsidP="008B3848">
      <w:pPr>
        <w:tabs>
          <w:tab w:val="left" w:pos="4320"/>
          <w:tab w:val="left" w:pos="5040"/>
          <w:tab w:val="left" w:pos="5760"/>
          <w:tab w:val="left" w:pos="9360"/>
        </w:tabs>
        <w:suppressAutoHyphens/>
        <w:rPr>
          <w:spacing w:val="-2"/>
          <w:lang w:val="en-GB"/>
        </w:rPr>
      </w:pPr>
    </w:p>
    <w:p w:rsidR="00E825E6" w:rsidRPr="00CC0F1C" w:rsidRDefault="00E825E6" w:rsidP="008B3848">
      <w:pPr>
        <w:tabs>
          <w:tab w:val="left" w:pos="4320"/>
          <w:tab w:val="left" w:pos="5040"/>
          <w:tab w:val="left" w:pos="9360"/>
        </w:tabs>
        <w:suppressAutoHyphens/>
        <w:rPr>
          <w:spacing w:val="-2"/>
          <w:u w:val="single"/>
          <w:lang w:val="en-GB"/>
        </w:rPr>
      </w:pPr>
      <w:r>
        <w:rPr>
          <w:spacing w:val="-2"/>
          <w:u w:val="single"/>
          <w:lang w:val="en-GB"/>
        </w:rPr>
        <w:tab/>
      </w:r>
    </w:p>
    <w:p w:rsidR="00E825E6" w:rsidRDefault="0071721F" w:rsidP="008B3848">
      <w:pPr>
        <w:tabs>
          <w:tab w:val="left" w:pos="4320"/>
          <w:tab w:val="left" w:pos="5040"/>
          <w:tab w:val="left" w:pos="9360"/>
        </w:tabs>
        <w:suppressAutoHyphens/>
        <w:rPr>
          <w:spacing w:val="-2"/>
          <w:lang w:val="en-GB"/>
        </w:rPr>
      </w:pPr>
      <w:r>
        <w:rPr>
          <w:spacing w:val="-2"/>
          <w:lang w:val="en-GB"/>
        </w:rPr>
        <w:t>Brieanne Mader</w:t>
      </w:r>
    </w:p>
    <w:p w:rsidR="00E825E6" w:rsidRDefault="00DB655A" w:rsidP="008B3848">
      <w:pPr>
        <w:tabs>
          <w:tab w:val="left" w:pos="4320"/>
          <w:tab w:val="left" w:pos="5040"/>
          <w:tab w:val="left" w:pos="9360"/>
        </w:tabs>
        <w:suppressAutoHyphens/>
        <w:rPr>
          <w:spacing w:val="-2"/>
          <w:lang w:val="en-GB"/>
        </w:rPr>
      </w:pPr>
      <w:r>
        <w:rPr>
          <w:spacing w:val="-2"/>
          <w:lang w:val="en-GB"/>
        </w:rPr>
        <w:t>Bargaining Committee Member</w:t>
      </w:r>
    </w:p>
    <w:p w:rsidR="00E825E6" w:rsidRDefault="00E825E6" w:rsidP="00E825E6">
      <w:pPr>
        <w:tabs>
          <w:tab w:val="left" w:pos="4320"/>
          <w:tab w:val="left" w:pos="5040"/>
          <w:tab w:val="left" w:pos="5760"/>
          <w:tab w:val="left" w:pos="9360"/>
        </w:tabs>
        <w:suppressAutoHyphens/>
        <w:rPr>
          <w:spacing w:val="-2"/>
          <w:lang w:val="en-GB"/>
        </w:rPr>
      </w:pPr>
    </w:p>
    <w:p w:rsidR="00E825E6" w:rsidRDefault="00E825E6" w:rsidP="00E825E6">
      <w:pPr>
        <w:tabs>
          <w:tab w:val="left" w:pos="4320"/>
          <w:tab w:val="left" w:pos="5040"/>
          <w:tab w:val="left" w:pos="5760"/>
          <w:tab w:val="left" w:pos="9360"/>
        </w:tabs>
        <w:suppressAutoHyphens/>
        <w:rPr>
          <w:spacing w:val="-2"/>
          <w:lang w:val="en-GB"/>
        </w:rPr>
      </w:pPr>
    </w:p>
    <w:p w:rsidR="00E825E6" w:rsidRPr="00A45A7A" w:rsidRDefault="00E825E6" w:rsidP="00E825E6">
      <w:pPr>
        <w:tabs>
          <w:tab w:val="left" w:pos="4320"/>
          <w:tab w:val="left" w:pos="5040"/>
          <w:tab w:val="left" w:pos="5760"/>
          <w:tab w:val="left" w:pos="9360"/>
        </w:tabs>
        <w:suppressAutoHyphens/>
        <w:rPr>
          <w:spacing w:val="-2"/>
          <w:lang w:val="en-GB"/>
        </w:rPr>
      </w:pPr>
    </w:p>
    <w:p w:rsidR="00E825E6" w:rsidRPr="00CC0F1C" w:rsidRDefault="00E825E6" w:rsidP="00E825E6">
      <w:pPr>
        <w:tabs>
          <w:tab w:val="left" w:pos="4320"/>
          <w:tab w:val="left" w:pos="5040"/>
          <w:tab w:val="left" w:pos="5760"/>
          <w:tab w:val="left" w:pos="9360"/>
        </w:tabs>
        <w:suppressAutoHyphens/>
        <w:rPr>
          <w:spacing w:val="-2"/>
          <w:lang w:val="en-GB"/>
        </w:rPr>
      </w:pPr>
      <w:r>
        <w:rPr>
          <w:spacing w:val="-2"/>
          <w:u w:val="single"/>
          <w:lang w:val="en-GB"/>
        </w:rPr>
        <w:tab/>
      </w:r>
    </w:p>
    <w:p w:rsidR="00E825E6" w:rsidRDefault="0071721F" w:rsidP="00E825E6">
      <w:pPr>
        <w:tabs>
          <w:tab w:val="left" w:pos="4320"/>
          <w:tab w:val="left" w:pos="5040"/>
          <w:tab w:val="left" w:pos="5760"/>
          <w:tab w:val="left" w:pos="9360"/>
        </w:tabs>
        <w:suppressAutoHyphens/>
        <w:rPr>
          <w:spacing w:val="-2"/>
          <w:lang w:val="en-GB"/>
        </w:rPr>
      </w:pPr>
      <w:r>
        <w:rPr>
          <w:spacing w:val="-2"/>
          <w:lang w:val="en-GB"/>
        </w:rPr>
        <w:t>Kirby Simpson</w:t>
      </w:r>
    </w:p>
    <w:p w:rsidR="00E825E6" w:rsidRDefault="00E825E6" w:rsidP="00E825E6">
      <w:pPr>
        <w:tabs>
          <w:tab w:val="left" w:pos="4320"/>
          <w:tab w:val="left" w:pos="5040"/>
          <w:tab w:val="left" w:pos="5760"/>
          <w:tab w:val="left" w:pos="9360"/>
        </w:tabs>
        <w:suppressAutoHyphens/>
        <w:rPr>
          <w:spacing w:val="-2"/>
          <w:lang w:val="en-GB"/>
        </w:rPr>
      </w:pPr>
      <w:r w:rsidRPr="00D53921">
        <w:rPr>
          <w:spacing w:val="-2"/>
          <w:lang w:val="en-GB"/>
        </w:rPr>
        <w:t>Staff Representative</w:t>
      </w:r>
    </w:p>
    <w:p w:rsidR="00E825E6" w:rsidRDefault="00E825E6" w:rsidP="00E825E6">
      <w:pPr>
        <w:tabs>
          <w:tab w:val="left" w:pos="4320"/>
          <w:tab w:val="left" w:pos="5040"/>
          <w:tab w:val="left" w:pos="5760"/>
          <w:tab w:val="left" w:pos="9360"/>
        </w:tabs>
        <w:suppressAutoHyphens/>
        <w:rPr>
          <w:spacing w:val="-2"/>
          <w:lang w:val="en-GB"/>
        </w:rPr>
      </w:pPr>
    </w:p>
    <w:p w:rsidR="00E825E6" w:rsidRDefault="00E825E6" w:rsidP="00E825E6">
      <w:pPr>
        <w:tabs>
          <w:tab w:val="left" w:pos="4320"/>
          <w:tab w:val="left" w:pos="5040"/>
          <w:tab w:val="left" w:pos="5760"/>
          <w:tab w:val="left" w:pos="9360"/>
        </w:tabs>
        <w:suppressAutoHyphens/>
        <w:rPr>
          <w:spacing w:val="-2"/>
          <w:lang w:val="en-GB"/>
        </w:rPr>
      </w:pPr>
    </w:p>
    <w:p w:rsidR="00E825E6" w:rsidRPr="00A45A7A" w:rsidRDefault="00E825E6" w:rsidP="00E825E6">
      <w:pPr>
        <w:tabs>
          <w:tab w:val="left" w:pos="4320"/>
          <w:tab w:val="left" w:pos="5040"/>
          <w:tab w:val="left" w:pos="5760"/>
          <w:tab w:val="left" w:pos="9360"/>
        </w:tabs>
        <w:suppressAutoHyphens/>
        <w:rPr>
          <w:spacing w:val="-2"/>
          <w:lang w:val="en-GB"/>
        </w:rPr>
      </w:pPr>
    </w:p>
    <w:p w:rsidR="00E825E6" w:rsidRPr="00A45A7A" w:rsidRDefault="00E825E6" w:rsidP="00E825E6">
      <w:pPr>
        <w:suppressAutoHyphens/>
        <w:rPr>
          <w:spacing w:val="-2"/>
          <w:lang w:val="en-GB"/>
        </w:rPr>
      </w:pPr>
      <w:r w:rsidRPr="00A45A7A">
        <w:rPr>
          <w:spacing w:val="-2"/>
          <w:lang w:val="en-GB"/>
        </w:rPr>
        <w:t>Dated this ________ day of ______</w:t>
      </w:r>
      <w:r w:rsidR="00D53A7B">
        <w:rPr>
          <w:spacing w:val="-2"/>
          <w:lang w:val="en-GB"/>
        </w:rPr>
        <w:t>_____</w:t>
      </w:r>
      <w:r w:rsidRPr="00A45A7A">
        <w:rPr>
          <w:spacing w:val="-2"/>
          <w:lang w:val="en-GB"/>
        </w:rPr>
        <w:t>_________ 20_____.</w:t>
      </w:r>
    </w:p>
    <w:p w:rsidR="00CA0023" w:rsidRDefault="00CA0023">
      <w:pPr>
        <w:jc w:val="left"/>
        <w:rPr>
          <w:spacing w:val="-2"/>
          <w:lang w:val="en-GB"/>
        </w:rPr>
      </w:pPr>
      <w:r>
        <w:rPr>
          <w:spacing w:val="-2"/>
          <w:lang w:val="en-GB"/>
        </w:rPr>
        <w:br w:type="page"/>
      </w:r>
    </w:p>
    <w:p w:rsidR="00E825E6" w:rsidRPr="00A45A7A" w:rsidRDefault="00E825E6" w:rsidP="00E825E6">
      <w:pPr>
        <w:pStyle w:val="Title1"/>
        <w:spacing w:after="0"/>
        <w:rPr>
          <w:lang w:val="en-GB"/>
        </w:rPr>
      </w:pPr>
      <w:bookmarkStart w:id="2685" w:name="_Toc107803554"/>
      <w:bookmarkStart w:id="2686" w:name="_Toc107803774"/>
      <w:bookmarkStart w:id="2687" w:name="_Toc107803994"/>
      <w:bookmarkStart w:id="2688" w:name="_Toc107804301"/>
      <w:bookmarkStart w:id="2689" w:name="_Toc107805102"/>
      <w:bookmarkStart w:id="2690" w:name="_Toc112208889"/>
      <w:bookmarkStart w:id="2691" w:name="_Toc112209107"/>
      <w:bookmarkStart w:id="2692" w:name="_Toc134335472"/>
      <w:bookmarkStart w:id="2693" w:name="_Toc134335692"/>
      <w:bookmarkStart w:id="2694" w:name="_Toc181762739"/>
      <w:bookmarkStart w:id="2695" w:name="_Toc201648382"/>
      <w:bookmarkStart w:id="2696" w:name="_Toc304288907"/>
      <w:bookmarkStart w:id="2697" w:name="_Toc395093171"/>
      <w:bookmarkStart w:id="2698" w:name="_Toc499306121"/>
      <w:r w:rsidRPr="00A45A7A">
        <w:rPr>
          <w:lang w:val="en-GB"/>
        </w:rPr>
        <w:lastRenderedPageBreak/>
        <w:t>APPENDIX A</w:t>
      </w:r>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p>
    <w:p w:rsidR="00E825E6" w:rsidRPr="00BE2552" w:rsidRDefault="00E825E6" w:rsidP="00E825E6">
      <w:pPr>
        <w:pStyle w:val="Title2"/>
      </w:pPr>
      <w:bookmarkStart w:id="2699" w:name="_Toc107803555"/>
      <w:bookmarkStart w:id="2700" w:name="_Toc107803775"/>
      <w:bookmarkStart w:id="2701" w:name="_Toc107803995"/>
      <w:bookmarkStart w:id="2702" w:name="_Toc107804302"/>
      <w:bookmarkStart w:id="2703" w:name="_Toc107805103"/>
      <w:bookmarkStart w:id="2704" w:name="_Toc112208890"/>
      <w:bookmarkStart w:id="2705" w:name="_Toc112209108"/>
      <w:bookmarkStart w:id="2706" w:name="_Toc134335473"/>
      <w:bookmarkStart w:id="2707" w:name="_Toc134335693"/>
      <w:bookmarkStart w:id="2708" w:name="_Toc181762740"/>
      <w:bookmarkStart w:id="2709" w:name="_Toc201648383"/>
      <w:bookmarkStart w:id="2710" w:name="_Toc304288908"/>
      <w:bookmarkStart w:id="2711" w:name="_Toc395093172"/>
      <w:bookmarkStart w:id="2712" w:name="_Toc499306122"/>
      <w:r w:rsidRPr="00BE2552">
        <w:t>Re: Job Classifications and Rates of Pay</w:t>
      </w:r>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62"/>
        <w:gridCol w:w="1686"/>
        <w:gridCol w:w="1843"/>
        <w:gridCol w:w="1710"/>
      </w:tblGrid>
      <w:tr w:rsidR="00E13DD7" w:rsidRPr="006C77BF" w:rsidTr="00286F29">
        <w:trPr>
          <w:jc w:val="center"/>
        </w:trPr>
        <w:tc>
          <w:tcPr>
            <w:tcW w:w="2862" w:type="dxa"/>
            <w:shd w:val="clear" w:color="auto" w:fill="E6E6E6"/>
            <w:vAlign w:val="center"/>
          </w:tcPr>
          <w:p w:rsidR="00E13DD7" w:rsidRPr="006C77BF" w:rsidRDefault="00E13DD7" w:rsidP="00CA0023">
            <w:pPr>
              <w:suppressAutoHyphens/>
              <w:jc w:val="center"/>
              <w:rPr>
                <w:rFonts w:ascii="Arial" w:hAnsi="Arial" w:cs="Arial"/>
                <w:b/>
                <w:spacing w:val="-2"/>
                <w:sz w:val="18"/>
                <w:szCs w:val="18"/>
                <w:lang w:val="en-GB"/>
              </w:rPr>
            </w:pPr>
            <w:r w:rsidRPr="006C77BF">
              <w:rPr>
                <w:rFonts w:ascii="Arial" w:hAnsi="Arial" w:cs="Arial"/>
                <w:b/>
                <w:spacing w:val="-2"/>
                <w:sz w:val="18"/>
                <w:szCs w:val="18"/>
                <w:lang w:val="en-GB"/>
              </w:rPr>
              <w:t>Job Classification</w:t>
            </w:r>
          </w:p>
        </w:tc>
        <w:tc>
          <w:tcPr>
            <w:tcW w:w="1686" w:type="dxa"/>
            <w:shd w:val="clear" w:color="auto" w:fill="E6E6E6"/>
          </w:tcPr>
          <w:p w:rsidR="00E13DD7" w:rsidRPr="006C77BF" w:rsidRDefault="00E13DD7" w:rsidP="00CA0023">
            <w:pPr>
              <w:suppressAutoHyphens/>
              <w:jc w:val="center"/>
              <w:rPr>
                <w:rFonts w:ascii="Arial" w:hAnsi="Arial" w:cs="Arial"/>
                <w:b/>
                <w:spacing w:val="-2"/>
                <w:sz w:val="18"/>
                <w:szCs w:val="18"/>
                <w:lang w:val="en-GB"/>
              </w:rPr>
            </w:pPr>
            <w:r w:rsidRPr="006C77BF">
              <w:rPr>
                <w:rFonts w:ascii="Arial" w:hAnsi="Arial" w:cs="Arial"/>
                <w:b/>
                <w:spacing w:val="-2"/>
                <w:sz w:val="18"/>
                <w:szCs w:val="18"/>
                <w:lang w:val="en-GB"/>
              </w:rPr>
              <w:t>Jan</w:t>
            </w:r>
            <w:r w:rsidR="00335F75" w:rsidRPr="006C77BF">
              <w:rPr>
                <w:rFonts w:ascii="Arial" w:hAnsi="Arial" w:cs="Arial"/>
                <w:b/>
                <w:spacing w:val="-2"/>
                <w:sz w:val="18"/>
                <w:szCs w:val="18"/>
                <w:lang w:val="en-GB"/>
              </w:rPr>
              <w:t xml:space="preserve">uary 1, </w:t>
            </w:r>
            <w:r w:rsidR="007C1E4D" w:rsidRPr="00D273F4">
              <w:rPr>
                <w:rFonts w:ascii="Arial" w:hAnsi="Arial" w:cs="Arial"/>
                <w:b/>
                <w:spacing w:val="-2"/>
                <w:sz w:val="18"/>
                <w:szCs w:val="18"/>
                <w:lang w:val="en-GB"/>
              </w:rPr>
              <w:t>2017</w:t>
            </w:r>
            <w:r w:rsidR="00CA0023">
              <w:rPr>
                <w:rFonts w:ascii="Arial" w:hAnsi="Arial" w:cs="Arial"/>
                <w:b/>
                <w:spacing w:val="-2"/>
                <w:sz w:val="18"/>
                <w:szCs w:val="18"/>
                <w:lang w:val="en-GB"/>
              </w:rPr>
              <w:t xml:space="preserve"> </w:t>
            </w:r>
            <w:r w:rsidRPr="006C77BF">
              <w:rPr>
                <w:rFonts w:ascii="Arial" w:hAnsi="Arial" w:cs="Arial"/>
                <w:b/>
                <w:spacing w:val="-2"/>
                <w:sz w:val="18"/>
                <w:szCs w:val="18"/>
                <w:lang w:val="en-GB"/>
              </w:rPr>
              <w:t>2.0%</w:t>
            </w:r>
          </w:p>
        </w:tc>
        <w:tc>
          <w:tcPr>
            <w:tcW w:w="1843" w:type="dxa"/>
            <w:shd w:val="clear" w:color="auto" w:fill="E6E6E6"/>
          </w:tcPr>
          <w:p w:rsidR="00E13DD7" w:rsidRPr="006C77BF" w:rsidRDefault="00335F75" w:rsidP="00D273F4">
            <w:pPr>
              <w:suppressAutoHyphens/>
              <w:ind w:hanging="70"/>
              <w:jc w:val="center"/>
              <w:rPr>
                <w:rFonts w:ascii="Arial" w:hAnsi="Arial" w:cs="Arial"/>
                <w:b/>
                <w:spacing w:val="-2"/>
                <w:sz w:val="18"/>
                <w:szCs w:val="18"/>
                <w:lang w:val="en-GB"/>
              </w:rPr>
            </w:pPr>
            <w:r w:rsidRPr="006C77BF">
              <w:rPr>
                <w:rFonts w:ascii="Arial" w:hAnsi="Arial" w:cs="Arial"/>
                <w:b/>
                <w:spacing w:val="-2"/>
                <w:sz w:val="18"/>
                <w:szCs w:val="18"/>
                <w:lang w:val="en-GB"/>
              </w:rPr>
              <w:t xml:space="preserve">January 1, </w:t>
            </w:r>
            <w:r w:rsidR="007C1E4D" w:rsidRPr="00D273F4">
              <w:rPr>
                <w:rFonts w:ascii="Arial" w:hAnsi="Arial" w:cs="Arial"/>
                <w:b/>
                <w:spacing w:val="-2"/>
                <w:sz w:val="18"/>
                <w:szCs w:val="18"/>
                <w:lang w:val="en-GB"/>
              </w:rPr>
              <w:t>2018</w:t>
            </w:r>
            <w:r w:rsidR="007C1E4D">
              <w:rPr>
                <w:rFonts w:ascii="Arial" w:hAnsi="Arial" w:cs="Arial"/>
                <w:b/>
                <w:spacing w:val="-2"/>
                <w:sz w:val="18"/>
                <w:szCs w:val="18"/>
                <w:lang w:val="en-GB"/>
              </w:rPr>
              <w:t xml:space="preserve"> </w:t>
            </w:r>
            <w:r w:rsidR="007C1E4D" w:rsidRPr="00D273F4">
              <w:rPr>
                <w:rFonts w:ascii="Arial" w:hAnsi="Arial" w:cs="Arial"/>
                <w:b/>
                <w:spacing w:val="-2"/>
                <w:sz w:val="18"/>
                <w:szCs w:val="18"/>
                <w:lang w:val="en-GB"/>
              </w:rPr>
              <w:t>1.5</w:t>
            </w:r>
            <w:r w:rsidR="00E13DD7" w:rsidRPr="00D273F4">
              <w:rPr>
                <w:rFonts w:ascii="Arial" w:hAnsi="Arial" w:cs="Arial"/>
                <w:b/>
                <w:spacing w:val="-2"/>
                <w:sz w:val="18"/>
                <w:szCs w:val="18"/>
                <w:lang w:val="en-GB"/>
              </w:rPr>
              <w:t>%</w:t>
            </w:r>
          </w:p>
        </w:tc>
        <w:tc>
          <w:tcPr>
            <w:tcW w:w="1710" w:type="dxa"/>
            <w:shd w:val="clear" w:color="auto" w:fill="E6E6E6"/>
          </w:tcPr>
          <w:p w:rsidR="007C1E4D" w:rsidRPr="007C1E4D" w:rsidRDefault="00E13DD7" w:rsidP="00335F75">
            <w:pPr>
              <w:suppressAutoHyphens/>
              <w:jc w:val="center"/>
              <w:rPr>
                <w:rFonts w:ascii="Arial" w:hAnsi="Arial" w:cs="Arial"/>
                <w:b/>
                <w:spacing w:val="-2"/>
                <w:sz w:val="18"/>
                <w:szCs w:val="18"/>
                <w:u w:val="single"/>
                <w:lang w:val="en-GB"/>
              </w:rPr>
            </w:pPr>
            <w:r w:rsidRPr="006C77BF">
              <w:rPr>
                <w:rFonts w:ascii="Arial" w:hAnsi="Arial" w:cs="Arial"/>
                <w:b/>
                <w:spacing w:val="-2"/>
                <w:sz w:val="18"/>
                <w:szCs w:val="18"/>
                <w:lang w:val="en-GB"/>
              </w:rPr>
              <w:t>January 1,</w:t>
            </w:r>
            <w:r w:rsidR="007C1E4D" w:rsidRPr="00D273F4">
              <w:rPr>
                <w:rFonts w:ascii="Arial" w:hAnsi="Arial" w:cs="Arial"/>
                <w:b/>
                <w:spacing w:val="-2"/>
                <w:sz w:val="18"/>
                <w:szCs w:val="18"/>
                <w:lang w:val="en-GB"/>
              </w:rPr>
              <w:t>2019</w:t>
            </w:r>
          </w:p>
          <w:p w:rsidR="00E13DD7" w:rsidRPr="006C77BF" w:rsidRDefault="007C1E4D" w:rsidP="00D273F4">
            <w:pPr>
              <w:suppressAutoHyphens/>
              <w:jc w:val="center"/>
              <w:rPr>
                <w:rFonts w:ascii="Arial" w:hAnsi="Arial" w:cs="Arial"/>
                <w:b/>
                <w:spacing w:val="-2"/>
                <w:sz w:val="18"/>
                <w:szCs w:val="18"/>
                <w:lang w:val="en-GB"/>
              </w:rPr>
            </w:pPr>
            <w:r w:rsidRPr="00D273F4">
              <w:rPr>
                <w:rFonts w:ascii="Arial" w:hAnsi="Arial" w:cs="Arial"/>
                <w:b/>
                <w:spacing w:val="-2"/>
                <w:sz w:val="18"/>
                <w:szCs w:val="18"/>
                <w:lang w:val="en-GB"/>
              </w:rPr>
              <w:t>1.0</w:t>
            </w:r>
            <w:r w:rsidR="00E13DD7" w:rsidRPr="006C77BF">
              <w:rPr>
                <w:rFonts w:ascii="Arial" w:hAnsi="Arial" w:cs="Arial"/>
                <w:b/>
                <w:spacing w:val="-2"/>
                <w:sz w:val="18"/>
                <w:szCs w:val="18"/>
                <w:lang w:val="en-GB"/>
              </w:rPr>
              <w:t>%</w:t>
            </w:r>
          </w:p>
        </w:tc>
      </w:tr>
      <w:tr w:rsidR="00E13DD7" w:rsidRPr="00E13DD7" w:rsidTr="00286F29">
        <w:trPr>
          <w:jc w:val="center"/>
        </w:trPr>
        <w:tc>
          <w:tcPr>
            <w:tcW w:w="2862" w:type="dxa"/>
            <w:tcBorders>
              <w:bottom w:val="dotted" w:sz="4" w:space="0" w:color="auto"/>
            </w:tcBorders>
            <w:shd w:val="clear" w:color="auto" w:fill="auto"/>
            <w:vAlign w:val="center"/>
          </w:tcPr>
          <w:p w:rsidR="00E13DD7" w:rsidRPr="00D87FD2" w:rsidRDefault="00E13DD7" w:rsidP="00E13DD7">
            <w:pPr>
              <w:suppressAutoHyphens/>
              <w:spacing w:before="40"/>
              <w:jc w:val="left"/>
              <w:rPr>
                <w:rFonts w:ascii="Arial" w:hAnsi="Arial" w:cs="Arial"/>
                <w:spacing w:val="-2"/>
                <w:sz w:val="20"/>
                <w:lang w:val="en-GB"/>
              </w:rPr>
            </w:pPr>
            <w:r w:rsidRPr="00D87FD2">
              <w:rPr>
                <w:rFonts w:ascii="Arial" w:hAnsi="Arial" w:cs="Arial"/>
                <w:spacing w:val="-2"/>
                <w:sz w:val="20"/>
                <w:lang w:val="en-GB"/>
              </w:rPr>
              <w:t>GROUP 1</w:t>
            </w:r>
          </w:p>
          <w:p w:rsidR="00E13DD7" w:rsidRPr="00D87FD2" w:rsidRDefault="00E13DD7" w:rsidP="00E13DD7">
            <w:pPr>
              <w:suppressAutoHyphens/>
              <w:spacing w:afterLines="20" w:after="48"/>
              <w:jc w:val="left"/>
              <w:rPr>
                <w:rFonts w:ascii="Arial" w:hAnsi="Arial" w:cs="Arial"/>
                <w:spacing w:val="-2"/>
                <w:sz w:val="20"/>
                <w:lang w:val="en-GB"/>
              </w:rPr>
            </w:pPr>
            <w:r w:rsidRPr="00D87FD2">
              <w:rPr>
                <w:rFonts w:ascii="Arial" w:hAnsi="Arial" w:cs="Arial"/>
                <w:spacing w:val="-2"/>
                <w:sz w:val="20"/>
                <w:lang w:val="en-GB"/>
              </w:rPr>
              <w:t>Trainee(*)</w:t>
            </w:r>
            <w:r w:rsidRPr="00D87FD2">
              <w:rPr>
                <w:rFonts w:ascii="Arial" w:hAnsi="Arial" w:cs="Arial"/>
                <w:spacing w:val="-2"/>
                <w:sz w:val="20"/>
                <w:lang w:val="en-GB"/>
              </w:rPr>
              <w:br/>
              <w:t>File Clerk</w:t>
            </w:r>
          </w:p>
        </w:tc>
        <w:tc>
          <w:tcPr>
            <w:tcW w:w="1686" w:type="dxa"/>
            <w:tcBorders>
              <w:bottom w:val="dotted" w:sz="4" w:space="0" w:color="auto"/>
            </w:tcBorders>
            <w:shd w:val="clear" w:color="auto" w:fill="auto"/>
            <w:vAlign w:val="center"/>
          </w:tcPr>
          <w:p w:rsidR="007C1E4D" w:rsidRPr="00D273F4" w:rsidRDefault="007C1E4D" w:rsidP="00E13DD7">
            <w:pPr>
              <w:suppressAutoHyphens/>
              <w:spacing w:beforeLines="40" w:before="96" w:afterLines="20" w:after="48"/>
              <w:jc w:val="center"/>
              <w:rPr>
                <w:rFonts w:ascii="Arial" w:hAnsi="Arial" w:cs="Arial"/>
                <w:spacing w:val="-2"/>
                <w:sz w:val="20"/>
                <w:lang w:val="en-GB"/>
              </w:rPr>
            </w:pPr>
            <w:r w:rsidRPr="00D273F4">
              <w:rPr>
                <w:rFonts w:ascii="Arial" w:hAnsi="Arial" w:cs="Arial"/>
                <w:spacing w:val="-2"/>
                <w:sz w:val="20"/>
                <w:lang w:val="en-GB"/>
              </w:rPr>
              <w:t>18.56</w:t>
            </w:r>
          </w:p>
        </w:tc>
        <w:tc>
          <w:tcPr>
            <w:tcW w:w="1843" w:type="dxa"/>
            <w:tcBorders>
              <w:bottom w:val="dotted" w:sz="4" w:space="0" w:color="auto"/>
            </w:tcBorders>
            <w:shd w:val="clear" w:color="auto" w:fill="auto"/>
            <w:vAlign w:val="center"/>
          </w:tcPr>
          <w:p w:rsidR="007C1E4D" w:rsidRPr="00D273F4" w:rsidRDefault="00B15964" w:rsidP="00E13DD7">
            <w:pPr>
              <w:suppressAutoHyphens/>
              <w:spacing w:beforeLines="40" w:before="96" w:afterLines="20" w:after="48"/>
              <w:jc w:val="center"/>
              <w:rPr>
                <w:rFonts w:ascii="Arial" w:hAnsi="Arial" w:cs="Arial"/>
                <w:spacing w:val="-2"/>
                <w:sz w:val="20"/>
                <w:lang w:val="en-GB"/>
              </w:rPr>
            </w:pPr>
            <w:r w:rsidRPr="00D273F4">
              <w:rPr>
                <w:rFonts w:ascii="Arial" w:hAnsi="Arial" w:cs="Arial"/>
                <w:spacing w:val="-2"/>
                <w:sz w:val="20"/>
                <w:lang w:val="en-GB"/>
              </w:rPr>
              <w:t>18.84</w:t>
            </w:r>
          </w:p>
        </w:tc>
        <w:tc>
          <w:tcPr>
            <w:tcW w:w="1710" w:type="dxa"/>
            <w:tcBorders>
              <w:bottom w:val="dotted" w:sz="4" w:space="0" w:color="auto"/>
            </w:tcBorders>
            <w:shd w:val="clear" w:color="auto" w:fill="auto"/>
            <w:vAlign w:val="center"/>
          </w:tcPr>
          <w:p w:rsidR="00B15964" w:rsidRPr="00D273F4" w:rsidRDefault="00B15964" w:rsidP="00E13DD7">
            <w:pPr>
              <w:suppressAutoHyphens/>
              <w:spacing w:beforeLines="40" w:before="96" w:afterLines="20" w:after="48"/>
              <w:jc w:val="center"/>
              <w:rPr>
                <w:rFonts w:ascii="Arial" w:hAnsi="Arial" w:cs="Arial"/>
                <w:spacing w:val="-2"/>
                <w:sz w:val="20"/>
                <w:lang w:val="en-GB"/>
              </w:rPr>
            </w:pPr>
            <w:r w:rsidRPr="00D273F4">
              <w:rPr>
                <w:rFonts w:ascii="Arial" w:hAnsi="Arial" w:cs="Arial"/>
                <w:spacing w:val="-2"/>
                <w:sz w:val="20"/>
                <w:lang w:val="en-GB"/>
              </w:rPr>
              <w:t>19.03</w:t>
            </w:r>
          </w:p>
        </w:tc>
      </w:tr>
      <w:tr w:rsidR="00E13DD7" w:rsidRPr="00864592" w:rsidTr="00286F29">
        <w:trPr>
          <w:jc w:val="center"/>
        </w:trPr>
        <w:tc>
          <w:tcPr>
            <w:tcW w:w="2862" w:type="dxa"/>
            <w:tcBorders>
              <w:bottom w:val="dotted" w:sz="4" w:space="0" w:color="auto"/>
            </w:tcBorders>
            <w:shd w:val="clear" w:color="auto" w:fill="auto"/>
            <w:vAlign w:val="center"/>
          </w:tcPr>
          <w:p w:rsidR="00E13DD7" w:rsidRPr="00D87FD2" w:rsidRDefault="00E13DD7" w:rsidP="00E13DD7">
            <w:pPr>
              <w:suppressAutoHyphens/>
              <w:spacing w:before="40"/>
              <w:jc w:val="left"/>
              <w:rPr>
                <w:rFonts w:ascii="Arial" w:hAnsi="Arial" w:cs="Arial"/>
                <w:spacing w:val="-2"/>
                <w:sz w:val="20"/>
                <w:lang w:val="en-GB"/>
              </w:rPr>
            </w:pPr>
            <w:r w:rsidRPr="00D87FD2">
              <w:rPr>
                <w:rFonts w:ascii="Arial" w:hAnsi="Arial" w:cs="Arial"/>
                <w:spacing w:val="-2"/>
                <w:sz w:val="20"/>
                <w:lang w:val="en-GB"/>
              </w:rPr>
              <w:t>GROUP 2</w:t>
            </w:r>
          </w:p>
          <w:p w:rsidR="00E13DD7" w:rsidRPr="00D87FD2" w:rsidRDefault="00E13DD7" w:rsidP="00E13DD7">
            <w:pPr>
              <w:suppressAutoHyphens/>
              <w:spacing w:afterLines="20" w:after="48"/>
              <w:jc w:val="left"/>
              <w:rPr>
                <w:rFonts w:ascii="Arial" w:hAnsi="Arial" w:cs="Arial"/>
                <w:spacing w:val="-2"/>
                <w:sz w:val="20"/>
                <w:lang w:val="en-GB"/>
              </w:rPr>
            </w:pPr>
            <w:r w:rsidRPr="00D87FD2">
              <w:rPr>
                <w:rFonts w:ascii="Arial" w:hAnsi="Arial" w:cs="Arial"/>
                <w:spacing w:val="-2"/>
                <w:sz w:val="20"/>
                <w:lang w:val="en-GB"/>
              </w:rPr>
              <w:t>Teller</w:t>
            </w:r>
          </w:p>
        </w:tc>
        <w:tc>
          <w:tcPr>
            <w:tcW w:w="1686" w:type="dxa"/>
            <w:tcBorders>
              <w:bottom w:val="dotted" w:sz="4" w:space="0" w:color="auto"/>
            </w:tcBorders>
            <w:shd w:val="clear" w:color="auto" w:fill="auto"/>
            <w:vAlign w:val="center"/>
          </w:tcPr>
          <w:p w:rsidR="007C1E4D" w:rsidRPr="00BA7067" w:rsidRDefault="007C1E4D"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22.10</w:t>
            </w:r>
          </w:p>
        </w:tc>
        <w:tc>
          <w:tcPr>
            <w:tcW w:w="1843" w:type="dxa"/>
            <w:tcBorders>
              <w:bottom w:val="dotted" w:sz="4" w:space="0" w:color="auto"/>
            </w:tcBorders>
            <w:shd w:val="clear" w:color="auto" w:fill="auto"/>
            <w:vAlign w:val="center"/>
          </w:tcPr>
          <w:p w:rsidR="00B15964" w:rsidRPr="00BA7067" w:rsidRDefault="00B15964"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22.43</w:t>
            </w:r>
          </w:p>
        </w:tc>
        <w:tc>
          <w:tcPr>
            <w:tcW w:w="1710" w:type="dxa"/>
            <w:tcBorders>
              <w:bottom w:val="dotted" w:sz="4" w:space="0" w:color="auto"/>
            </w:tcBorders>
            <w:shd w:val="clear" w:color="auto" w:fill="auto"/>
            <w:vAlign w:val="center"/>
          </w:tcPr>
          <w:p w:rsidR="00B15964" w:rsidRPr="00D273F4" w:rsidRDefault="00B15964" w:rsidP="00E13DD7">
            <w:pPr>
              <w:suppressAutoHyphens/>
              <w:spacing w:beforeLines="40" w:before="96" w:afterLines="20" w:after="48"/>
              <w:jc w:val="center"/>
              <w:rPr>
                <w:rFonts w:ascii="Arial" w:hAnsi="Arial" w:cs="Arial"/>
                <w:spacing w:val="-2"/>
                <w:sz w:val="20"/>
                <w:lang w:val="en-GB"/>
              </w:rPr>
            </w:pPr>
            <w:r w:rsidRPr="00D273F4">
              <w:rPr>
                <w:rFonts w:ascii="Arial" w:hAnsi="Arial" w:cs="Arial"/>
                <w:spacing w:val="-2"/>
                <w:sz w:val="20"/>
                <w:lang w:val="en-GB"/>
              </w:rPr>
              <w:t>22.66</w:t>
            </w:r>
          </w:p>
        </w:tc>
      </w:tr>
      <w:tr w:rsidR="00E13DD7" w:rsidRPr="00864592" w:rsidTr="00286F29">
        <w:trPr>
          <w:jc w:val="center"/>
        </w:trPr>
        <w:tc>
          <w:tcPr>
            <w:tcW w:w="2862" w:type="dxa"/>
            <w:tcBorders>
              <w:bottom w:val="dotted" w:sz="4" w:space="0" w:color="auto"/>
            </w:tcBorders>
            <w:shd w:val="clear" w:color="auto" w:fill="auto"/>
            <w:vAlign w:val="center"/>
          </w:tcPr>
          <w:p w:rsidR="00E13DD7" w:rsidRPr="00D87FD2" w:rsidRDefault="00E13DD7" w:rsidP="00E13DD7">
            <w:pPr>
              <w:suppressAutoHyphens/>
              <w:spacing w:before="40"/>
              <w:jc w:val="left"/>
              <w:rPr>
                <w:rFonts w:ascii="Arial" w:hAnsi="Arial" w:cs="Arial"/>
                <w:spacing w:val="-2"/>
                <w:sz w:val="20"/>
                <w:lang w:val="en-GB"/>
              </w:rPr>
            </w:pPr>
            <w:r w:rsidRPr="00D87FD2">
              <w:rPr>
                <w:rFonts w:ascii="Arial" w:hAnsi="Arial" w:cs="Arial"/>
                <w:spacing w:val="-2"/>
                <w:sz w:val="20"/>
                <w:lang w:val="en-GB"/>
              </w:rPr>
              <w:t>GROUP 3</w:t>
            </w:r>
          </w:p>
        </w:tc>
        <w:tc>
          <w:tcPr>
            <w:tcW w:w="1686" w:type="dxa"/>
            <w:tcBorders>
              <w:bottom w:val="dotted" w:sz="4" w:space="0" w:color="auto"/>
            </w:tcBorders>
            <w:shd w:val="clear" w:color="auto" w:fill="auto"/>
            <w:vAlign w:val="center"/>
          </w:tcPr>
          <w:p w:rsidR="007C1E4D" w:rsidRPr="00BA7067" w:rsidRDefault="007C1E4D"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23.09</w:t>
            </w:r>
          </w:p>
        </w:tc>
        <w:tc>
          <w:tcPr>
            <w:tcW w:w="1843" w:type="dxa"/>
            <w:tcBorders>
              <w:bottom w:val="dotted" w:sz="4" w:space="0" w:color="auto"/>
            </w:tcBorders>
            <w:shd w:val="clear" w:color="auto" w:fill="auto"/>
            <w:vAlign w:val="center"/>
          </w:tcPr>
          <w:p w:rsidR="00B15964" w:rsidRPr="00BA7067" w:rsidRDefault="00B15964"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23.44</w:t>
            </w:r>
          </w:p>
        </w:tc>
        <w:tc>
          <w:tcPr>
            <w:tcW w:w="1710" w:type="dxa"/>
            <w:tcBorders>
              <w:bottom w:val="dotted" w:sz="4" w:space="0" w:color="auto"/>
            </w:tcBorders>
            <w:shd w:val="clear" w:color="auto" w:fill="auto"/>
            <w:vAlign w:val="center"/>
          </w:tcPr>
          <w:p w:rsidR="00B15964" w:rsidRPr="00BA7067" w:rsidRDefault="00B15964"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23.67</w:t>
            </w:r>
          </w:p>
        </w:tc>
      </w:tr>
      <w:tr w:rsidR="00E13DD7" w:rsidRPr="00864592" w:rsidTr="00286F29">
        <w:trPr>
          <w:jc w:val="center"/>
        </w:trPr>
        <w:tc>
          <w:tcPr>
            <w:tcW w:w="2862" w:type="dxa"/>
            <w:tcBorders>
              <w:bottom w:val="dotted" w:sz="4" w:space="0" w:color="auto"/>
            </w:tcBorders>
            <w:shd w:val="clear" w:color="auto" w:fill="auto"/>
            <w:vAlign w:val="center"/>
          </w:tcPr>
          <w:p w:rsidR="00E13DD7" w:rsidRPr="00D87FD2" w:rsidRDefault="00E13DD7" w:rsidP="00E13DD7">
            <w:pPr>
              <w:suppressAutoHyphens/>
              <w:spacing w:before="40"/>
              <w:jc w:val="left"/>
              <w:rPr>
                <w:rFonts w:ascii="Arial" w:hAnsi="Arial" w:cs="Arial"/>
                <w:spacing w:val="-2"/>
                <w:sz w:val="20"/>
                <w:lang w:val="en-GB"/>
              </w:rPr>
            </w:pPr>
            <w:r w:rsidRPr="00D87FD2">
              <w:rPr>
                <w:rFonts w:ascii="Arial" w:hAnsi="Arial" w:cs="Arial"/>
                <w:spacing w:val="-2"/>
                <w:sz w:val="20"/>
                <w:lang w:val="en-GB"/>
              </w:rPr>
              <w:t>GROUP 4</w:t>
            </w:r>
          </w:p>
          <w:p w:rsidR="00E13DD7" w:rsidRPr="00D87FD2" w:rsidRDefault="00A7062B" w:rsidP="00A7062B">
            <w:pPr>
              <w:suppressAutoHyphens/>
              <w:spacing w:afterLines="20" w:after="48"/>
              <w:jc w:val="left"/>
              <w:rPr>
                <w:rFonts w:ascii="Arial" w:hAnsi="Arial" w:cs="Arial"/>
                <w:spacing w:val="-2"/>
                <w:sz w:val="20"/>
                <w:lang w:val="en-GB"/>
              </w:rPr>
            </w:pPr>
            <w:r>
              <w:rPr>
                <w:rFonts w:ascii="Arial" w:hAnsi="Arial" w:cs="Arial"/>
                <w:spacing w:val="-2"/>
                <w:sz w:val="20"/>
                <w:lang w:val="en-GB"/>
              </w:rPr>
              <w:t xml:space="preserve">Fin. Services Admin </w:t>
            </w:r>
            <w:r w:rsidR="00E13DD7" w:rsidRPr="00D87FD2">
              <w:rPr>
                <w:rFonts w:ascii="Arial" w:hAnsi="Arial" w:cs="Arial"/>
                <w:spacing w:val="-2"/>
                <w:sz w:val="20"/>
                <w:lang w:val="en-GB"/>
              </w:rPr>
              <w:t>Member Info Officer</w:t>
            </w:r>
          </w:p>
        </w:tc>
        <w:tc>
          <w:tcPr>
            <w:tcW w:w="1686" w:type="dxa"/>
            <w:tcBorders>
              <w:bottom w:val="dotted" w:sz="4" w:space="0" w:color="auto"/>
            </w:tcBorders>
            <w:shd w:val="clear" w:color="auto" w:fill="auto"/>
            <w:vAlign w:val="center"/>
          </w:tcPr>
          <w:p w:rsidR="007C1E4D" w:rsidRPr="00BA7067" w:rsidRDefault="007C1E4D"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23.83</w:t>
            </w:r>
          </w:p>
        </w:tc>
        <w:tc>
          <w:tcPr>
            <w:tcW w:w="1843" w:type="dxa"/>
            <w:tcBorders>
              <w:bottom w:val="dotted" w:sz="4" w:space="0" w:color="auto"/>
            </w:tcBorders>
            <w:shd w:val="clear" w:color="auto" w:fill="auto"/>
            <w:vAlign w:val="center"/>
          </w:tcPr>
          <w:p w:rsidR="00B15964" w:rsidRPr="00BA7067" w:rsidRDefault="00B15964"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24.18</w:t>
            </w:r>
          </w:p>
        </w:tc>
        <w:tc>
          <w:tcPr>
            <w:tcW w:w="1710" w:type="dxa"/>
            <w:tcBorders>
              <w:bottom w:val="dotted" w:sz="4" w:space="0" w:color="auto"/>
            </w:tcBorders>
            <w:shd w:val="clear" w:color="auto" w:fill="auto"/>
            <w:vAlign w:val="center"/>
          </w:tcPr>
          <w:p w:rsidR="00B15964" w:rsidRPr="00BA7067" w:rsidRDefault="00B15964"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24.43</w:t>
            </w:r>
          </w:p>
        </w:tc>
      </w:tr>
      <w:tr w:rsidR="00E13DD7" w:rsidRPr="00864592" w:rsidTr="00286F29">
        <w:trPr>
          <w:jc w:val="center"/>
        </w:trPr>
        <w:tc>
          <w:tcPr>
            <w:tcW w:w="2862" w:type="dxa"/>
            <w:tcBorders>
              <w:bottom w:val="dotted" w:sz="4" w:space="0" w:color="auto"/>
            </w:tcBorders>
            <w:shd w:val="clear" w:color="auto" w:fill="auto"/>
            <w:vAlign w:val="center"/>
          </w:tcPr>
          <w:p w:rsidR="00E13DD7" w:rsidRPr="00D87FD2" w:rsidRDefault="00E13DD7" w:rsidP="00E13DD7">
            <w:pPr>
              <w:suppressAutoHyphens/>
              <w:spacing w:before="40"/>
              <w:jc w:val="left"/>
              <w:rPr>
                <w:rFonts w:ascii="Arial" w:hAnsi="Arial" w:cs="Arial"/>
                <w:spacing w:val="-2"/>
                <w:sz w:val="20"/>
                <w:lang w:val="en-GB"/>
              </w:rPr>
            </w:pPr>
            <w:r w:rsidRPr="00D87FD2">
              <w:rPr>
                <w:rFonts w:ascii="Arial" w:hAnsi="Arial" w:cs="Arial"/>
                <w:spacing w:val="-2"/>
                <w:sz w:val="20"/>
                <w:lang w:val="en-GB"/>
              </w:rPr>
              <w:t>GROUP 5</w:t>
            </w:r>
          </w:p>
          <w:p w:rsidR="00E13DD7" w:rsidRPr="00D87FD2" w:rsidRDefault="00E13DD7" w:rsidP="00E13DD7">
            <w:pPr>
              <w:suppressAutoHyphens/>
              <w:spacing w:afterLines="20" w:after="48"/>
              <w:jc w:val="left"/>
              <w:rPr>
                <w:rFonts w:ascii="Arial" w:hAnsi="Arial" w:cs="Arial"/>
                <w:spacing w:val="-2"/>
                <w:sz w:val="20"/>
                <w:lang w:val="en-GB"/>
              </w:rPr>
            </w:pPr>
            <w:r w:rsidRPr="00D87FD2">
              <w:rPr>
                <w:rFonts w:ascii="Arial" w:hAnsi="Arial" w:cs="Arial"/>
                <w:spacing w:val="-2"/>
                <w:sz w:val="20"/>
                <w:lang w:val="en-GB"/>
              </w:rPr>
              <w:t>Fin. Service Rep 1</w:t>
            </w:r>
          </w:p>
        </w:tc>
        <w:tc>
          <w:tcPr>
            <w:tcW w:w="1686" w:type="dxa"/>
            <w:tcBorders>
              <w:bottom w:val="dotted" w:sz="4" w:space="0" w:color="auto"/>
            </w:tcBorders>
            <w:shd w:val="clear" w:color="auto" w:fill="auto"/>
            <w:vAlign w:val="center"/>
          </w:tcPr>
          <w:p w:rsidR="007C1E4D" w:rsidRPr="00BA7067" w:rsidRDefault="007C1E4D"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24.90</w:t>
            </w:r>
          </w:p>
        </w:tc>
        <w:tc>
          <w:tcPr>
            <w:tcW w:w="1843" w:type="dxa"/>
            <w:tcBorders>
              <w:bottom w:val="dotted" w:sz="4" w:space="0" w:color="auto"/>
            </w:tcBorders>
            <w:shd w:val="clear" w:color="auto" w:fill="auto"/>
            <w:vAlign w:val="center"/>
          </w:tcPr>
          <w:p w:rsidR="00B15964" w:rsidRPr="00BA7067" w:rsidRDefault="00BA7067"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25.27</w:t>
            </w:r>
          </w:p>
        </w:tc>
        <w:tc>
          <w:tcPr>
            <w:tcW w:w="1710" w:type="dxa"/>
            <w:tcBorders>
              <w:bottom w:val="dotted" w:sz="4" w:space="0" w:color="auto"/>
            </w:tcBorders>
            <w:shd w:val="clear" w:color="auto" w:fill="auto"/>
            <w:vAlign w:val="center"/>
          </w:tcPr>
          <w:p w:rsidR="00B15964" w:rsidRPr="00BA7067" w:rsidRDefault="00B15964"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25.52</w:t>
            </w:r>
          </w:p>
        </w:tc>
      </w:tr>
      <w:tr w:rsidR="00E13DD7" w:rsidRPr="00864592" w:rsidTr="00286F29">
        <w:trPr>
          <w:jc w:val="center"/>
        </w:trPr>
        <w:tc>
          <w:tcPr>
            <w:tcW w:w="2862" w:type="dxa"/>
            <w:tcBorders>
              <w:bottom w:val="dotted" w:sz="4" w:space="0" w:color="auto"/>
            </w:tcBorders>
            <w:shd w:val="clear" w:color="auto" w:fill="auto"/>
            <w:vAlign w:val="center"/>
          </w:tcPr>
          <w:p w:rsidR="00E13DD7" w:rsidRPr="00D87FD2" w:rsidRDefault="00E13DD7" w:rsidP="00E13DD7">
            <w:pPr>
              <w:suppressAutoHyphens/>
              <w:spacing w:before="40"/>
              <w:jc w:val="left"/>
              <w:rPr>
                <w:rFonts w:ascii="Arial" w:hAnsi="Arial" w:cs="Arial"/>
                <w:spacing w:val="-2"/>
                <w:sz w:val="20"/>
                <w:lang w:val="en-GB"/>
              </w:rPr>
            </w:pPr>
            <w:r w:rsidRPr="00D87FD2">
              <w:rPr>
                <w:rFonts w:ascii="Arial" w:hAnsi="Arial" w:cs="Arial"/>
                <w:spacing w:val="-2"/>
                <w:sz w:val="20"/>
                <w:lang w:val="en-GB"/>
              </w:rPr>
              <w:t>GROUP 6</w:t>
            </w:r>
          </w:p>
          <w:p w:rsidR="00E13DD7" w:rsidRPr="00D87FD2" w:rsidRDefault="00E13DD7" w:rsidP="00E13DD7">
            <w:pPr>
              <w:suppressAutoHyphens/>
              <w:spacing w:afterLines="20" w:after="48"/>
              <w:jc w:val="left"/>
              <w:rPr>
                <w:rFonts w:ascii="Arial" w:hAnsi="Arial" w:cs="Arial"/>
                <w:spacing w:val="-2"/>
                <w:sz w:val="20"/>
                <w:lang w:val="en-GB"/>
              </w:rPr>
            </w:pPr>
            <w:r w:rsidRPr="00D87FD2">
              <w:rPr>
                <w:rFonts w:ascii="Arial" w:hAnsi="Arial" w:cs="Arial"/>
                <w:spacing w:val="-2"/>
                <w:sz w:val="20"/>
                <w:lang w:val="en-GB"/>
              </w:rPr>
              <w:t>Fin. Service Rep 2</w:t>
            </w:r>
          </w:p>
        </w:tc>
        <w:tc>
          <w:tcPr>
            <w:tcW w:w="1686" w:type="dxa"/>
            <w:tcBorders>
              <w:bottom w:val="dotted" w:sz="4" w:space="0" w:color="auto"/>
            </w:tcBorders>
            <w:shd w:val="clear" w:color="auto" w:fill="auto"/>
            <w:vAlign w:val="center"/>
          </w:tcPr>
          <w:p w:rsidR="007C1E4D" w:rsidRPr="00BA7067" w:rsidRDefault="007C1E4D"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28.22</w:t>
            </w:r>
          </w:p>
        </w:tc>
        <w:tc>
          <w:tcPr>
            <w:tcW w:w="1843" w:type="dxa"/>
            <w:tcBorders>
              <w:bottom w:val="dotted" w:sz="4" w:space="0" w:color="auto"/>
            </w:tcBorders>
            <w:shd w:val="clear" w:color="auto" w:fill="auto"/>
            <w:vAlign w:val="center"/>
          </w:tcPr>
          <w:p w:rsidR="00B15964" w:rsidRPr="00BA7067" w:rsidRDefault="00B15964"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28.65</w:t>
            </w:r>
          </w:p>
        </w:tc>
        <w:tc>
          <w:tcPr>
            <w:tcW w:w="1710" w:type="dxa"/>
            <w:tcBorders>
              <w:bottom w:val="dotted" w:sz="4" w:space="0" w:color="auto"/>
            </w:tcBorders>
            <w:shd w:val="clear" w:color="auto" w:fill="auto"/>
            <w:vAlign w:val="center"/>
          </w:tcPr>
          <w:p w:rsidR="00B15964" w:rsidRPr="00BA7067" w:rsidRDefault="00B15964"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28.93</w:t>
            </w:r>
          </w:p>
        </w:tc>
      </w:tr>
      <w:tr w:rsidR="00E13DD7" w:rsidRPr="00864592" w:rsidTr="00286F29">
        <w:trPr>
          <w:jc w:val="center"/>
        </w:trPr>
        <w:tc>
          <w:tcPr>
            <w:tcW w:w="2862" w:type="dxa"/>
            <w:tcBorders>
              <w:bottom w:val="dotted" w:sz="4" w:space="0" w:color="auto"/>
            </w:tcBorders>
            <w:shd w:val="clear" w:color="auto" w:fill="auto"/>
            <w:vAlign w:val="center"/>
          </w:tcPr>
          <w:p w:rsidR="00E13DD7" w:rsidRPr="00D87FD2" w:rsidRDefault="00E13DD7" w:rsidP="00E13DD7">
            <w:pPr>
              <w:suppressAutoHyphens/>
              <w:spacing w:before="40"/>
              <w:jc w:val="left"/>
              <w:rPr>
                <w:rFonts w:ascii="Arial" w:hAnsi="Arial" w:cs="Arial"/>
                <w:spacing w:val="-2"/>
                <w:sz w:val="20"/>
                <w:lang w:val="en-GB"/>
              </w:rPr>
            </w:pPr>
            <w:r w:rsidRPr="00D87FD2">
              <w:rPr>
                <w:rFonts w:ascii="Arial" w:hAnsi="Arial" w:cs="Arial"/>
                <w:spacing w:val="-2"/>
                <w:sz w:val="20"/>
                <w:lang w:val="en-GB"/>
              </w:rPr>
              <w:t>GROUP 7</w:t>
            </w:r>
          </w:p>
          <w:p w:rsidR="00E13DD7" w:rsidRPr="00D87FD2" w:rsidRDefault="00E13DD7" w:rsidP="00E13DD7">
            <w:pPr>
              <w:suppressAutoHyphens/>
              <w:spacing w:afterLines="20" w:after="48"/>
              <w:jc w:val="left"/>
              <w:rPr>
                <w:rFonts w:ascii="Arial" w:hAnsi="Arial" w:cs="Arial"/>
                <w:spacing w:val="-2"/>
                <w:sz w:val="20"/>
                <w:lang w:val="en-GB"/>
              </w:rPr>
            </w:pPr>
            <w:r w:rsidRPr="00D87FD2">
              <w:rPr>
                <w:rFonts w:ascii="Arial" w:hAnsi="Arial" w:cs="Arial"/>
                <w:spacing w:val="-2"/>
                <w:sz w:val="20"/>
                <w:lang w:val="en-GB"/>
              </w:rPr>
              <w:t>Acct Manager 1</w:t>
            </w:r>
          </w:p>
        </w:tc>
        <w:tc>
          <w:tcPr>
            <w:tcW w:w="1686" w:type="dxa"/>
            <w:tcBorders>
              <w:bottom w:val="dotted" w:sz="4" w:space="0" w:color="auto"/>
            </w:tcBorders>
            <w:shd w:val="clear" w:color="auto" w:fill="auto"/>
            <w:vAlign w:val="center"/>
          </w:tcPr>
          <w:p w:rsidR="007C1E4D" w:rsidRPr="00BA7067" w:rsidRDefault="007C1E4D"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29.64</w:t>
            </w:r>
          </w:p>
        </w:tc>
        <w:tc>
          <w:tcPr>
            <w:tcW w:w="1843" w:type="dxa"/>
            <w:tcBorders>
              <w:bottom w:val="dotted" w:sz="4" w:space="0" w:color="auto"/>
            </w:tcBorders>
            <w:shd w:val="clear" w:color="auto" w:fill="auto"/>
            <w:vAlign w:val="center"/>
          </w:tcPr>
          <w:p w:rsidR="00B15964" w:rsidRPr="00BA7067" w:rsidRDefault="00B15964"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30.09</w:t>
            </w:r>
          </w:p>
        </w:tc>
        <w:tc>
          <w:tcPr>
            <w:tcW w:w="1710" w:type="dxa"/>
            <w:tcBorders>
              <w:bottom w:val="dotted" w:sz="4" w:space="0" w:color="auto"/>
            </w:tcBorders>
            <w:shd w:val="clear" w:color="auto" w:fill="auto"/>
            <w:vAlign w:val="center"/>
          </w:tcPr>
          <w:p w:rsidR="00B15964" w:rsidRPr="00BA7067" w:rsidRDefault="00B15964"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30.39</w:t>
            </w:r>
          </w:p>
        </w:tc>
      </w:tr>
      <w:tr w:rsidR="00E13DD7" w:rsidRPr="00864592" w:rsidTr="00286F29">
        <w:trPr>
          <w:jc w:val="center"/>
        </w:trPr>
        <w:tc>
          <w:tcPr>
            <w:tcW w:w="2862" w:type="dxa"/>
            <w:tcBorders>
              <w:bottom w:val="dotted" w:sz="4" w:space="0" w:color="auto"/>
            </w:tcBorders>
            <w:shd w:val="clear" w:color="auto" w:fill="auto"/>
            <w:vAlign w:val="center"/>
          </w:tcPr>
          <w:p w:rsidR="00E13DD7" w:rsidRPr="00D87FD2" w:rsidRDefault="00E13DD7" w:rsidP="00E13DD7">
            <w:pPr>
              <w:suppressAutoHyphens/>
              <w:spacing w:before="40"/>
              <w:jc w:val="left"/>
              <w:rPr>
                <w:rFonts w:ascii="Arial" w:hAnsi="Arial" w:cs="Arial"/>
                <w:spacing w:val="-2"/>
                <w:sz w:val="20"/>
                <w:lang w:val="en-GB"/>
              </w:rPr>
            </w:pPr>
            <w:r w:rsidRPr="00D87FD2">
              <w:rPr>
                <w:rFonts w:ascii="Arial" w:hAnsi="Arial" w:cs="Arial"/>
                <w:spacing w:val="-2"/>
                <w:sz w:val="20"/>
                <w:lang w:val="en-GB"/>
              </w:rPr>
              <w:t>GROUP 8</w:t>
            </w:r>
          </w:p>
          <w:p w:rsidR="00E13DD7" w:rsidRPr="00D87FD2" w:rsidRDefault="00E13DD7" w:rsidP="00E13DD7">
            <w:pPr>
              <w:suppressAutoHyphens/>
              <w:spacing w:afterLines="20" w:after="48"/>
              <w:jc w:val="left"/>
              <w:rPr>
                <w:rFonts w:ascii="Arial" w:hAnsi="Arial" w:cs="Arial"/>
                <w:spacing w:val="-2"/>
                <w:sz w:val="20"/>
                <w:lang w:val="en-GB"/>
              </w:rPr>
            </w:pPr>
            <w:r w:rsidRPr="00D87FD2">
              <w:rPr>
                <w:rFonts w:ascii="Arial" w:hAnsi="Arial" w:cs="Arial"/>
                <w:spacing w:val="-2"/>
                <w:sz w:val="20"/>
                <w:lang w:val="en-GB"/>
              </w:rPr>
              <w:t>Acct Manager 2</w:t>
            </w:r>
          </w:p>
        </w:tc>
        <w:tc>
          <w:tcPr>
            <w:tcW w:w="1686" w:type="dxa"/>
            <w:tcBorders>
              <w:bottom w:val="dotted" w:sz="4" w:space="0" w:color="auto"/>
            </w:tcBorders>
            <w:shd w:val="clear" w:color="auto" w:fill="auto"/>
            <w:vAlign w:val="center"/>
          </w:tcPr>
          <w:p w:rsidR="007C1E4D" w:rsidRPr="00BA7067" w:rsidRDefault="007C1E4D"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31.42</w:t>
            </w:r>
          </w:p>
        </w:tc>
        <w:tc>
          <w:tcPr>
            <w:tcW w:w="1843" w:type="dxa"/>
            <w:tcBorders>
              <w:bottom w:val="dotted" w:sz="4" w:space="0" w:color="auto"/>
            </w:tcBorders>
            <w:shd w:val="clear" w:color="auto" w:fill="auto"/>
            <w:vAlign w:val="center"/>
          </w:tcPr>
          <w:p w:rsidR="00B15964" w:rsidRPr="00BA7067" w:rsidRDefault="00B15964"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31.89</w:t>
            </w:r>
          </w:p>
        </w:tc>
        <w:tc>
          <w:tcPr>
            <w:tcW w:w="1710" w:type="dxa"/>
            <w:tcBorders>
              <w:bottom w:val="dotted" w:sz="4" w:space="0" w:color="auto"/>
            </w:tcBorders>
            <w:shd w:val="clear" w:color="auto" w:fill="auto"/>
            <w:vAlign w:val="center"/>
          </w:tcPr>
          <w:p w:rsidR="00B15964" w:rsidRPr="00BA7067" w:rsidRDefault="00B15964"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32.21</w:t>
            </w:r>
          </w:p>
        </w:tc>
      </w:tr>
      <w:tr w:rsidR="00E13DD7" w:rsidRPr="00864592" w:rsidTr="00286F29">
        <w:trPr>
          <w:jc w:val="center"/>
        </w:trPr>
        <w:tc>
          <w:tcPr>
            <w:tcW w:w="2862" w:type="dxa"/>
            <w:shd w:val="clear" w:color="auto" w:fill="auto"/>
            <w:vAlign w:val="center"/>
          </w:tcPr>
          <w:p w:rsidR="00E13DD7" w:rsidRPr="00D87FD2" w:rsidRDefault="00E13DD7" w:rsidP="00E13DD7">
            <w:pPr>
              <w:suppressAutoHyphens/>
              <w:spacing w:before="40"/>
              <w:jc w:val="left"/>
              <w:rPr>
                <w:rFonts w:ascii="Arial" w:hAnsi="Arial" w:cs="Arial"/>
                <w:spacing w:val="-2"/>
                <w:sz w:val="20"/>
                <w:lang w:val="en-GB"/>
              </w:rPr>
            </w:pPr>
            <w:r w:rsidRPr="00D87FD2">
              <w:rPr>
                <w:rFonts w:ascii="Arial" w:hAnsi="Arial" w:cs="Arial"/>
                <w:spacing w:val="-2"/>
                <w:sz w:val="20"/>
                <w:lang w:val="en-GB"/>
              </w:rPr>
              <w:t>GROUP 9</w:t>
            </w:r>
          </w:p>
          <w:p w:rsidR="00E13DD7" w:rsidRPr="00D87FD2" w:rsidRDefault="00E13DD7" w:rsidP="00E13DD7">
            <w:pPr>
              <w:suppressAutoHyphens/>
              <w:spacing w:afterLines="20" w:after="48"/>
              <w:jc w:val="left"/>
              <w:rPr>
                <w:rFonts w:ascii="Arial" w:hAnsi="Arial" w:cs="Arial"/>
                <w:spacing w:val="-2"/>
                <w:sz w:val="20"/>
                <w:lang w:val="en-GB"/>
              </w:rPr>
            </w:pPr>
            <w:r w:rsidRPr="00D87FD2">
              <w:rPr>
                <w:rFonts w:ascii="Arial" w:hAnsi="Arial" w:cs="Arial"/>
                <w:spacing w:val="-2"/>
                <w:sz w:val="20"/>
                <w:lang w:val="en-GB"/>
              </w:rPr>
              <w:t>Acct Manager 3</w:t>
            </w:r>
          </w:p>
        </w:tc>
        <w:tc>
          <w:tcPr>
            <w:tcW w:w="1686" w:type="dxa"/>
            <w:shd w:val="clear" w:color="auto" w:fill="auto"/>
            <w:vAlign w:val="center"/>
          </w:tcPr>
          <w:p w:rsidR="007C1E4D" w:rsidRPr="00BA7067" w:rsidRDefault="007C1E4D"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33.64</w:t>
            </w:r>
          </w:p>
        </w:tc>
        <w:tc>
          <w:tcPr>
            <w:tcW w:w="1843" w:type="dxa"/>
            <w:shd w:val="clear" w:color="auto" w:fill="auto"/>
            <w:vAlign w:val="center"/>
          </w:tcPr>
          <w:p w:rsidR="00B15964" w:rsidRPr="00BA7067" w:rsidRDefault="00B15964"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34.14</w:t>
            </w:r>
          </w:p>
        </w:tc>
        <w:tc>
          <w:tcPr>
            <w:tcW w:w="1710" w:type="dxa"/>
            <w:shd w:val="clear" w:color="auto" w:fill="auto"/>
            <w:vAlign w:val="center"/>
          </w:tcPr>
          <w:p w:rsidR="00B15964" w:rsidRPr="00BA7067" w:rsidRDefault="00B15964" w:rsidP="00E13DD7">
            <w:pPr>
              <w:suppressAutoHyphens/>
              <w:spacing w:beforeLines="40" w:before="96" w:afterLines="20" w:after="48"/>
              <w:jc w:val="center"/>
              <w:rPr>
                <w:rFonts w:ascii="Arial" w:hAnsi="Arial" w:cs="Arial"/>
                <w:spacing w:val="-2"/>
                <w:sz w:val="20"/>
                <w:lang w:val="en-GB"/>
              </w:rPr>
            </w:pPr>
            <w:r w:rsidRPr="00BA7067">
              <w:rPr>
                <w:rFonts w:ascii="Arial" w:hAnsi="Arial" w:cs="Arial"/>
                <w:spacing w:val="-2"/>
                <w:sz w:val="20"/>
                <w:lang w:val="en-GB"/>
              </w:rPr>
              <w:t>34.49</w:t>
            </w:r>
          </w:p>
        </w:tc>
      </w:tr>
    </w:tbl>
    <w:p w:rsidR="00E13DD7" w:rsidRDefault="00E13DD7" w:rsidP="00601823">
      <w:pPr>
        <w:rPr>
          <w:lang w:val="en-GB"/>
        </w:rPr>
      </w:pPr>
    </w:p>
    <w:p w:rsidR="00E825E6" w:rsidRPr="00DD7A0D" w:rsidRDefault="00E825E6" w:rsidP="00601823">
      <w:pPr>
        <w:pStyle w:val="BodyText"/>
        <w:rPr>
          <w:lang w:val="en-GB"/>
        </w:rPr>
      </w:pPr>
      <w:r w:rsidRPr="00601823">
        <w:rPr>
          <w:rStyle w:val="BodyTextChar"/>
        </w:rPr>
        <w:t>Note 1: Upon successful completion of the probationary period, salary will progress to the next step of the salary range as appropriate. Further step progression will take place on year after the date of hire which then becomes the</w:t>
      </w:r>
      <w:r w:rsidRPr="00DD7A0D">
        <w:rPr>
          <w:lang w:val="en-GB"/>
        </w:rPr>
        <w:t xml:space="preserve"> employee’s anniversary date.</w:t>
      </w:r>
    </w:p>
    <w:p w:rsidR="00E825E6" w:rsidRPr="00DD7A0D" w:rsidRDefault="00E825E6" w:rsidP="00601823">
      <w:pPr>
        <w:pStyle w:val="BodyText"/>
        <w:rPr>
          <w:lang w:val="en-GB"/>
        </w:rPr>
      </w:pPr>
      <w:r w:rsidRPr="00601823">
        <w:t xml:space="preserve">Note 2: </w:t>
      </w:r>
      <w:r w:rsidR="00FE532A" w:rsidRPr="00601823">
        <w:t>"</w:t>
      </w:r>
      <w:r w:rsidRPr="00601823">
        <w:rPr>
          <w:i/>
        </w:rPr>
        <w:t>Step</w:t>
      </w:r>
      <w:r w:rsidRPr="00DD7A0D">
        <w:rPr>
          <w:i/>
          <w:lang w:val="en-GB"/>
        </w:rPr>
        <w:t xml:space="preserve"> progression</w:t>
      </w:r>
      <w:r w:rsidR="00FE532A" w:rsidRPr="00FE532A">
        <w:rPr>
          <w:lang w:val="en-GB"/>
        </w:rPr>
        <w:t>"</w:t>
      </w:r>
      <w:r w:rsidRPr="00DD7A0D">
        <w:rPr>
          <w:lang w:val="en-GB"/>
        </w:rPr>
        <w:t xml:space="preserve"> is defined as follows:</w:t>
      </w:r>
    </w:p>
    <w:p w:rsidR="00E825E6" w:rsidRPr="00DD7A0D" w:rsidRDefault="00E825E6" w:rsidP="0056408F">
      <w:pPr>
        <w:tabs>
          <w:tab w:val="decimal" w:leader="dot" w:pos="6480"/>
        </w:tabs>
        <w:suppressAutoHyphens/>
        <w:rPr>
          <w:spacing w:val="-2"/>
          <w:lang w:val="en-GB"/>
        </w:rPr>
      </w:pPr>
      <w:r w:rsidRPr="00DD7A0D">
        <w:rPr>
          <w:spacing w:val="-2"/>
          <w:lang w:val="en-GB"/>
        </w:rPr>
        <w:t>Step 1 (</w:t>
      </w:r>
      <w:r w:rsidR="0056408F">
        <w:rPr>
          <w:spacing w:val="-2"/>
          <w:lang w:val="en-GB"/>
        </w:rPr>
        <w:t>date of hire)</w:t>
      </w:r>
      <w:r w:rsidR="0056408F">
        <w:rPr>
          <w:spacing w:val="-2"/>
          <w:lang w:val="en-GB"/>
        </w:rPr>
        <w:tab/>
      </w:r>
      <w:r w:rsidRPr="00DD7A0D">
        <w:rPr>
          <w:spacing w:val="-2"/>
          <w:lang w:val="en-GB"/>
        </w:rPr>
        <w:t>85% of job rate.</w:t>
      </w:r>
    </w:p>
    <w:p w:rsidR="00E825E6" w:rsidRPr="00DD7A0D" w:rsidRDefault="00E825E6" w:rsidP="0056408F">
      <w:pPr>
        <w:tabs>
          <w:tab w:val="decimal" w:leader="dot" w:pos="6480"/>
        </w:tabs>
        <w:suppressAutoHyphens/>
        <w:rPr>
          <w:spacing w:val="-2"/>
          <w:lang w:val="en-GB"/>
        </w:rPr>
      </w:pPr>
      <w:r w:rsidRPr="00DD7A0D">
        <w:rPr>
          <w:spacing w:val="-2"/>
          <w:lang w:val="en-GB"/>
        </w:rPr>
        <w:t>Step 2 (completion of pr</w:t>
      </w:r>
      <w:r w:rsidR="0056408F">
        <w:rPr>
          <w:spacing w:val="-2"/>
          <w:lang w:val="en-GB"/>
        </w:rPr>
        <w:t>obationary period)</w:t>
      </w:r>
      <w:r w:rsidR="0056408F">
        <w:rPr>
          <w:spacing w:val="-2"/>
          <w:lang w:val="en-GB"/>
        </w:rPr>
        <w:tab/>
      </w:r>
      <w:r w:rsidRPr="00DD7A0D">
        <w:rPr>
          <w:spacing w:val="-2"/>
          <w:lang w:val="en-GB"/>
        </w:rPr>
        <w:t>90% of job rate.</w:t>
      </w:r>
    </w:p>
    <w:p w:rsidR="00E825E6" w:rsidRPr="00DD7A0D" w:rsidRDefault="00E825E6" w:rsidP="0056408F">
      <w:pPr>
        <w:tabs>
          <w:tab w:val="decimal" w:leader="dot" w:pos="6480"/>
        </w:tabs>
        <w:suppressAutoHyphens/>
        <w:rPr>
          <w:spacing w:val="-2"/>
          <w:lang w:val="en-GB"/>
        </w:rPr>
      </w:pPr>
      <w:r w:rsidRPr="00DD7A0D">
        <w:rPr>
          <w:spacing w:val="-2"/>
          <w:lang w:val="en-GB"/>
        </w:rPr>
        <w:t>Step 3 (12 months a</w:t>
      </w:r>
      <w:r w:rsidR="0056408F">
        <w:rPr>
          <w:spacing w:val="-2"/>
          <w:lang w:val="en-GB"/>
        </w:rPr>
        <w:t>fter date of hire)</w:t>
      </w:r>
      <w:r w:rsidR="0056408F">
        <w:rPr>
          <w:spacing w:val="-2"/>
          <w:lang w:val="en-GB"/>
        </w:rPr>
        <w:tab/>
      </w:r>
      <w:r w:rsidRPr="00DD7A0D">
        <w:rPr>
          <w:spacing w:val="-2"/>
          <w:lang w:val="en-GB"/>
        </w:rPr>
        <w:t>95% of job rate.</w:t>
      </w:r>
    </w:p>
    <w:p w:rsidR="00E825E6" w:rsidRDefault="00E825E6" w:rsidP="0056408F">
      <w:pPr>
        <w:tabs>
          <w:tab w:val="decimal" w:leader="dot" w:pos="6480"/>
        </w:tabs>
        <w:suppressAutoHyphens/>
        <w:rPr>
          <w:spacing w:val="-2"/>
          <w:lang w:val="en-GB"/>
        </w:rPr>
      </w:pPr>
      <w:r w:rsidRPr="00DD7A0D">
        <w:rPr>
          <w:spacing w:val="-2"/>
          <w:lang w:val="en-GB"/>
        </w:rPr>
        <w:t>Step 4 (</w:t>
      </w:r>
      <w:r w:rsidR="00176E77" w:rsidRPr="006E658C">
        <w:rPr>
          <w:spacing w:val="-2"/>
          <w:lang w:val="en-GB"/>
        </w:rPr>
        <w:t>18</w:t>
      </w:r>
      <w:r w:rsidRPr="00DD7A0D">
        <w:rPr>
          <w:spacing w:val="-2"/>
          <w:lang w:val="en-GB"/>
        </w:rPr>
        <w:t xml:space="preserve"> months after date of hire</w:t>
      </w:r>
      <w:r w:rsidR="00DC6761" w:rsidRPr="005F15A6">
        <w:rPr>
          <w:spacing w:val="-2"/>
          <w:lang w:val="en-GB"/>
        </w:rPr>
        <w:t xml:space="preserve"> </w:t>
      </w:r>
      <w:r w:rsidR="00DC6761" w:rsidRPr="006E658C">
        <w:rPr>
          <w:spacing w:val="-2"/>
          <w:lang w:val="en-GB"/>
        </w:rPr>
        <w:t>for Tellers)</w:t>
      </w:r>
      <w:r w:rsidR="0056408F">
        <w:rPr>
          <w:spacing w:val="-2"/>
          <w:lang w:val="en-GB"/>
        </w:rPr>
        <w:tab/>
      </w:r>
      <w:r w:rsidRPr="00DD7A0D">
        <w:rPr>
          <w:spacing w:val="-2"/>
          <w:lang w:val="en-GB"/>
        </w:rPr>
        <w:t>100% of job ra</w:t>
      </w:r>
      <w:r w:rsidR="00DC6761">
        <w:rPr>
          <w:spacing w:val="-2"/>
          <w:lang w:val="en-GB"/>
        </w:rPr>
        <w:t>te.</w:t>
      </w:r>
    </w:p>
    <w:p w:rsidR="00DC6761" w:rsidRPr="006E658C" w:rsidRDefault="00DC6761" w:rsidP="0056408F">
      <w:pPr>
        <w:tabs>
          <w:tab w:val="decimal" w:leader="dot" w:pos="6480"/>
        </w:tabs>
        <w:suppressAutoHyphens/>
        <w:spacing w:after="160"/>
        <w:rPr>
          <w:spacing w:val="-2"/>
          <w:lang w:val="en-GB"/>
        </w:rPr>
      </w:pPr>
      <w:r w:rsidRPr="006E658C">
        <w:rPr>
          <w:spacing w:val="-2"/>
          <w:lang w:val="en-GB"/>
        </w:rPr>
        <w:t>Step 4 (24 months after date of hir</w:t>
      </w:r>
      <w:r w:rsidR="0056408F">
        <w:rPr>
          <w:spacing w:val="-2"/>
          <w:lang w:val="en-GB"/>
        </w:rPr>
        <w:t>e for all other positions)</w:t>
      </w:r>
      <w:r w:rsidR="0056408F">
        <w:rPr>
          <w:spacing w:val="-2"/>
          <w:lang w:val="en-GB"/>
        </w:rPr>
        <w:tab/>
      </w:r>
      <w:r w:rsidRPr="006E658C">
        <w:rPr>
          <w:spacing w:val="-2"/>
          <w:lang w:val="en-GB"/>
        </w:rPr>
        <w:t>100% of job rate.</w:t>
      </w:r>
    </w:p>
    <w:p w:rsidR="00E825E6" w:rsidRPr="00DD7A0D" w:rsidRDefault="00E825E6" w:rsidP="00601823">
      <w:pPr>
        <w:pStyle w:val="BodyText"/>
        <w:rPr>
          <w:lang w:val="en-GB"/>
        </w:rPr>
      </w:pPr>
      <w:r w:rsidRPr="00DD7A0D">
        <w:rPr>
          <w:lang w:val="en-GB"/>
        </w:rPr>
        <w:t>Note 3:</w:t>
      </w:r>
      <w:r>
        <w:rPr>
          <w:lang w:val="en-GB"/>
        </w:rPr>
        <w:t xml:space="preserve"> </w:t>
      </w:r>
      <w:r w:rsidRPr="00DD7A0D">
        <w:rPr>
          <w:lang w:val="en-GB"/>
        </w:rPr>
        <w:t>When an employee is promoted into a higher pay band, the employee will be given a minimum</w:t>
      </w:r>
      <w:r w:rsidR="00193F03">
        <w:rPr>
          <w:lang w:val="en-GB"/>
        </w:rPr>
        <w:t> </w:t>
      </w:r>
      <w:r w:rsidRPr="00DD7A0D">
        <w:rPr>
          <w:lang w:val="en-GB"/>
        </w:rPr>
        <w:t>5% increase until they reach the job rate of that pay band.</w:t>
      </w:r>
    </w:p>
    <w:p w:rsidR="00E825E6" w:rsidRPr="00DD7A0D" w:rsidRDefault="00E825E6" w:rsidP="00601823">
      <w:pPr>
        <w:pStyle w:val="BodyText"/>
        <w:rPr>
          <w:lang w:val="en-GB"/>
        </w:rPr>
      </w:pPr>
      <w:r w:rsidRPr="00DD7A0D">
        <w:rPr>
          <w:lang w:val="en-GB"/>
        </w:rPr>
        <w:t>Note 4:</w:t>
      </w:r>
      <w:r>
        <w:rPr>
          <w:lang w:val="en-GB"/>
        </w:rPr>
        <w:t xml:space="preserve"> </w:t>
      </w:r>
      <w:r w:rsidRPr="00DD7A0D">
        <w:rPr>
          <w:i/>
          <w:lang w:val="en-GB"/>
        </w:rPr>
        <w:t>Casual in Lieu Pay</w:t>
      </w:r>
      <w:r w:rsidRPr="00DD7A0D">
        <w:rPr>
          <w:lang w:val="en-GB"/>
        </w:rPr>
        <w:t>:</w:t>
      </w:r>
      <w:r>
        <w:rPr>
          <w:lang w:val="en-GB"/>
        </w:rPr>
        <w:t xml:space="preserve"> </w:t>
      </w:r>
      <w:r w:rsidRPr="00DD7A0D">
        <w:rPr>
          <w:lang w:val="en-GB"/>
        </w:rPr>
        <w:t>Casual employees shall receive additional compensation equal to 10% of their hourly rate for each hour worked in lieu of statutory holiday pay, illness and injury leave and benefits coverage.</w:t>
      </w:r>
      <w:r>
        <w:rPr>
          <w:lang w:val="en-GB"/>
        </w:rPr>
        <w:t xml:space="preserve"> </w:t>
      </w:r>
      <w:r w:rsidR="00A4444B">
        <w:rPr>
          <w:lang w:val="en-GB"/>
        </w:rPr>
        <w:t>(</w:t>
      </w:r>
      <w:r w:rsidRPr="00DD7A0D">
        <w:rPr>
          <w:lang w:val="en-GB"/>
        </w:rPr>
        <w:t>Clause 25.8</w:t>
      </w:r>
      <w:r w:rsidR="00A4444B">
        <w:rPr>
          <w:lang w:val="en-GB"/>
        </w:rPr>
        <w:t>[</w:t>
      </w:r>
      <w:r w:rsidRPr="00DD7A0D">
        <w:rPr>
          <w:lang w:val="en-GB"/>
        </w:rPr>
        <w:t>a</w:t>
      </w:r>
      <w:r w:rsidR="00A4444B">
        <w:rPr>
          <w:lang w:val="en-GB"/>
        </w:rPr>
        <w:t>])</w:t>
      </w:r>
    </w:p>
    <w:p w:rsidR="00E825E6" w:rsidRPr="00DD7A0D" w:rsidRDefault="00E825E6" w:rsidP="00601823">
      <w:pPr>
        <w:pStyle w:val="BodyText"/>
        <w:rPr>
          <w:lang w:val="en-GB"/>
        </w:rPr>
      </w:pPr>
      <w:r w:rsidRPr="00DD7A0D">
        <w:rPr>
          <w:lang w:val="en-GB"/>
        </w:rPr>
        <w:t>Note 5:</w:t>
      </w:r>
      <w:r>
        <w:rPr>
          <w:lang w:val="en-GB"/>
        </w:rPr>
        <w:t xml:space="preserve"> </w:t>
      </w:r>
      <w:r w:rsidRPr="00DD7A0D">
        <w:rPr>
          <w:lang w:val="en-GB"/>
        </w:rPr>
        <w:t>Effective the date of ratification employees in the bargaining unit will receive a one-time signing bonus of</w:t>
      </w:r>
      <w:r w:rsidR="00176E77">
        <w:rPr>
          <w:lang w:val="en-GB"/>
        </w:rPr>
        <w:t xml:space="preserve"> </w:t>
      </w:r>
      <w:r w:rsidR="00B15964" w:rsidRPr="00FF3CF1">
        <w:rPr>
          <w:lang w:val="en-GB"/>
        </w:rPr>
        <w:t>$450</w:t>
      </w:r>
      <w:r w:rsidRPr="006E658C">
        <w:rPr>
          <w:lang w:val="en-GB"/>
        </w:rPr>
        <w:t>.</w:t>
      </w:r>
      <w:r>
        <w:rPr>
          <w:lang w:val="en-GB"/>
        </w:rPr>
        <w:t xml:space="preserve"> </w:t>
      </w:r>
      <w:r w:rsidRPr="00DD7A0D">
        <w:rPr>
          <w:lang w:val="en-GB"/>
        </w:rPr>
        <w:t>The bonus may be paid directly into an employee’s RRSP account at the employee’s discretion.</w:t>
      </w:r>
    </w:p>
    <w:p w:rsidR="00E825E6" w:rsidRDefault="00E825E6" w:rsidP="00E825E6">
      <w:pPr>
        <w:suppressAutoHyphens/>
        <w:rPr>
          <w:spacing w:val="-2"/>
          <w:lang w:val="en-GB"/>
        </w:rPr>
      </w:pPr>
    </w:p>
    <w:p w:rsidR="00E058BC" w:rsidRPr="005F15A6" w:rsidRDefault="00E058BC" w:rsidP="00E825E6">
      <w:pPr>
        <w:suppressAutoHyphens/>
        <w:rPr>
          <w:spacing w:val="-2"/>
          <w:lang w:val="en-GB"/>
        </w:rPr>
      </w:pPr>
    </w:p>
    <w:p w:rsidR="00E825E6" w:rsidRDefault="00E825E6" w:rsidP="006C77BF">
      <w:pPr>
        <w:pStyle w:val="Title1"/>
        <w:keepNext/>
        <w:keepLines/>
        <w:spacing w:after="0"/>
        <w:rPr>
          <w:lang w:val="en-GB"/>
        </w:rPr>
      </w:pPr>
      <w:bookmarkStart w:id="2713" w:name="_Toc107803556"/>
      <w:bookmarkStart w:id="2714" w:name="_Toc107803776"/>
      <w:bookmarkStart w:id="2715" w:name="_Toc107803996"/>
      <w:bookmarkStart w:id="2716" w:name="_Toc107804303"/>
      <w:bookmarkStart w:id="2717" w:name="_Toc107805104"/>
      <w:bookmarkStart w:id="2718" w:name="_Toc112208891"/>
      <w:bookmarkStart w:id="2719" w:name="_Toc112209109"/>
      <w:bookmarkStart w:id="2720" w:name="_Toc134335474"/>
      <w:bookmarkStart w:id="2721" w:name="_Toc134335694"/>
      <w:bookmarkStart w:id="2722" w:name="_Toc181762741"/>
      <w:bookmarkStart w:id="2723" w:name="_Toc201648384"/>
      <w:bookmarkStart w:id="2724" w:name="_Toc304288909"/>
      <w:bookmarkStart w:id="2725" w:name="_Toc395093173"/>
      <w:bookmarkStart w:id="2726" w:name="_Toc499306123"/>
      <w:r w:rsidRPr="00A45A7A">
        <w:rPr>
          <w:lang w:val="en-GB"/>
        </w:rPr>
        <w:lastRenderedPageBreak/>
        <w:t xml:space="preserve">LETTER OF UNDERSTANDING </w:t>
      </w:r>
      <w:bookmarkEnd w:id="2713"/>
      <w:bookmarkEnd w:id="2714"/>
      <w:bookmarkEnd w:id="2715"/>
      <w:bookmarkEnd w:id="2716"/>
      <w:bookmarkEnd w:id="2717"/>
      <w:r>
        <w:rPr>
          <w:lang w:val="en-GB"/>
        </w:rPr>
        <w:t>1</w:t>
      </w:r>
      <w:bookmarkStart w:id="2727" w:name="_Toc107803557"/>
      <w:bookmarkStart w:id="2728" w:name="_Toc107803777"/>
      <w:bookmarkStart w:id="2729" w:name="_Toc107803997"/>
      <w:bookmarkStart w:id="2730" w:name="_Toc107804304"/>
      <w:bookmarkStart w:id="2731" w:name="_Toc107805105"/>
      <w:bookmarkStart w:id="2732" w:name="_Toc112208892"/>
      <w:bookmarkStart w:id="2733" w:name="_Toc112209110"/>
      <w:bookmarkStart w:id="2734" w:name="_Toc134335475"/>
      <w:bookmarkStart w:id="2735" w:name="_Toc134335695"/>
      <w:bookmarkStart w:id="2736" w:name="_Toc181762742"/>
      <w:bookmarkEnd w:id="2718"/>
      <w:bookmarkEnd w:id="2719"/>
      <w:bookmarkEnd w:id="2720"/>
      <w:bookmarkEnd w:id="2721"/>
      <w:bookmarkEnd w:id="2722"/>
      <w:bookmarkEnd w:id="2723"/>
      <w:bookmarkEnd w:id="2724"/>
      <w:bookmarkEnd w:id="2725"/>
      <w:bookmarkEnd w:id="2726"/>
    </w:p>
    <w:p w:rsidR="00E825E6" w:rsidRPr="00BE2552" w:rsidRDefault="00E825E6" w:rsidP="006C77BF">
      <w:pPr>
        <w:pStyle w:val="Title2"/>
        <w:keepNext/>
        <w:keepLines/>
      </w:pPr>
      <w:bookmarkStart w:id="2737" w:name="_Toc201648385"/>
      <w:bookmarkStart w:id="2738" w:name="_Toc304288910"/>
      <w:bookmarkStart w:id="2739" w:name="_Toc395093174"/>
      <w:bookmarkStart w:id="2740" w:name="_Toc499306124"/>
      <w:r w:rsidRPr="00BE2552">
        <w:t>Re: Annual Reconciliation of Record of Employment</w:t>
      </w:r>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p>
    <w:p w:rsidR="00E825E6" w:rsidRPr="00A45A7A" w:rsidRDefault="00E825E6" w:rsidP="00C22302">
      <w:pPr>
        <w:pStyle w:val="BodyText"/>
        <w:rPr>
          <w:lang w:val="en-GB"/>
        </w:rPr>
      </w:pPr>
      <w:r w:rsidRPr="00A45A7A">
        <w:rPr>
          <w:lang w:val="en-GB"/>
        </w:rPr>
        <w:t>The Employer agrees to provide a record of employment to each employee by January 31 of each year, containing data for the previous calendar year, as follows:</w:t>
      </w:r>
    </w:p>
    <w:p w:rsidR="00E825E6" w:rsidRPr="00A45A7A" w:rsidRDefault="00E825E6" w:rsidP="00294E54">
      <w:pPr>
        <w:tabs>
          <w:tab w:val="left" w:pos="2160"/>
        </w:tabs>
        <w:suppressAutoHyphens/>
        <w:rPr>
          <w:spacing w:val="-2"/>
          <w:lang w:val="en-GB"/>
        </w:rPr>
      </w:pPr>
      <w:r w:rsidRPr="00D75102">
        <w:rPr>
          <w:b/>
          <w:spacing w:val="-2"/>
          <w:lang w:val="en-GB"/>
        </w:rPr>
        <w:t>SICK DAYS:</w:t>
      </w:r>
      <w:r w:rsidR="00294E54">
        <w:rPr>
          <w:spacing w:val="-2"/>
          <w:lang w:val="en-GB"/>
        </w:rPr>
        <w:tab/>
      </w:r>
      <w:r w:rsidRPr="00A45A7A">
        <w:rPr>
          <w:spacing w:val="-2"/>
          <w:lang w:val="en-GB"/>
        </w:rPr>
        <w:t>Number accumulated during the year</w:t>
      </w:r>
    </w:p>
    <w:p w:rsidR="00E825E6" w:rsidRPr="00A45A7A" w:rsidRDefault="00E825E6" w:rsidP="00601823">
      <w:pPr>
        <w:pStyle w:val="BodyText"/>
        <w:ind w:left="2160" w:hanging="2160"/>
        <w:rPr>
          <w:lang w:val="en-GB"/>
        </w:rPr>
      </w:pPr>
      <w:r w:rsidRPr="00A45A7A">
        <w:rPr>
          <w:lang w:val="en-GB"/>
        </w:rPr>
        <w:tab/>
        <w:t>Number used during the year</w:t>
      </w:r>
    </w:p>
    <w:p w:rsidR="00E825E6" w:rsidRPr="00A45A7A" w:rsidRDefault="00E825E6" w:rsidP="00294E54">
      <w:pPr>
        <w:tabs>
          <w:tab w:val="left" w:pos="2160"/>
        </w:tabs>
        <w:suppressAutoHyphens/>
        <w:rPr>
          <w:spacing w:val="-2"/>
          <w:lang w:val="en-GB"/>
        </w:rPr>
      </w:pPr>
      <w:r w:rsidRPr="00D75102">
        <w:rPr>
          <w:b/>
          <w:spacing w:val="-2"/>
          <w:lang w:val="en-GB"/>
        </w:rPr>
        <w:t>VACATION:</w:t>
      </w:r>
      <w:r w:rsidRPr="00A45A7A">
        <w:rPr>
          <w:spacing w:val="-2"/>
          <w:lang w:val="en-GB"/>
        </w:rPr>
        <w:tab/>
      </w:r>
      <w:r w:rsidR="00294E54">
        <w:rPr>
          <w:spacing w:val="-2"/>
          <w:lang w:val="en-GB"/>
        </w:rPr>
        <w:t>N</w:t>
      </w:r>
      <w:r w:rsidRPr="00A45A7A">
        <w:rPr>
          <w:spacing w:val="-2"/>
          <w:lang w:val="en-GB"/>
        </w:rPr>
        <w:t>umber of weeks earned during the year</w:t>
      </w:r>
    </w:p>
    <w:p w:rsidR="00E825E6" w:rsidRPr="00A45A7A" w:rsidRDefault="00E825E6" w:rsidP="007914FC">
      <w:pPr>
        <w:suppressAutoHyphens/>
        <w:ind w:left="2160" w:hanging="2160"/>
        <w:rPr>
          <w:spacing w:val="-2"/>
          <w:lang w:val="en-GB"/>
        </w:rPr>
      </w:pPr>
      <w:r w:rsidRPr="00A45A7A">
        <w:rPr>
          <w:spacing w:val="-2"/>
          <w:lang w:val="en-GB"/>
        </w:rPr>
        <w:tab/>
        <w:t>Number of weeks used during the year</w:t>
      </w:r>
    </w:p>
    <w:p w:rsidR="00E825E6" w:rsidRPr="00A45A7A" w:rsidRDefault="00E825E6" w:rsidP="007914FC">
      <w:pPr>
        <w:pStyle w:val="BodyText"/>
        <w:ind w:left="2160" w:hanging="2160"/>
        <w:rPr>
          <w:lang w:val="en-GB"/>
        </w:rPr>
      </w:pPr>
      <w:r w:rsidRPr="00A45A7A">
        <w:rPr>
          <w:lang w:val="en-GB"/>
        </w:rPr>
        <w:tab/>
        <w:t>Number of days to be carried forward</w:t>
      </w:r>
    </w:p>
    <w:p w:rsidR="00E825E6" w:rsidRDefault="00E825E6" w:rsidP="00294E54">
      <w:pPr>
        <w:tabs>
          <w:tab w:val="left" w:pos="2160"/>
        </w:tabs>
        <w:suppressAutoHyphens/>
        <w:spacing w:after="160"/>
        <w:ind w:left="2160" w:hanging="2160"/>
        <w:rPr>
          <w:spacing w:val="-2"/>
          <w:lang w:val="en-GB"/>
        </w:rPr>
      </w:pPr>
      <w:r w:rsidRPr="00D75102">
        <w:rPr>
          <w:b/>
          <w:spacing w:val="-2"/>
          <w:lang w:val="en-GB"/>
        </w:rPr>
        <w:t>HOURS WORKED:</w:t>
      </w:r>
      <w:r w:rsidRPr="00A45A7A">
        <w:rPr>
          <w:spacing w:val="-2"/>
          <w:lang w:val="en-GB"/>
        </w:rPr>
        <w:tab/>
        <w:t>For scheduled and unscheduled part-time em</w:t>
      </w:r>
      <w:r w:rsidR="00294E54">
        <w:rPr>
          <w:spacing w:val="-2"/>
          <w:lang w:val="en-GB"/>
        </w:rPr>
        <w:t xml:space="preserve">ployees, number of hours worked </w:t>
      </w:r>
      <w:r w:rsidRPr="00A45A7A">
        <w:rPr>
          <w:spacing w:val="-2"/>
          <w:lang w:val="en-GB"/>
        </w:rPr>
        <w:t>during the year</w:t>
      </w:r>
    </w:p>
    <w:p w:rsidR="00E825E6" w:rsidRPr="00A45A7A" w:rsidRDefault="00E825E6" w:rsidP="00294E54">
      <w:pPr>
        <w:tabs>
          <w:tab w:val="left" w:pos="2160"/>
        </w:tabs>
        <w:suppressAutoHyphens/>
        <w:rPr>
          <w:spacing w:val="-2"/>
          <w:lang w:val="en-GB"/>
        </w:rPr>
      </w:pPr>
      <w:r w:rsidRPr="00D75102">
        <w:rPr>
          <w:b/>
          <w:spacing w:val="-2"/>
          <w:lang w:val="en-GB"/>
        </w:rPr>
        <w:t>LOA:</w:t>
      </w:r>
      <w:r w:rsidRPr="00A45A7A">
        <w:rPr>
          <w:spacing w:val="-2"/>
          <w:lang w:val="en-GB"/>
        </w:rPr>
        <w:tab/>
        <w:t>Type of LOA taken (eg. Bereavement. Maternity/parental)</w:t>
      </w:r>
    </w:p>
    <w:p w:rsidR="00E825E6" w:rsidRPr="00A45A7A" w:rsidRDefault="00E825E6" w:rsidP="007914FC">
      <w:pPr>
        <w:pStyle w:val="BodyText"/>
        <w:ind w:left="2160" w:hanging="2160"/>
        <w:rPr>
          <w:lang w:val="en-GB"/>
        </w:rPr>
      </w:pPr>
      <w:r w:rsidRPr="00A45A7A">
        <w:rPr>
          <w:lang w:val="en-GB"/>
        </w:rPr>
        <w:tab/>
        <w:t>Number of days taken for each type of LOA</w:t>
      </w:r>
    </w:p>
    <w:p w:rsidR="00E825E6" w:rsidRDefault="00E825E6" w:rsidP="00E825E6">
      <w:pPr>
        <w:pStyle w:val="BodyText"/>
        <w:rPr>
          <w:lang w:val="en-GB"/>
        </w:rPr>
      </w:pPr>
      <w:r w:rsidRPr="00A45A7A">
        <w:rPr>
          <w:lang w:val="en-GB"/>
        </w:rPr>
        <w:t>Employees will be given until February 28 each year to dispute the record, after which time it will be considered to be accurate.</w:t>
      </w:r>
    </w:p>
    <w:p w:rsidR="006E658C" w:rsidRDefault="006E658C" w:rsidP="006C77BF">
      <w:pPr>
        <w:rPr>
          <w:lang w:val="en-GB"/>
        </w:rPr>
      </w:pPr>
    </w:p>
    <w:p w:rsidR="00E058BC" w:rsidRDefault="00E058BC" w:rsidP="006C77BF">
      <w:pPr>
        <w:rPr>
          <w:lang w:val="en-GB"/>
        </w:rPr>
      </w:pPr>
    </w:p>
    <w:p w:rsidR="00E825E6" w:rsidRDefault="00E825E6" w:rsidP="00E825E6">
      <w:pPr>
        <w:pStyle w:val="Title1"/>
        <w:spacing w:after="0"/>
        <w:rPr>
          <w:lang w:val="en-GB"/>
        </w:rPr>
      </w:pPr>
      <w:bookmarkStart w:id="2741" w:name="_Toc107803558"/>
      <w:bookmarkStart w:id="2742" w:name="_Toc107803778"/>
      <w:bookmarkStart w:id="2743" w:name="_Toc107803998"/>
      <w:bookmarkStart w:id="2744" w:name="_Toc107804305"/>
      <w:bookmarkStart w:id="2745" w:name="_Toc107805106"/>
      <w:bookmarkStart w:id="2746" w:name="_Toc112208893"/>
      <w:bookmarkStart w:id="2747" w:name="_Toc112209111"/>
      <w:bookmarkStart w:id="2748" w:name="_Toc134335476"/>
      <w:bookmarkStart w:id="2749" w:name="_Toc134335696"/>
      <w:bookmarkStart w:id="2750" w:name="_Toc181762743"/>
      <w:bookmarkStart w:id="2751" w:name="_Toc201648386"/>
      <w:bookmarkStart w:id="2752" w:name="_Toc304288911"/>
      <w:bookmarkStart w:id="2753" w:name="_Toc395093175"/>
      <w:bookmarkStart w:id="2754" w:name="_Toc499306125"/>
      <w:r w:rsidRPr="00A45A7A">
        <w:rPr>
          <w:lang w:val="en-GB"/>
        </w:rPr>
        <w:t xml:space="preserve">LETTER OF UNDERSTANDING </w:t>
      </w:r>
      <w:r>
        <w:rPr>
          <w:lang w:val="en-GB"/>
        </w:rPr>
        <w:t>2</w:t>
      </w:r>
      <w:bookmarkStart w:id="2755" w:name="_Toc107803559"/>
      <w:bookmarkStart w:id="2756" w:name="_Toc107803779"/>
      <w:bookmarkStart w:id="2757" w:name="_Toc107803999"/>
      <w:bookmarkStart w:id="2758" w:name="_Toc107804306"/>
      <w:bookmarkStart w:id="2759" w:name="_Toc107805107"/>
      <w:bookmarkStart w:id="2760" w:name="_Toc112208894"/>
      <w:bookmarkStart w:id="2761" w:name="_Toc112209112"/>
      <w:bookmarkStart w:id="2762" w:name="_Toc134335477"/>
      <w:bookmarkStart w:id="2763" w:name="_Toc134335697"/>
      <w:bookmarkStart w:id="2764" w:name="_Toc181762744"/>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p>
    <w:p w:rsidR="00E825E6" w:rsidRPr="006C77BF" w:rsidRDefault="00E825E6" w:rsidP="006C77BF">
      <w:pPr>
        <w:pStyle w:val="Title2"/>
      </w:pPr>
      <w:bookmarkStart w:id="2765" w:name="_Toc201648387"/>
      <w:bookmarkStart w:id="2766" w:name="_Toc304288912"/>
      <w:bookmarkStart w:id="2767" w:name="_Toc395093176"/>
      <w:bookmarkStart w:id="2768" w:name="_Toc499306126"/>
      <w:r w:rsidRPr="006C77BF">
        <w:t>Re: Pension Plan</w:t>
      </w:r>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p>
    <w:p w:rsidR="00E825E6" w:rsidRPr="00A45A7A" w:rsidRDefault="00E825E6" w:rsidP="00C22302">
      <w:pPr>
        <w:pStyle w:val="BodyText"/>
        <w:rPr>
          <w:lang w:val="en-GB"/>
        </w:rPr>
      </w:pPr>
      <w:r w:rsidRPr="00A45A7A">
        <w:rPr>
          <w:lang w:val="en-GB"/>
        </w:rPr>
        <w:t>The plan will be the defined benefit plan generally described as being based upon the 1.75% pension formula. In addition, it will consist of the following specific provisions:</w:t>
      </w:r>
    </w:p>
    <w:p w:rsidR="00E825E6" w:rsidRPr="00A45A7A" w:rsidRDefault="00E825E6" w:rsidP="00C22302">
      <w:pPr>
        <w:pStyle w:val="Bullet"/>
        <w:ind w:left="540"/>
        <w:rPr>
          <w:lang w:val="en-GB"/>
        </w:rPr>
      </w:pPr>
      <w:r w:rsidRPr="00A45A7A">
        <w:rPr>
          <w:lang w:val="en-GB"/>
        </w:rPr>
        <w:t>Eligibility will be to all employees upon completion of probation, and participation will be mandatory.</w:t>
      </w:r>
    </w:p>
    <w:p w:rsidR="00E825E6" w:rsidRPr="00A45A7A" w:rsidRDefault="00E825E6" w:rsidP="007914FC">
      <w:pPr>
        <w:pStyle w:val="Bullet"/>
        <w:spacing w:after="160"/>
        <w:ind w:left="547"/>
        <w:rPr>
          <w:lang w:val="en-GB"/>
        </w:rPr>
      </w:pPr>
      <w:r w:rsidRPr="00A45A7A">
        <w:rPr>
          <w:lang w:val="en-GB"/>
        </w:rPr>
        <w:t xml:space="preserve">Earnings, for purposes of calculating employee contributions, shall be based upon salary rates, as set out in Appendix </w:t>
      </w:r>
      <w:r>
        <w:rPr>
          <w:lang w:val="en-GB"/>
        </w:rPr>
        <w:t>A</w:t>
      </w:r>
      <w:r w:rsidRPr="00A45A7A">
        <w:rPr>
          <w:lang w:val="en-GB"/>
        </w:rPr>
        <w:t>, and additionally as follows:</w:t>
      </w:r>
    </w:p>
    <w:p w:rsidR="00E825E6" w:rsidRPr="00A45A7A" w:rsidRDefault="00E825E6" w:rsidP="00C22302">
      <w:pPr>
        <w:pStyle w:val="Bullet"/>
        <w:rPr>
          <w:lang w:val="en-GB"/>
        </w:rPr>
      </w:pPr>
      <w:r w:rsidRPr="00A45A7A">
        <w:rPr>
          <w:lang w:val="en-GB"/>
        </w:rPr>
        <w:t xml:space="preserve">Employees on </w:t>
      </w:r>
      <w:r>
        <w:rPr>
          <w:lang w:val="en-GB"/>
        </w:rPr>
        <w:t>s</w:t>
      </w:r>
      <w:r w:rsidRPr="00A45A7A">
        <w:rPr>
          <w:lang w:val="en-GB"/>
        </w:rPr>
        <w:t>hort-</w:t>
      </w:r>
      <w:r>
        <w:rPr>
          <w:lang w:val="en-GB"/>
        </w:rPr>
        <w:t>t</w:t>
      </w:r>
      <w:r w:rsidRPr="00A45A7A">
        <w:rPr>
          <w:lang w:val="en-GB"/>
        </w:rPr>
        <w:t xml:space="preserve">erm </w:t>
      </w:r>
      <w:r>
        <w:rPr>
          <w:lang w:val="en-GB"/>
        </w:rPr>
        <w:t>d</w:t>
      </w:r>
      <w:r w:rsidRPr="00A45A7A">
        <w:rPr>
          <w:lang w:val="en-GB"/>
        </w:rPr>
        <w:t>isability or WCB benefits</w:t>
      </w:r>
      <w:r>
        <w:rPr>
          <w:lang w:val="en-GB"/>
        </w:rPr>
        <w:t>—</w:t>
      </w:r>
      <w:r w:rsidRPr="00A45A7A">
        <w:rPr>
          <w:lang w:val="en-GB"/>
        </w:rPr>
        <w:t xml:space="preserve">participation would be as if the employee was still at work (the normal rate of pay), however if the employee chooses not to pay her contribution, the </w:t>
      </w:r>
      <w:r>
        <w:rPr>
          <w:lang w:val="en-GB"/>
        </w:rPr>
        <w:t>e</w:t>
      </w:r>
      <w:r w:rsidRPr="00A45A7A">
        <w:rPr>
          <w:lang w:val="en-GB"/>
        </w:rPr>
        <w:t>mployer contribution will not be paid.</w:t>
      </w:r>
    </w:p>
    <w:p w:rsidR="00E825E6" w:rsidRPr="00A45A7A" w:rsidRDefault="00E825E6" w:rsidP="00C22302">
      <w:pPr>
        <w:pStyle w:val="Bullet"/>
        <w:rPr>
          <w:lang w:val="en-GB"/>
        </w:rPr>
      </w:pPr>
      <w:r w:rsidRPr="00A45A7A">
        <w:rPr>
          <w:lang w:val="en-GB"/>
        </w:rPr>
        <w:t xml:space="preserve">Employees on </w:t>
      </w:r>
      <w:r>
        <w:rPr>
          <w:lang w:val="en-GB"/>
        </w:rPr>
        <w:t>l</w:t>
      </w:r>
      <w:r w:rsidRPr="00A45A7A">
        <w:rPr>
          <w:lang w:val="en-GB"/>
        </w:rPr>
        <w:t>ong-</w:t>
      </w:r>
      <w:r>
        <w:rPr>
          <w:lang w:val="en-GB"/>
        </w:rPr>
        <w:t>t</w:t>
      </w:r>
      <w:r w:rsidRPr="00A45A7A">
        <w:rPr>
          <w:lang w:val="en-GB"/>
        </w:rPr>
        <w:t xml:space="preserve">erm </w:t>
      </w:r>
      <w:r>
        <w:rPr>
          <w:lang w:val="en-GB"/>
        </w:rPr>
        <w:t>d</w:t>
      </w:r>
      <w:r w:rsidRPr="00A45A7A">
        <w:rPr>
          <w:lang w:val="en-GB"/>
        </w:rPr>
        <w:t>isability benefits</w:t>
      </w:r>
      <w:r>
        <w:rPr>
          <w:lang w:val="en-GB"/>
        </w:rPr>
        <w:t>—</w:t>
      </w:r>
      <w:r w:rsidRPr="00A45A7A">
        <w:rPr>
          <w:lang w:val="en-GB"/>
        </w:rPr>
        <w:t>employee contributions are waived; however the Employer will continue its contributions based upon the normal rate of pay.</w:t>
      </w:r>
    </w:p>
    <w:p w:rsidR="00E825E6" w:rsidRPr="00A45A7A" w:rsidRDefault="00E825E6" w:rsidP="00C22302">
      <w:pPr>
        <w:pStyle w:val="Bullet"/>
        <w:spacing w:after="160"/>
        <w:rPr>
          <w:lang w:val="en-GB"/>
        </w:rPr>
      </w:pPr>
      <w:r w:rsidRPr="00A45A7A">
        <w:rPr>
          <w:lang w:val="en-GB"/>
        </w:rPr>
        <w:t xml:space="preserve">Employees on unpaid leaves of absence (e.g. maternity leave) may participate on the same basis as those on </w:t>
      </w:r>
      <w:r>
        <w:rPr>
          <w:lang w:val="en-GB"/>
        </w:rPr>
        <w:t>s</w:t>
      </w:r>
      <w:r w:rsidRPr="00A45A7A">
        <w:rPr>
          <w:lang w:val="en-GB"/>
        </w:rPr>
        <w:t>hort-</w:t>
      </w:r>
      <w:r>
        <w:rPr>
          <w:lang w:val="en-GB"/>
        </w:rPr>
        <w:t>t</w:t>
      </w:r>
      <w:r w:rsidRPr="00A45A7A">
        <w:rPr>
          <w:lang w:val="en-GB"/>
        </w:rPr>
        <w:t xml:space="preserve">erm </w:t>
      </w:r>
      <w:r>
        <w:rPr>
          <w:lang w:val="en-GB"/>
        </w:rPr>
        <w:t>d</w:t>
      </w:r>
      <w:r w:rsidRPr="00A45A7A">
        <w:rPr>
          <w:lang w:val="en-GB"/>
        </w:rPr>
        <w:t>isability or WCB benefits.</w:t>
      </w:r>
    </w:p>
    <w:p w:rsidR="00E825E6" w:rsidRDefault="00E825E6" w:rsidP="006E658C">
      <w:pPr>
        <w:suppressAutoHyphens/>
        <w:spacing w:after="160"/>
        <w:rPr>
          <w:spacing w:val="-2"/>
          <w:lang w:val="en-GB"/>
        </w:rPr>
      </w:pPr>
      <w:r>
        <w:rPr>
          <w:spacing w:val="-2"/>
          <w:lang w:val="en-GB"/>
        </w:rPr>
        <w:t>Employees will have the following options regarding their Registered Retirement Savings:</w:t>
      </w:r>
    </w:p>
    <w:p w:rsidR="00E825E6" w:rsidRDefault="00E825E6" w:rsidP="00002A28">
      <w:pPr>
        <w:pStyle w:val="Bullet"/>
        <w:ind w:left="540"/>
        <w:rPr>
          <w:lang w:val="en-GB"/>
        </w:rPr>
      </w:pPr>
      <w:r>
        <w:rPr>
          <w:lang w:val="en-GB"/>
        </w:rPr>
        <w:t>Employees may continue to maintain their Registered Retirement Savings Plan and to hold all funds within that plan contributed or accrued prior to the introduction of the Plan; or</w:t>
      </w:r>
    </w:p>
    <w:p w:rsidR="00E825E6" w:rsidRDefault="00E825E6" w:rsidP="00002A28">
      <w:pPr>
        <w:pStyle w:val="Bullet"/>
        <w:ind w:left="540"/>
        <w:rPr>
          <w:lang w:val="en-GB"/>
        </w:rPr>
      </w:pPr>
      <w:r>
        <w:rPr>
          <w:lang w:val="en-GB"/>
        </w:rPr>
        <w:t>Employees may use the funds for purposes as described in LOU #4, Grandfathered Group RRSP Accounts.</w:t>
      </w:r>
    </w:p>
    <w:p w:rsidR="007B7C23" w:rsidRDefault="007B7C23" w:rsidP="001601C0">
      <w:pPr>
        <w:jc w:val="left"/>
        <w:rPr>
          <w:spacing w:val="-2"/>
          <w:lang w:val="en-GB"/>
        </w:rPr>
      </w:pPr>
    </w:p>
    <w:p w:rsidR="00E058BC" w:rsidRDefault="00E058BC" w:rsidP="001601C0">
      <w:pPr>
        <w:jc w:val="left"/>
        <w:rPr>
          <w:spacing w:val="-2"/>
          <w:lang w:val="en-GB"/>
        </w:rPr>
      </w:pPr>
    </w:p>
    <w:p w:rsidR="00E825E6" w:rsidRDefault="00E825E6" w:rsidP="007B7C23">
      <w:pPr>
        <w:pStyle w:val="Title1"/>
        <w:keepNext/>
        <w:spacing w:after="0"/>
        <w:rPr>
          <w:lang w:val="en-GB"/>
        </w:rPr>
      </w:pPr>
      <w:bookmarkStart w:id="2769" w:name="_Toc107803562"/>
      <w:bookmarkStart w:id="2770" w:name="_Toc107803782"/>
      <w:bookmarkStart w:id="2771" w:name="_Toc107804002"/>
      <w:bookmarkStart w:id="2772" w:name="_Toc107804309"/>
      <w:bookmarkStart w:id="2773" w:name="_Toc107805110"/>
      <w:bookmarkStart w:id="2774" w:name="_Toc112208897"/>
      <w:bookmarkStart w:id="2775" w:name="_Toc112209115"/>
      <w:bookmarkStart w:id="2776" w:name="_Toc134335480"/>
      <w:bookmarkStart w:id="2777" w:name="_Toc134335700"/>
      <w:bookmarkStart w:id="2778" w:name="_Toc181762747"/>
      <w:bookmarkStart w:id="2779" w:name="_Toc201648390"/>
      <w:bookmarkStart w:id="2780" w:name="_Toc304288913"/>
      <w:bookmarkStart w:id="2781" w:name="_Toc395093177"/>
      <w:bookmarkStart w:id="2782" w:name="_Toc499306127"/>
      <w:r w:rsidRPr="00A45A7A">
        <w:rPr>
          <w:lang w:val="en-GB"/>
        </w:rPr>
        <w:lastRenderedPageBreak/>
        <w:t xml:space="preserve">LETTER OF UNDERSTANDING </w:t>
      </w:r>
      <w:bookmarkStart w:id="2783" w:name="_Toc107803563"/>
      <w:bookmarkStart w:id="2784" w:name="_Toc107803783"/>
      <w:bookmarkStart w:id="2785" w:name="_Toc107804003"/>
      <w:bookmarkStart w:id="2786" w:name="_Toc107804310"/>
      <w:bookmarkStart w:id="2787" w:name="_Toc107805111"/>
      <w:bookmarkEnd w:id="2769"/>
      <w:bookmarkEnd w:id="2770"/>
      <w:bookmarkEnd w:id="2771"/>
      <w:bookmarkEnd w:id="2772"/>
      <w:bookmarkEnd w:id="2773"/>
      <w:bookmarkEnd w:id="2774"/>
      <w:bookmarkEnd w:id="2775"/>
      <w:bookmarkEnd w:id="2776"/>
      <w:bookmarkEnd w:id="2777"/>
      <w:bookmarkEnd w:id="2778"/>
      <w:bookmarkEnd w:id="2779"/>
      <w:r>
        <w:rPr>
          <w:lang w:val="en-GB"/>
        </w:rPr>
        <w:t>3</w:t>
      </w:r>
      <w:bookmarkEnd w:id="2780"/>
      <w:bookmarkEnd w:id="2781"/>
      <w:bookmarkEnd w:id="2782"/>
    </w:p>
    <w:p w:rsidR="00E825E6" w:rsidRPr="00A45A7A" w:rsidRDefault="00E825E6" w:rsidP="007B7C23">
      <w:pPr>
        <w:pStyle w:val="Title2"/>
        <w:keepNext/>
        <w:rPr>
          <w:lang w:val="en-GB"/>
        </w:rPr>
      </w:pPr>
      <w:bookmarkStart w:id="2788" w:name="_Toc112208898"/>
      <w:bookmarkStart w:id="2789" w:name="_Toc112209116"/>
      <w:bookmarkStart w:id="2790" w:name="_Toc134335481"/>
      <w:bookmarkStart w:id="2791" w:name="_Toc134335701"/>
      <w:bookmarkStart w:id="2792" w:name="_Toc181762748"/>
      <w:bookmarkStart w:id="2793" w:name="_Toc201648391"/>
      <w:bookmarkStart w:id="2794" w:name="_Toc304288914"/>
      <w:bookmarkStart w:id="2795" w:name="_Toc395093178"/>
      <w:bookmarkStart w:id="2796" w:name="_Toc499306128"/>
      <w:r w:rsidRPr="00A45A7A">
        <w:rPr>
          <w:lang w:val="en-GB"/>
        </w:rPr>
        <w:t>R</w:t>
      </w:r>
      <w:r>
        <w:rPr>
          <w:lang w:val="en-GB"/>
        </w:rPr>
        <w:t>e</w:t>
      </w:r>
      <w:r w:rsidRPr="00A45A7A">
        <w:rPr>
          <w:lang w:val="en-GB"/>
        </w:rPr>
        <w:t xml:space="preserve">: </w:t>
      </w:r>
      <w:r>
        <w:rPr>
          <w:lang w:val="en-GB"/>
        </w:rPr>
        <w:t>Staff Banking Privileges</w:t>
      </w:r>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p>
    <w:p w:rsidR="00E825E6" w:rsidRPr="00A45A7A" w:rsidRDefault="00E825E6" w:rsidP="00002A28">
      <w:pPr>
        <w:pStyle w:val="BodyText"/>
        <w:ind w:left="720" w:hanging="720"/>
        <w:rPr>
          <w:lang w:val="en-GB"/>
        </w:rPr>
      </w:pPr>
      <w:r>
        <w:rPr>
          <w:lang w:val="en-GB"/>
        </w:rPr>
        <w:t>(1)</w:t>
      </w:r>
      <w:r>
        <w:rPr>
          <w:lang w:val="en-GB"/>
        </w:rPr>
        <w:tab/>
        <w:t xml:space="preserve">As a condition of employment, employees are members of Interior Savings Credit Union. Staff usage of the products and services available through membership is encouraged by free or subsidized access </w:t>
      </w:r>
      <w:r w:rsidR="000D03AC">
        <w:rPr>
          <w:lang w:val="en-GB"/>
        </w:rPr>
        <w:t>to those products and services.</w:t>
      </w:r>
    </w:p>
    <w:p w:rsidR="00E825E6" w:rsidRDefault="00E825E6" w:rsidP="00002A28">
      <w:pPr>
        <w:pStyle w:val="BodyText"/>
        <w:ind w:left="720" w:hanging="720"/>
        <w:rPr>
          <w:lang w:val="en-GB"/>
        </w:rPr>
      </w:pPr>
      <w:r>
        <w:rPr>
          <w:lang w:val="en-GB"/>
        </w:rPr>
        <w:t>(2)</w:t>
      </w:r>
      <w:r>
        <w:rPr>
          <w:lang w:val="en-GB"/>
        </w:rPr>
        <w:tab/>
        <w:t>All employees, regardless of their individual employment status, immediately upon commencing employment and for the duration of their employment with Interior Savings Credit Union, are eligible for the banking package, as described in Policy #HR11 Staff Banking Privileges, as amended from time to time.</w:t>
      </w:r>
    </w:p>
    <w:p w:rsidR="00E825E6" w:rsidRPr="009361F8" w:rsidRDefault="00E825E6" w:rsidP="00002A28">
      <w:pPr>
        <w:pStyle w:val="Indent-Lev4"/>
        <w:rPr>
          <w:lang w:val="en-GB"/>
        </w:rPr>
      </w:pPr>
      <w:r>
        <w:rPr>
          <w:lang w:val="en-GB"/>
        </w:rPr>
        <w:t>Some items in the policy require an employee to have successfully completed the probationary period.</w:t>
      </w:r>
    </w:p>
    <w:p w:rsidR="00E825E6" w:rsidRDefault="00E825E6" w:rsidP="00002A28">
      <w:pPr>
        <w:pStyle w:val="BodyText"/>
        <w:ind w:left="720" w:hanging="720"/>
        <w:rPr>
          <w:rStyle w:val="Indent-Lev3Char"/>
          <w:rFonts w:eastAsiaTheme="minorHAnsi"/>
        </w:rPr>
      </w:pPr>
      <w:r>
        <w:rPr>
          <w:rStyle w:val="Indent-Lev3Char"/>
          <w:rFonts w:eastAsiaTheme="minorHAnsi"/>
        </w:rPr>
        <w:t>(3)</w:t>
      </w:r>
      <w:r>
        <w:rPr>
          <w:rStyle w:val="Indent-Lev3Char"/>
          <w:rFonts w:eastAsiaTheme="minorHAnsi"/>
        </w:rPr>
        <w:tab/>
      </w:r>
      <w:r w:rsidRPr="00FC5845">
        <w:rPr>
          <w:rStyle w:val="Indent-Lev3Char"/>
          <w:rFonts w:eastAsiaTheme="minorHAnsi"/>
        </w:rPr>
        <w:t>Any changes in Policy #HR11 Staff Banking Privileges will be circulated to all employees at the time of amendment.</w:t>
      </w:r>
    </w:p>
    <w:p w:rsidR="006C77BF" w:rsidRDefault="006C77BF" w:rsidP="006C77BF">
      <w:pPr>
        <w:rPr>
          <w:rStyle w:val="Indent-Lev3Char"/>
          <w:rFonts w:eastAsiaTheme="minorHAnsi"/>
        </w:rPr>
      </w:pPr>
    </w:p>
    <w:p w:rsidR="00E058BC" w:rsidRDefault="00E058BC" w:rsidP="006C77BF">
      <w:pPr>
        <w:rPr>
          <w:rStyle w:val="Indent-Lev3Char"/>
          <w:rFonts w:eastAsiaTheme="minorHAnsi"/>
        </w:rPr>
      </w:pPr>
    </w:p>
    <w:p w:rsidR="00E825E6" w:rsidRDefault="00E825E6" w:rsidP="000D03AC">
      <w:pPr>
        <w:pStyle w:val="Title1"/>
        <w:keepNext/>
        <w:keepLines/>
        <w:spacing w:after="0"/>
        <w:rPr>
          <w:lang w:val="en-GB"/>
        </w:rPr>
      </w:pPr>
      <w:bookmarkStart w:id="2797" w:name="_Toc134335482"/>
      <w:bookmarkStart w:id="2798" w:name="_Toc134335702"/>
      <w:bookmarkStart w:id="2799" w:name="_Toc181762749"/>
      <w:bookmarkStart w:id="2800" w:name="_Toc201648392"/>
      <w:bookmarkStart w:id="2801" w:name="_Toc304288915"/>
      <w:bookmarkStart w:id="2802" w:name="_Toc395093179"/>
      <w:bookmarkStart w:id="2803" w:name="_Toc499306129"/>
      <w:r>
        <w:rPr>
          <w:lang w:val="en-GB"/>
        </w:rPr>
        <w:t xml:space="preserve">LETTER OF UNDERSTANDING </w:t>
      </w:r>
      <w:bookmarkEnd w:id="2797"/>
      <w:bookmarkEnd w:id="2798"/>
      <w:bookmarkEnd w:id="2799"/>
      <w:bookmarkEnd w:id="2800"/>
      <w:r>
        <w:rPr>
          <w:lang w:val="en-GB"/>
        </w:rPr>
        <w:t>4</w:t>
      </w:r>
      <w:bookmarkEnd w:id="2801"/>
      <w:bookmarkEnd w:id="2802"/>
      <w:bookmarkEnd w:id="2803"/>
    </w:p>
    <w:p w:rsidR="00E825E6" w:rsidRDefault="00E825E6" w:rsidP="000D03AC">
      <w:pPr>
        <w:pStyle w:val="Title2"/>
        <w:keepNext/>
        <w:keepLines/>
        <w:rPr>
          <w:lang w:val="en-GB"/>
        </w:rPr>
      </w:pPr>
      <w:bookmarkStart w:id="2804" w:name="_Toc134335483"/>
      <w:bookmarkStart w:id="2805" w:name="_Toc134335703"/>
      <w:bookmarkStart w:id="2806" w:name="_Toc181762750"/>
      <w:bookmarkStart w:id="2807" w:name="_Toc201648393"/>
      <w:bookmarkStart w:id="2808" w:name="_Toc304288916"/>
      <w:bookmarkStart w:id="2809" w:name="_Toc395093180"/>
      <w:bookmarkStart w:id="2810" w:name="_Toc499306130"/>
      <w:r>
        <w:rPr>
          <w:lang w:val="en-GB"/>
        </w:rPr>
        <w:t xml:space="preserve">RE: </w:t>
      </w:r>
      <w:r w:rsidRPr="00E51B6A">
        <w:rPr>
          <w:lang w:val="en-GB"/>
        </w:rPr>
        <w:t xml:space="preserve">Grandfathered </w:t>
      </w:r>
      <w:r>
        <w:rPr>
          <w:lang w:val="en-GB"/>
        </w:rPr>
        <w:t xml:space="preserve">Group RRSP </w:t>
      </w:r>
      <w:r w:rsidRPr="00E51B6A">
        <w:rPr>
          <w:lang w:val="en-GB"/>
        </w:rPr>
        <w:t>Accounts</w:t>
      </w:r>
      <w:bookmarkEnd w:id="2804"/>
      <w:bookmarkEnd w:id="2805"/>
      <w:bookmarkEnd w:id="2806"/>
      <w:bookmarkEnd w:id="2807"/>
      <w:bookmarkEnd w:id="2808"/>
      <w:bookmarkEnd w:id="2809"/>
      <w:bookmarkEnd w:id="2810"/>
    </w:p>
    <w:p w:rsidR="00E825E6" w:rsidRPr="00613CFB" w:rsidRDefault="00E825E6" w:rsidP="00224420">
      <w:pPr>
        <w:pStyle w:val="BodyText"/>
        <w:rPr>
          <w:lang w:val="en-GB"/>
        </w:rPr>
      </w:pPr>
      <w:r w:rsidRPr="00613CFB">
        <w:rPr>
          <w:lang w:val="en-GB"/>
        </w:rPr>
        <w:t>Effective January 1, 2006, retirement funds will be invested in a Locked-in Defined Benefit Pension Plan with Credit Union Central of British Columbia.</w:t>
      </w:r>
    </w:p>
    <w:p w:rsidR="00E825E6" w:rsidRPr="00E51B6A" w:rsidRDefault="00E825E6" w:rsidP="00224420">
      <w:pPr>
        <w:pStyle w:val="BodyText"/>
        <w:rPr>
          <w:lang w:val="en-GB"/>
        </w:rPr>
      </w:pPr>
      <w:r>
        <w:rPr>
          <w:lang w:val="en-GB"/>
        </w:rPr>
        <w:t xml:space="preserve">The parties agree to </w:t>
      </w:r>
      <w:r w:rsidRPr="00E51B6A">
        <w:rPr>
          <w:lang w:val="en-GB"/>
        </w:rPr>
        <w:t>the following as it pertains to grandfathered RRSP accounts described in Clause</w:t>
      </w:r>
      <w:r w:rsidR="00D87FD2">
        <w:rPr>
          <w:lang w:val="en-GB"/>
        </w:rPr>
        <w:t> </w:t>
      </w:r>
      <w:r w:rsidRPr="00E51B6A">
        <w:rPr>
          <w:lang w:val="en-GB"/>
        </w:rPr>
        <w:t>22.5:</w:t>
      </w:r>
    </w:p>
    <w:p w:rsidR="00E825E6" w:rsidRDefault="00E825E6" w:rsidP="00224420">
      <w:pPr>
        <w:pStyle w:val="Indent-Lev3"/>
        <w:ind w:left="720" w:hanging="533"/>
        <w:rPr>
          <w:lang w:val="en-GB"/>
        </w:rPr>
      </w:pPr>
      <w:r w:rsidRPr="00220480">
        <w:rPr>
          <w:lang w:val="en-GB"/>
        </w:rPr>
        <w:t>1.</w:t>
      </w:r>
      <w:r>
        <w:rPr>
          <w:lang w:val="en-GB"/>
        </w:rPr>
        <w:tab/>
        <w:t>Existing Locked-in funds in the Group RRSP Program are eligible for transfer into the Defined Pension Plan based on current plan regulations.</w:t>
      </w:r>
    </w:p>
    <w:p w:rsidR="00E825E6" w:rsidRDefault="00E825E6" w:rsidP="00224420">
      <w:pPr>
        <w:pStyle w:val="Indent-Lev3"/>
        <w:ind w:left="720" w:hanging="533"/>
        <w:rPr>
          <w:lang w:val="en-GB"/>
        </w:rPr>
      </w:pPr>
      <w:r w:rsidRPr="00220480">
        <w:rPr>
          <w:lang w:val="en-GB"/>
        </w:rPr>
        <w:t>2.</w:t>
      </w:r>
      <w:r>
        <w:rPr>
          <w:lang w:val="en-GB"/>
        </w:rPr>
        <w:tab/>
        <w:t xml:space="preserve">Funds currently invested in the Locked-in Group RRSP with the Employer will, by request, be available to the employee for transfer to </w:t>
      </w:r>
      <w:r>
        <w:rPr>
          <w:i/>
          <w:lang w:val="en-GB"/>
        </w:rPr>
        <w:t>Mutual Funds and/or Indexed Linked Term Deposits</w:t>
      </w:r>
      <w:r>
        <w:rPr>
          <w:lang w:val="en-GB"/>
        </w:rPr>
        <w:t xml:space="preserve"> under the following terms:</w:t>
      </w:r>
    </w:p>
    <w:p w:rsidR="00E825E6" w:rsidRDefault="00E825E6" w:rsidP="000D03AC">
      <w:pPr>
        <w:pStyle w:val="Bullet"/>
        <w:rPr>
          <w:lang w:val="en-GB"/>
        </w:rPr>
      </w:pPr>
      <w:r>
        <w:rPr>
          <w:lang w:val="en-GB"/>
        </w:rPr>
        <w:t>the employee will acknowledge and agree that the funds in question are part of the </w:t>
      </w:r>
      <w:r w:rsidR="000D1422">
        <w:rPr>
          <w:lang w:val="en-GB"/>
        </w:rPr>
        <w:t>"</w:t>
      </w:r>
      <w:r w:rsidRPr="0068472E">
        <w:rPr>
          <w:i/>
          <w:lang w:val="en-GB"/>
        </w:rPr>
        <w:t>retirement pension</w:t>
      </w:r>
      <w:r w:rsidR="00FE532A" w:rsidRPr="00FE532A">
        <w:rPr>
          <w:lang w:val="en-GB"/>
        </w:rPr>
        <w:t>"</w:t>
      </w:r>
      <w:r>
        <w:rPr>
          <w:lang w:val="en-GB"/>
        </w:rPr>
        <w:t xml:space="preserve"> put into place by the Credit Union; and</w:t>
      </w:r>
    </w:p>
    <w:p w:rsidR="00E825E6" w:rsidRDefault="00E825E6" w:rsidP="000D03AC">
      <w:pPr>
        <w:pStyle w:val="Bullet"/>
        <w:rPr>
          <w:lang w:val="en-GB"/>
        </w:rPr>
      </w:pPr>
      <w:r>
        <w:rPr>
          <w:lang w:val="en-GB"/>
        </w:rPr>
        <w:t>as such, will not be removed as long as said employee remains in the employ of the Credit Union; and</w:t>
      </w:r>
    </w:p>
    <w:p w:rsidR="00E825E6" w:rsidRDefault="00E825E6" w:rsidP="00224420">
      <w:pPr>
        <w:pStyle w:val="Bullet"/>
        <w:spacing w:after="160"/>
        <w:rPr>
          <w:spacing w:val="-2"/>
          <w:lang w:val="en-GB"/>
        </w:rPr>
      </w:pPr>
      <w:r>
        <w:rPr>
          <w:spacing w:val="-2"/>
          <w:lang w:val="en-GB"/>
        </w:rPr>
        <w:t>further agrees to provide the Credit Union with an annual year-end statement of the Mutual Funds Account showing the funds on deposit.</w:t>
      </w:r>
    </w:p>
    <w:p w:rsidR="00E825E6" w:rsidRPr="00E51B6A" w:rsidRDefault="00E825E6" w:rsidP="007914FC">
      <w:pPr>
        <w:pStyle w:val="Indent-Lev3"/>
        <w:ind w:left="720" w:hanging="533"/>
        <w:rPr>
          <w:spacing w:val="-2"/>
          <w:lang w:val="en-GB"/>
        </w:rPr>
      </w:pPr>
      <w:r w:rsidRPr="00E51B6A">
        <w:rPr>
          <w:spacing w:val="-2"/>
          <w:lang w:val="en-GB"/>
        </w:rPr>
        <w:t>3.</w:t>
      </w:r>
      <w:r w:rsidRPr="00E51B6A">
        <w:rPr>
          <w:spacing w:val="-2"/>
          <w:lang w:val="en-GB"/>
        </w:rPr>
        <w:tab/>
      </w:r>
      <w:r w:rsidRPr="00A35ABF">
        <w:rPr>
          <w:rStyle w:val="Indent-Lev3Char"/>
          <w:rFonts w:eastAsiaTheme="minorHAnsi"/>
        </w:rPr>
        <w:t xml:space="preserve">Funds from within the Group RRSP currently invested in a </w:t>
      </w:r>
      <w:r w:rsidR="00516E51" w:rsidRPr="00A35ABF">
        <w:rPr>
          <w:rStyle w:val="Indent-Lev3Char"/>
          <w:rFonts w:eastAsiaTheme="minorHAnsi"/>
        </w:rPr>
        <w:t>product, which</w:t>
      </w:r>
      <w:r w:rsidRPr="00A35ABF">
        <w:rPr>
          <w:rStyle w:val="Indent-Lev3Char"/>
          <w:rFonts w:eastAsiaTheme="minorHAnsi"/>
        </w:rPr>
        <w:t xml:space="preserve"> locks in the investment in for a specific period of time (eg. a three years term deposit) will, by request, be available to the employee without penalty for the purposes of purchasing time under the Defined Benefit Pension Plan.</w:t>
      </w:r>
    </w:p>
    <w:p w:rsidR="00E825E6" w:rsidRDefault="007914FC" w:rsidP="007914FC">
      <w:pPr>
        <w:pStyle w:val="Indent-Lev3"/>
        <w:ind w:left="720" w:hanging="533"/>
        <w:rPr>
          <w:lang w:val="en-GB"/>
        </w:rPr>
      </w:pPr>
      <w:r>
        <w:rPr>
          <w:lang w:val="en-GB"/>
        </w:rPr>
        <w:t>4.</w:t>
      </w:r>
      <w:r>
        <w:rPr>
          <w:lang w:val="en-GB"/>
        </w:rPr>
        <w:tab/>
      </w:r>
      <w:r w:rsidR="00E825E6" w:rsidRPr="00E51B6A">
        <w:rPr>
          <w:lang w:val="en-GB"/>
        </w:rPr>
        <w:t>Upon termination of employment, monies invested with ISCU under the staff RRSP must be converted to a member RRSP. The employee will be allowed a period of not less than 30 days and not greater than 90 days to determine the disposition of the RRSP. Upon the expiration of the 90 day period, a staff RRSP will automatically be rolled into a member variable RRSP unless specific direction to the contrary is received from the RRSP holder.</w:t>
      </w:r>
    </w:p>
    <w:p w:rsidR="007B7C23" w:rsidRDefault="007B7C23" w:rsidP="00516E51">
      <w:pPr>
        <w:suppressAutoHyphens/>
        <w:autoSpaceDE w:val="0"/>
        <w:autoSpaceDN w:val="0"/>
        <w:adjustRightInd w:val="0"/>
        <w:rPr>
          <w:spacing w:val="-2"/>
          <w:lang w:val="en-GB"/>
        </w:rPr>
      </w:pPr>
    </w:p>
    <w:p w:rsidR="00E825E6" w:rsidRPr="00062446" w:rsidRDefault="00E825E6" w:rsidP="00E825E6">
      <w:pPr>
        <w:pStyle w:val="Title1"/>
        <w:keepNext/>
        <w:keepLines/>
        <w:spacing w:after="0"/>
        <w:rPr>
          <w:lang w:val="en-GB"/>
        </w:rPr>
      </w:pPr>
      <w:bookmarkStart w:id="2811" w:name="_Toc181762755"/>
      <w:bookmarkStart w:id="2812" w:name="_Toc201648396"/>
      <w:bookmarkStart w:id="2813" w:name="_Toc304288917"/>
      <w:bookmarkStart w:id="2814" w:name="_Toc395093181"/>
      <w:bookmarkStart w:id="2815" w:name="_Toc499306131"/>
      <w:r w:rsidRPr="00E51B6A">
        <w:rPr>
          <w:lang w:val="en-GB"/>
        </w:rPr>
        <w:t xml:space="preserve">LETTER OF UNDERSTANDING </w:t>
      </w:r>
      <w:bookmarkEnd w:id="2811"/>
      <w:bookmarkEnd w:id="2812"/>
      <w:r>
        <w:rPr>
          <w:lang w:val="en-GB"/>
        </w:rPr>
        <w:t>5</w:t>
      </w:r>
      <w:bookmarkEnd w:id="2813"/>
      <w:bookmarkEnd w:id="2814"/>
      <w:bookmarkEnd w:id="2815"/>
    </w:p>
    <w:p w:rsidR="00E825E6" w:rsidRPr="00E51B6A" w:rsidRDefault="00E825E6" w:rsidP="00E825E6">
      <w:pPr>
        <w:pStyle w:val="Title2"/>
        <w:keepNext/>
        <w:keepLines/>
        <w:rPr>
          <w:lang w:val="en-GB"/>
        </w:rPr>
      </w:pPr>
      <w:bookmarkStart w:id="2816" w:name="_Toc181762756"/>
      <w:bookmarkStart w:id="2817" w:name="_Toc201648397"/>
      <w:bookmarkStart w:id="2818" w:name="_Toc304288918"/>
      <w:bookmarkStart w:id="2819" w:name="_Toc395093182"/>
      <w:bookmarkStart w:id="2820" w:name="_Toc499306132"/>
      <w:r>
        <w:rPr>
          <w:lang w:val="en-GB"/>
        </w:rPr>
        <w:t xml:space="preserve">Re: </w:t>
      </w:r>
      <w:r w:rsidRPr="00E51B6A">
        <w:rPr>
          <w:lang w:val="en-GB"/>
        </w:rPr>
        <w:t>Career Pathing</w:t>
      </w:r>
      <w:bookmarkEnd w:id="2816"/>
      <w:bookmarkEnd w:id="2817"/>
      <w:bookmarkEnd w:id="2818"/>
      <w:bookmarkEnd w:id="2819"/>
      <w:bookmarkEnd w:id="2820"/>
    </w:p>
    <w:p w:rsidR="00E825E6" w:rsidRPr="007914FC" w:rsidRDefault="007914FC" w:rsidP="007914FC">
      <w:pPr>
        <w:pStyle w:val="BodyText"/>
        <w:rPr>
          <w:b/>
          <w:lang w:val="en-GB"/>
        </w:rPr>
      </w:pPr>
      <w:r>
        <w:rPr>
          <w:b/>
          <w:lang w:val="en-GB"/>
        </w:rPr>
        <w:t>1.</w:t>
      </w:r>
      <w:r>
        <w:rPr>
          <w:b/>
          <w:lang w:val="en-GB"/>
        </w:rPr>
        <w:tab/>
        <w:t>Preamble</w:t>
      </w:r>
    </w:p>
    <w:p w:rsidR="00E825E6" w:rsidRPr="00E51B6A" w:rsidRDefault="00E825E6" w:rsidP="00E825E6">
      <w:pPr>
        <w:pStyle w:val="Indent-Lev3"/>
        <w:rPr>
          <w:lang w:val="en-GB"/>
        </w:rPr>
      </w:pPr>
      <w:r w:rsidRPr="00E51B6A">
        <w:rPr>
          <w:lang w:val="en-GB"/>
        </w:rPr>
        <w:t>(a)</w:t>
      </w:r>
      <w:r w:rsidRPr="00E51B6A">
        <w:rPr>
          <w:lang w:val="en-GB"/>
        </w:rPr>
        <w:tab/>
        <w:t>It is recognized that it is in the best interest of the Employer, the employees and the Credit Union membership that:</w:t>
      </w:r>
    </w:p>
    <w:p w:rsidR="00E825E6" w:rsidRPr="00E51B6A" w:rsidRDefault="00E825E6" w:rsidP="007914FC">
      <w:pPr>
        <w:pStyle w:val="Bullet"/>
        <w:rPr>
          <w:lang w:val="en-GB"/>
        </w:rPr>
      </w:pPr>
      <w:r w:rsidRPr="00E51B6A">
        <w:rPr>
          <w:lang w:val="en-GB"/>
        </w:rPr>
        <w:t>a skilled workforce is maintained through timely and adequate training that is necessary to perform current responsibilities;</w:t>
      </w:r>
    </w:p>
    <w:p w:rsidR="00E825E6" w:rsidRPr="00E51B6A" w:rsidRDefault="00E825E6" w:rsidP="007914FC">
      <w:pPr>
        <w:pStyle w:val="Bullet"/>
        <w:spacing w:after="160"/>
        <w:rPr>
          <w:lang w:val="en-GB"/>
        </w:rPr>
      </w:pPr>
      <w:r w:rsidRPr="00E51B6A">
        <w:rPr>
          <w:lang w:val="en-GB"/>
        </w:rPr>
        <w:t>development opportunities are made available in requisite skills, knowledge and experience areas which are not needed in an employee</w:t>
      </w:r>
      <w:r>
        <w:rPr>
          <w:lang w:val="en-GB"/>
        </w:rPr>
        <w:t>'</w:t>
      </w:r>
      <w:r w:rsidRPr="00E51B6A">
        <w:rPr>
          <w:lang w:val="en-GB"/>
        </w:rPr>
        <w:t>s present position but needed in potential future responsibilities or when replacing staff.</w:t>
      </w:r>
    </w:p>
    <w:p w:rsidR="00E825E6" w:rsidRPr="00E51B6A" w:rsidRDefault="00E825E6" w:rsidP="00E825E6">
      <w:pPr>
        <w:pStyle w:val="Indent-Lev3"/>
        <w:rPr>
          <w:lang w:val="en-GB"/>
        </w:rPr>
      </w:pPr>
      <w:r w:rsidRPr="00E51B6A">
        <w:rPr>
          <w:lang w:val="en-GB"/>
        </w:rPr>
        <w:t>(b)</w:t>
      </w:r>
      <w:r w:rsidRPr="00E51B6A">
        <w:rPr>
          <w:lang w:val="en-GB"/>
        </w:rPr>
        <w:tab/>
        <w:t>Interior Savings Credit Union reaffirms its commitment to the provi</w:t>
      </w:r>
      <w:r w:rsidR="004F17F5">
        <w:rPr>
          <w:lang w:val="en-GB"/>
        </w:rPr>
        <w:t>sions of Clause 11.3(a) of the c</w:t>
      </w:r>
      <w:r w:rsidRPr="00E51B6A">
        <w:rPr>
          <w:lang w:val="en-GB"/>
        </w:rPr>
        <w:t xml:space="preserve">ollective </w:t>
      </w:r>
      <w:r w:rsidR="004F17F5">
        <w:rPr>
          <w:lang w:val="en-GB"/>
        </w:rPr>
        <w:t>a</w:t>
      </w:r>
      <w:r w:rsidRPr="00E51B6A">
        <w:rPr>
          <w:lang w:val="en-GB"/>
        </w:rPr>
        <w:t>greement which states:</w:t>
      </w:r>
      <w:r>
        <w:rPr>
          <w:lang w:val="en-GB"/>
        </w:rPr>
        <w:t xml:space="preserve"> </w:t>
      </w:r>
      <w:r w:rsidRPr="00E51B6A">
        <w:rPr>
          <w:lang w:val="en-GB"/>
        </w:rPr>
        <w:t>The parties recognize that job promotion should increase in proportion to the employee</w:t>
      </w:r>
      <w:r>
        <w:rPr>
          <w:lang w:val="en-GB"/>
        </w:rPr>
        <w:t>'</w:t>
      </w:r>
      <w:r w:rsidRPr="00E51B6A">
        <w:rPr>
          <w:lang w:val="en-GB"/>
        </w:rPr>
        <w:t>s length of service.</w:t>
      </w:r>
    </w:p>
    <w:p w:rsidR="00E825E6" w:rsidRPr="007914FC" w:rsidRDefault="00E825E6" w:rsidP="007914FC">
      <w:pPr>
        <w:pStyle w:val="BodyText"/>
        <w:rPr>
          <w:b/>
          <w:lang w:val="en-GB"/>
        </w:rPr>
      </w:pPr>
      <w:r w:rsidRPr="007914FC">
        <w:rPr>
          <w:b/>
          <w:lang w:val="en-GB"/>
        </w:rPr>
        <w:t>2.</w:t>
      </w:r>
      <w:r w:rsidRPr="007914FC">
        <w:rPr>
          <w:b/>
          <w:lang w:val="en-GB"/>
        </w:rPr>
        <w:tab/>
        <w:t>Purpose</w:t>
      </w:r>
    </w:p>
    <w:p w:rsidR="00E825E6" w:rsidRPr="00E51B6A" w:rsidRDefault="00E825E6" w:rsidP="009A6F99">
      <w:pPr>
        <w:pStyle w:val="BodyText"/>
        <w:rPr>
          <w:lang w:val="en-GB"/>
        </w:rPr>
      </w:pPr>
      <w:r w:rsidRPr="00E51B6A">
        <w:rPr>
          <w:lang w:val="en-GB"/>
        </w:rPr>
        <w:t>The purpose of the Career Pathing Program is:</w:t>
      </w:r>
    </w:p>
    <w:p w:rsidR="00E825E6" w:rsidRPr="00E51B6A" w:rsidRDefault="00E825E6" w:rsidP="009A6F99">
      <w:pPr>
        <w:pStyle w:val="Bullet"/>
        <w:spacing w:after="0"/>
        <w:rPr>
          <w:lang w:val="en-GB"/>
        </w:rPr>
      </w:pPr>
      <w:r w:rsidRPr="00E51B6A">
        <w:rPr>
          <w:lang w:val="en-GB"/>
        </w:rPr>
        <w:t>to promote career advancement for employees interested in taking on new challenges, and</w:t>
      </w:r>
    </w:p>
    <w:p w:rsidR="00E825E6" w:rsidRPr="00E51B6A" w:rsidRDefault="00E825E6" w:rsidP="009A6F99">
      <w:pPr>
        <w:pStyle w:val="Bullet"/>
        <w:spacing w:after="160"/>
        <w:rPr>
          <w:lang w:val="en-GB"/>
        </w:rPr>
      </w:pPr>
      <w:r w:rsidRPr="00E51B6A">
        <w:rPr>
          <w:lang w:val="en-GB"/>
        </w:rPr>
        <w:t>to increase member service through the provision of a well-trained, flexible workforce.</w:t>
      </w:r>
    </w:p>
    <w:p w:rsidR="00E825E6" w:rsidRPr="009A6F99" w:rsidRDefault="00E825E6" w:rsidP="009A6F99">
      <w:pPr>
        <w:pStyle w:val="BodyText"/>
        <w:rPr>
          <w:b/>
          <w:lang w:val="en-GB"/>
        </w:rPr>
      </w:pPr>
      <w:r w:rsidRPr="009A6F99">
        <w:rPr>
          <w:b/>
          <w:lang w:val="en-GB"/>
        </w:rPr>
        <w:t>3.</w:t>
      </w:r>
      <w:r w:rsidRPr="009A6F99">
        <w:rPr>
          <w:b/>
          <w:lang w:val="en-GB"/>
        </w:rPr>
        <w:tab/>
        <w:t>Career Pathing</w:t>
      </w:r>
    </w:p>
    <w:p w:rsidR="00E825E6" w:rsidRPr="00E51B6A" w:rsidRDefault="00E825E6" w:rsidP="009A6F99">
      <w:pPr>
        <w:pStyle w:val="BodyText"/>
        <w:rPr>
          <w:lang w:val="en-GB"/>
        </w:rPr>
      </w:pPr>
      <w:r w:rsidRPr="00E51B6A">
        <w:rPr>
          <w:lang w:val="en-GB"/>
        </w:rPr>
        <w:t>Career pathing is a part of the Credit Union</w:t>
      </w:r>
      <w:r>
        <w:rPr>
          <w:lang w:val="en-GB"/>
        </w:rPr>
        <w:t>'</w:t>
      </w:r>
      <w:r w:rsidRPr="00E51B6A">
        <w:rPr>
          <w:lang w:val="en-GB"/>
        </w:rPr>
        <w:t>s comprehensive succession planning initiative and, as such, has been embedded in its</w:t>
      </w:r>
      <w:r w:rsidR="008432C1">
        <w:rPr>
          <w:lang w:val="en-GB"/>
        </w:rPr>
        <w:t xml:space="preserve"> performance management system</w:t>
      </w:r>
      <w:r w:rsidRPr="00FF3CF1">
        <w:rPr>
          <w:lang w:val="en-GB"/>
        </w:rPr>
        <w:t>.</w:t>
      </w:r>
      <w:r w:rsidRPr="00E51B6A">
        <w:rPr>
          <w:lang w:val="en-GB"/>
        </w:rPr>
        <w:t xml:space="preserve"> As part of this initiative, employees and managers will meet to discuss career aspirations and create development plans which are tailored to the individual. The goal of the development plan is to assist the employee in preparing for future opportunities for either lateral moves or advancement. Career pathing is normally progressive in nature.</w:t>
      </w:r>
    </w:p>
    <w:p w:rsidR="00E825E6" w:rsidRPr="009A6F99" w:rsidRDefault="00E825E6" w:rsidP="009A6F99">
      <w:pPr>
        <w:pStyle w:val="BodyText"/>
        <w:rPr>
          <w:b/>
          <w:lang w:val="en-GB"/>
        </w:rPr>
      </w:pPr>
      <w:r w:rsidRPr="009A6F99">
        <w:rPr>
          <w:b/>
          <w:lang w:val="en-GB"/>
        </w:rPr>
        <w:t>4.</w:t>
      </w:r>
      <w:r w:rsidRPr="009A6F99">
        <w:rPr>
          <w:b/>
          <w:lang w:val="en-GB"/>
        </w:rPr>
        <w:tab/>
        <w:t>Qualifying for Career Pathing Opportunities</w:t>
      </w:r>
    </w:p>
    <w:p w:rsidR="00E825E6" w:rsidRPr="00E51B6A" w:rsidRDefault="00E825E6" w:rsidP="009A6F99">
      <w:pPr>
        <w:pStyle w:val="BodyText"/>
        <w:rPr>
          <w:lang w:val="en-GB"/>
        </w:rPr>
      </w:pPr>
      <w:r w:rsidRPr="00E51B6A">
        <w:rPr>
          <w:lang w:val="en-GB"/>
        </w:rPr>
        <w:t>Employees interested in career pathing must meet the following criteria:</w:t>
      </w:r>
    </w:p>
    <w:p w:rsidR="00E825E6" w:rsidRPr="00E51B6A" w:rsidRDefault="00E825E6" w:rsidP="00E825E6">
      <w:pPr>
        <w:pStyle w:val="Indent-Lev3"/>
        <w:rPr>
          <w:lang w:val="en-GB"/>
        </w:rPr>
      </w:pPr>
      <w:r w:rsidRPr="00E51B6A">
        <w:rPr>
          <w:lang w:val="en-GB"/>
        </w:rPr>
        <w:t>(a)</w:t>
      </w:r>
      <w:r w:rsidRPr="00E51B6A">
        <w:rPr>
          <w:lang w:val="en-GB"/>
        </w:rPr>
        <w:tab/>
        <w:t>Employees interested in career pathing must have at least one year</w:t>
      </w:r>
      <w:r>
        <w:rPr>
          <w:lang w:val="en-GB"/>
        </w:rPr>
        <w:t>'</w:t>
      </w:r>
      <w:r w:rsidRPr="00E51B6A">
        <w:rPr>
          <w:lang w:val="en-GB"/>
        </w:rPr>
        <w:t>s experience in their current position and be performing the duties of same satisfactorily.</w:t>
      </w:r>
    </w:p>
    <w:p w:rsidR="00E825E6" w:rsidRPr="00E51B6A" w:rsidRDefault="00E825E6" w:rsidP="00E825E6">
      <w:pPr>
        <w:pStyle w:val="Indent-Lev3"/>
        <w:rPr>
          <w:lang w:val="en-GB"/>
        </w:rPr>
      </w:pPr>
      <w:r w:rsidRPr="00E51B6A">
        <w:rPr>
          <w:lang w:val="en-GB"/>
        </w:rPr>
        <w:t>(b)</w:t>
      </w:r>
      <w:r w:rsidRPr="00E51B6A">
        <w:rPr>
          <w:lang w:val="en-GB"/>
        </w:rPr>
        <w:tab/>
        <w:t>The employee must have completed all the study requirements for the position currently occupied, as outlined in the Education and Learning Plan for the position.</w:t>
      </w:r>
    </w:p>
    <w:p w:rsidR="00E825E6" w:rsidRPr="00E51B6A" w:rsidRDefault="00E825E6" w:rsidP="00E825E6">
      <w:pPr>
        <w:pStyle w:val="Indent-Lev3"/>
        <w:rPr>
          <w:lang w:val="en-GB"/>
        </w:rPr>
      </w:pPr>
      <w:r w:rsidRPr="00E51B6A">
        <w:rPr>
          <w:lang w:val="en-GB"/>
        </w:rPr>
        <w:t>(c)</w:t>
      </w:r>
      <w:r w:rsidRPr="00E51B6A">
        <w:rPr>
          <w:lang w:val="en-GB"/>
        </w:rPr>
        <w:tab/>
        <w:t>The employee must have commenced upon the Education and Learning Plan for the position identified as a career pathing opportunity.</w:t>
      </w:r>
    </w:p>
    <w:p w:rsidR="00E825E6" w:rsidRPr="009A6F99" w:rsidRDefault="00E825E6" w:rsidP="009A6F99">
      <w:pPr>
        <w:pStyle w:val="BodyText"/>
        <w:rPr>
          <w:b/>
          <w:lang w:val="en-GB"/>
        </w:rPr>
      </w:pPr>
      <w:r w:rsidRPr="009A6F99">
        <w:rPr>
          <w:b/>
          <w:lang w:val="en-GB"/>
        </w:rPr>
        <w:t>5.</w:t>
      </w:r>
      <w:r w:rsidRPr="009A6F99">
        <w:rPr>
          <w:b/>
          <w:lang w:val="en-GB"/>
        </w:rPr>
        <w:tab/>
        <w:t>Selections for Career Pathing</w:t>
      </w:r>
    </w:p>
    <w:p w:rsidR="00E825E6" w:rsidRPr="00E51B6A" w:rsidRDefault="00E825E6" w:rsidP="00E825E6">
      <w:pPr>
        <w:pStyle w:val="Indent-Lev3"/>
        <w:rPr>
          <w:lang w:val="en-GB"/>
        </w:rPr>
      </w:pPr>
      <w:r w:rsidRPr="00E51B6A">
        <w:rPr>
          <w:lang w:val="en-GB"/>
        </w:rPr>
        <w:t>(a)</w:t>
      </w:r>
      <w:r w:rsidRPr="00E51B6A">
        <w:rPr>
          <w:lang w:val="en-GB"/>
        </w:rPr>
        <w:tab/>
        <w:t>Where it can, the Employer will entertain all expressions of interest for career pathing.</w:t>
      </w:r>
    </w:p>
    <w:p w:rsidR="00E825E6" w:rsidRPr="00E51B6A" w:rsidRDefault="00E825E6" w:rsidP="00E825E6">
      <w:pPr>
        <w:pStyle w:val="Indent-Lev3"/>
        <w:rPr>
          <w:lang w:val="en-GB"/>
        </w:rPr>
      </w:pPr>
      <w:r w:rsidRPr="00E51B6A">
        <w:rPr>
          <w:lang w:val="en-GB"/>
        </w:rPr>
        <w:t>(b)</w:t>
      </w:r>
      <w:r w:rsidRPr="00E51B6A">
        <w:rPr>
          <w:lang w:val="en-GB"/>
        </w:rPr>
        <w:tab/>
        <w:t>In selecting persons for career pathing opportunities, the relative ability of those expressing interested will be considered; where to or more employees have similar abilities, the employee with the greatest seniority shall be selected. In instances where a more senior employee is not selected for a career pathing opportunity, the Employer agrees that the selected applicant will possess a demonstrable edge in qualifications and ability.</w:t>
      </w:r>
    </w:p>
    <w:p w:rsidR="00E825E6" w:rsidRPr="00E51B6A" w:rsidRDefault="00E825E6" w:rsidP="00E825E6">
      <w:pPr>
        <w:pStyle w:val="Indent-Lev3"/>
        <w:rPr>
          <w:lang w:val="en-GB"/>
        </w:rPr>
      </w:pPr>
      <w:r w:rsidRPr="00E51B6A">
        <w:rPr>
          <w:lang w:val="en-GB"/>
        </w:rPr>
        <w:lastRenderedPageBreak/>
        <w:t>(c)</w:t>
      </w:r>
      <w:r w:rsidRPr="00E51B6A">
        <w:rPr>
          <w:lang w:val="en-GB"/>
        </w:rPr>
        <w:tab/>
        <w:t>If, for any reason, the Employer does not select the most senior employee for a career pathing opportunity, she shall, upon request, be given written reasons for such decision within 10 workdays.</w:t>
      </w:r>
    </w:p>
    <w:p w:rsidR="00E825E6" w:rsidRPr="009A6F99" w:rsidRDefault="00E825E6" w:rsidP="009A6F99">
      <w:pPr>
        <w:pStyle w:val="BodyText"/>
        <w:rPr>
          <w:b/>
          <w:lang w:val="en-GB"/>
        </w:rPr>
      </w:pPr>
      <w:r w:rsidRPr="009A6F99">
        <w:rPr>
          <w:b/>
          <w:lang w:val="en-GB"/>
        </w:rPr>
        <w:t>6.</w:t>
      </w:r>
      <w:r w:rsidRPr="009A6F99">
        <w:rPr>
          <w:b/>
          <w:lang w:val="en-GB"/>
        </w:rPr>
        <w:tab/>
        <w:t>Pay While Career Pathing</w:t>
      </w:r>
    </w:p>
    <w:p w:rsidR="00E825E6" w:rsidRPr="00E51B6A" w:rsidRDefault="00E825E6" w:rsidP="006E658C">
      <w:pPr>
        <w:pStyle w:val="Indent-Lev3"/>
        <w:rPr>
          <w:lang w:val="en-GB"/>
        </w:rPr>
      </w:pPr>
      <w:r w:rsidRPr="00E51B6A">
        <w:rPr>
          <w:lang w:val="en-GB"/>
        </w:rPr>
        <w:t>(a)</w:t>
      </w:r>
      <w:r w:rsidRPr="00E51B6A">
        <w:rPr>
          <w:lang w:val="en-GB"/>
        </w:rPr>
        <w:tab/>
        <w:t xml:space="preserve">Career pathing exercises which involve working in another position will be considered training time. Incumbents will receive the rate of pay for their </w:t>
      </w:r>
      <w:r w:rsidR="00FE532A" w:rsidRPr="00FE532A">
        <w:rPr>
          <w:lang w:val="en-GB"/>
        </w:rPr>
        <w:t>"</w:t>
      </w:r>
      <w:r w:rsidRPr="00E51B6A">
        <w:rPr>
          <w:i/>
          <w:lang w:val="en-GB"/>
        </w:rPr>
        <w:t>home</w:t>
      </w:r>
      <w:r w:rsidR="00FE532A" w:rsidRPr="00FE532A">
        <w:rPr>
          <w:lang w:val="en-GB"/>
        </w:rPr>
        <w:t>"</w:t>
      </w:r>
      <w:r w:rsidRPr="00E51B6A">
        <w:rPr>
          <w:lang w:val="en-GB"/>
        </w:rPr>
        <w:t xml:space="preserve"> position while participating in a career pathing exercise.</w:t>
      </w:r>
    </w:p>
    <w:p w:rsidR="00E825E6" w:rsidRPr="00E51B6A" w:rsidRDefault="00E825E6" w:rsidP="006E658C">
      <w:pPr>
        <w:pStyle w:val="Indent-Lev3"/>
        <w:rPr>
          <w:lang w:val="en-GB"/>
        </w:rPr>
      </w:pPr>
      <w:r w:rsidRPr="00E51B6A">
        <w:rPr>
          <w:lang w:val="en-GB"/>
        </w:rPr>
        <w:t>(b)</w:t>
      </w:r>
      <w:r w:rsidRPr="00E51B6A">
        <w:rPr>
          <w:lang w:val="en-GB"/>
        </w:rPr>
        <w:tab/>
        <w:t>Thereafter, where the employee performs the princip</w:t>
      </w:r>
      <w:r>
        <w:rPr>
          <w:lang w:val="en-GB"/>
        </w:rPr>
        <w:t>al</w:t>
      </w:r>
      <w:r w:rsidRPr="00E51B6A">
        <w:rPr>
          <w:lang w:val="en-GB"/>
        </w:rPr>
        <w:t xml:space="preserve"> duties of the position for which she has been trained, she shall receive substitution pay pursuant to Clause 23.4(b).</w:t>
      </w:r>
    </w:p>
    <w:p w:rsidR="00E825E6" w:rsidRPr="009A6F99" w:rsidRDefault="00E825E6" w:rsidP="009A6F99">
      <w:pPr>
        <w:pStyle w:val="BodyText"/>
        <w:rPr>
          <w:b/>
          <w:lang w:val="en-GB"/>
        </w:rPr>
      </w:pPr>
      <w:r w:rsidRPr="009A6F99">
        <w:rPr>
          <w:b/>
          <w:lang w:val="en-GB"/>
        </w:rPr>
        <w:t>7.</w:t>
      </w:r>
      <w:r w:rsidRPr="009A6F99">
        <w:rPr>
          <w:b/>
          <w:lang w:val="en-GB"/>
        </w:rPr>
        <w:tab/>
        <w:t>Responsibilities</w:t>
      </w:r>
    </w:p>
    <w:p w:rsidR="00E825E6" w:rsidRPr="00E51B6A" w:rsidRDefault="00E825E6" w:rsidP="009A6F99">
      <w:pPr>
        <w:pStyle w:val="BodyText"/>
        <w:rPr>
          <w:lang w:val="en-GB"/>
        </w:rPr>
      </w:pPr>
      <w:r w:rsidRPr="00E51B6A">
        <w:rPr>
          <w:lang w:val="en-GB"/>
        </w:rPr>
        <w:t>In order to be successful, the career pathing process requires commitment from both the Employer and the employee.</w:t>
      </w:r>
    </w:p>
    <w:p w:rsidR="00E825E6" w:rsidRPr="00E51B6A" w:rsidRDefault="00E825E6" w:rsidP="00E825E6">
      <w:pPr>
        <w:pStyle w:val="Indent-Lev3"/>
        <w:rPr>
          <w:lang w:val="en-GB"/>
        </w:rPr>
      </w:pPr>
      <w:r w:rsidRPr="00E51B6A">
        <w:rPr>
          <w:lang w:val="en-GB"/>
        </w:rPr>
        <w:t>(a)</w:t>
      </w:r>
      <w:r w:rsidRPr="00E51B6A">
        <w:rPr>
          <w:lang w:val="en-GB"/>
        </w:rPr>
        <w:tab/>
      </w:r>
      <w:r w:rsidRPr="00715125">
        <w:rPr>
          <w:i/>
          <w:lang w:val="en-GB"/>
        </w:rPr>
        <w:t>The Employer shall:</w:t>
      </w:r>
    </w:p>
    <w:p w:rsidR="00E825E6" w:rsidRPr="00E51B6A" w:rsidRDefault="00E825E6" w:rsidP="00E825E6">
      <w:pPr>
        <w:pStyle w:val="Indent-Lev4"/>
        <w:rPr>
          <w:lang w:val="en-GB"/>
        </w:rPr>
      </w:pPr>
      <w:r w:rsidRPr="00E51B6A">
        <w:rPr>
          <w:lang w:val="en-GB"/>
        </w:rPr>
        <w:t>(1)</w:t>
      </w:r>
      <w:r w:rsidRPr="00E51B6A">
        <w:rPr>
          <w:lang w:val="en-GB"/>
        </w:rPr>
        <w:tab/>
        <w:t>provide position-specific Education and Learning Plans for all positions.</w:t>
      </w:r>
    </w:p>
    <w:p w:rsidR="00E825E6" w:rsidRPr="00E51B6A" w:rsidRDefault="00E825E6" w:rsidP="00E825E6">
      <w:pPr>
        <w:pStyle w:val="Indent-Lev4"/>
        <w:rPr>
          <w:lang w:val="en-GB"/>
        </w:rPr>
      </w:pPr>
      <w:r w:rsidRPr="00E51B6A">
        <w:rPr>
          <w:lang w:val="en-GB"/>
        </w:rPr>
        <w:t>(2)</w:t>
      </w:r>
      <w:r w:rsidRPr="00E51B6A">
        <w:rPr>
          <w:lang w:val="en-GB"/>
        </w:rPr>
        <w:tab/>
        <w:t>provide opportunities for career development based upon individual plans developed between the employee and the Employer during the annual</w:t>
      </w:r>
      <w:r w:rsidRPr="007356B0">
        <w:rPr>
          <w:lang w:val="en-GB"/>
        </w:rPr>
        <w:t xml:space="preserve"> </w:t>
      </w:r>
      <w:r w:rsidRPr="00E51B6A">
        <w:rPr>
          <w:lang w:val="en-GB"/>
        </w:rPr>
        <w:t>process.</w:t>
      </w:r>
    </w:p>
    <w:p w:rsidR="00E825E6" w:rsidRPr="00E51B6A" w:rsidRDefault="00E825E6" w:rsidP="00E825E6">
      <w:pPr>
        <w:pStyle w:val="Indent-Lev4"/>
        <w:rPr>
          <w:lang w:val="en-GB"/>
        </w:rPr>
      </w:pPr>
      <w:r w:rsidRPr="00E51B6A">
        <w:rPr>
          <w:lang w:val="en-GB"/>
        </w:rPr>
        <w:t>(3)</w:t>
      </w:r>
      <w:r w:rsidRPr="00E51B6A">
        <w:rPr>
          <w:lang w:val="en-GB"/>
        </w:rPr>
        <w:tab/>
        <w:t>assist, encourage, mentor and coach employees as part of the normal workplace process.</w:t>
      </w:r>
    </w:p>
    <w:p w:rsidR="00E825E6" w:rsidRPr="00E51B6A" w:rsidRDefault="00E825E6" w:rsidP="00E825E6">
      <w:pPr>
        <w:pStyle w:val="Indent-Lev3"/>
        <w:rPr>
          <w:lang w:val="en-GB"/>
        </w:rPr>
      </w:pPr>
      <w:r w:rsidRPr="00E51B6A">
        <w:rPr>
          <w:lang w:val="en-GB"/>
        </w:rPr>
        <w:t>(b)</w:t>
      </w:r>
      <w:r w:rsidRPr="00E51B6A">
        <w:rPr>
          <w:lang w:val="en-GB"/>
        </w:rPr>
        <w:tab/>
      </w:r>
      <w:r w:rsidRPr="00715125">
        <w:rPr>
          <w:i/>
          <w:lang w:val="en-GB"/>
        </w:rPr>
        <w:t>The employee shall:</w:t>
      </w:r>
    </w:p>
    <w:p w:rsidR="00E825E6" w:rsidRPr="00E51B6A" w:rsidRDefault="00E825E6" w:rsidP="00E825E6">
      <w:pPr>
        <w:pStyle w:val="Indent-Lev4"/>
        <w:rPr>
          <w:lang w:val="en-GB"/>
        </w:rPr>
      </w:pPr>
      <w:r w:rsidRPr="00E51B6A">
        <w:rPr>
          <w:lang w:val="en-GB"/>
        </w:rPr>
        <w:t>(1)</w:t>
      </w:r>
      <w:r w:rsidRPr="00E51B6A">
        <w:rPr>
          <w:lang w:val="en-GB"/>
        </w:rPr>
        <w:tab/>
        <w:t xml:space="preserve">clearly identify, during the </w:t>
      </w:r>
      <w:r w:rsidR="00DD7E44">
        <w:rPr>
          <w:lang w:val="en-GB"/>
        </w:rPr>
        <w:t xml:space="preserve">performance management </w:t>
      </w:r>
      <w:r w:rsidRPr="00E51B6A">
        <w:rPr>
          <w:lang w:val="en-GB"/>
        </w:rPr>
        <w:t>process, those career pathing opportunities to which she aspires.</w:t>
      </w:r>
    </w:p>
    <w:p w:rsidR="00E825E6" w:rsidRPr="00E51B6A" w:rsidRDefault="00E825E6" w:rsidP="00E825E6">
      <w:pPr>
        <w:pStyle w:val="Indent-Lev4"/>
        <w:rPr>
          <w:lang w:val="en-GB"/>
        </w:rPr>
      </w:pPr>
      <w:r w:rsidRPr="00E51B6A">
        <w:rPr>
          <w:lang w:val="en-GB"/>
        </w:rPr>
        <w:t>(2)</w:t>
      </w:r>
      <w:r w:rsidRPr="00E51B6A">
        <w:rPr>
          <w:lang w:val="en-GB"/>
        </w:rPr>
        <w:tab/>
        <w:t>immediately identify any barriers she encounters related to her career pathing goals and proactively seek solutions with her manager.</w:t>
      </w:r>
    </w:p>
    <w:p w:rsidR="00E825E6" w:rsidRPr="00E51B6A" w:rsidRDefault="00E825E6" w:rsidP="00E825E6">
      <w:pPr>
        <w:pStyle w:val="Indent-Lev4"/>
        <w:rPr>
          <w:lang w:val="en-GB"/>
        </w:rPr>
      </w:pPr>
      <w:r w:rsidRPr="00E51B6A">
        <w:rPr>
          <w:lang w:val="en-GB"/>
        </w:rPr>
        <w:t>(3)</w:t>
      </w:r>
      <w:r w:rsidRPr="00E51B6A">
        <w:rPr>
          <w:lang w:val="en-GB"/>
        </w:rPr>
        <w:tab/>
        <w:t>where career development opportunities are provided, apply herself to obtaining the educational requirements for the position to which she aspires.</w:t>
      </w:r>
    </w:p>
    <w:p w:rsidR="00E825E6" w:rsidRPr="00E51B6A" w:rsidRDefault="00E825E6" w:rsidP="00E825E6">
      <w:pPr>
        <w:pStyle w:val="Indent-Lev4"/>
        <w:rPr>
          <w:lang w:val="en-GB"/>
        </w:rPr>
      </w:pPr>
      <w:r w:rsidRPr="00E51B6A">
        <w:rPr>
          <w:lang w:val="en-GB"/>
        </w:rPr>
        <w:t>(4)</w:t>
      </w:r>
      <w:r w:rsidRPr="00E51B6A">
        <w:rPr>
          <w:lang w:val="en-GB"/>
        </w:rPr>
        <w:tab/>
        <w:t>proactively seek out opportunities to enhance learning and skills as they pertain to career maintenance and/or development.</w:t>
      </w:r>
    </w:p>
    <w:p w:rsidR="00E825E6" w:rsidRPr="00E51B6A" w:rsidRDefault="00E825E6" w:rsidP="00E825E6">
      <w:pPr>
        <w:spacing w:after="160"/>
        <w:rPr>
          <w:b/>
          <w:lang w:val="en-GB"/>
        </w:rPr>
      </w:pPr>
      <w:r w:rsidRPr="00E51B6A">
        <w:rPr>
          <w:b/>
          <w:lang w:val="en-GB"/>
        </w:rPr>
        <w:t>8.</w:t>
      </w:r>
      <w:r w:rsidRPr="00E51B6A">
        <w:rPr>
          <w:b/>
          <w:lang w:val="en-GB"/>
        </w:rPr>
        <w:tab/>
        <w:t>Dispute Resolution</w:t>
      </w:r>
    </w:p>
    <w:p w:rsidR="00E825E6" w:rsidRDefault="00E825E6" w:rsidP="00E825E6">
      <w:pPr>
        <w:spacing w:after="160"/>
        <w:jc w:val="left"/>
        <w:rPr>
          <w:lang w:val="en-GB"/>
        </w:rPr>
      </w:pPr>
      <w:r w:rsidRPr="00E51B6A">
        <w:rPr>
          <w:lang w:val="en-GB"/>
        </w:rPr>
        <w:t xml:space="preserve">Any unanticipated disputes arising from the application of this </w:t>
      </w:r>
      <w:r w:rsidR="00597846">
        <w:rPr>
          <w:lang w:val="en-GB"/>
        </w:rPr>
        <w:t>l</w:t>
      </w:r>
      <w:r w:rsidRPr="00E51B6A">
        <w:rPr>
          <w:lang w:val="en-GB"/>
        </w:rPr>
        <w:t xml:space="preserve">etter of </w:t>
      </w:r>
      <w:r w:rsidR="00597846">
        <w:rPr>
          <w:lang w:val="en-GB"/>
        </w:rPr>
        <w:t>u</w:t>
      </w:r>
      <w:r w:rsidRPr="00E51B6A">
        <w:rPr>
          <w:lang w:val="en-GB"/>
        </w:rPr>
        <w:t>nderstanding will be referred to the Joint Union Management Committee for resolutions.</w:t>
      </w:r>
    </w:p>
    <w:p w:rsidR="006C77BF" w:rsidRDefault="006C77BF" w:rsidP="006C77BF">
      <w:pPr>
        <w:rPr>
          <w:lang w:val="en-GB"/>
        </w:rPr>
      </w:pPr>
    </w:p>
    <w:p w:rsidR="00E058BC" w:rsidRDefault="00E058BC" w:rsidP="006C77BF">
      <w:pPr>
        <w:rPr>
          <w:lang w:val="en-GB"/>
        </w:rPr>
      </w:pPr>
    </w:p>
    <w:p w:rsidR="00E825E6" w:rsidRPr="00062446" w:rsidRDefault="00E825E6" w:rsidP="00E825E6">
      <w:pPr>
        <w:pStyle w:val="Title1"/>
        <w:spacing w:after="0"/>
        <w:rPr>
          <w:lang w:val="en-GB"/>
        </w:rPr>
      </w:pPr>
      <w:bookmarkStart w:id="2821" w:name="_Toc181762757"/>
      <w:bookmarkStart w:id="2822" w:name="_Toc201648398"/>
      <w:bookmarkStart w:id="2823" w:name="_Toc304288919"/>
      <w:bookmarkStart w:id="2824" w:name="_Toc395093183"/>
      <w:bookmarkStart w:id="2825" w:name="_Toc499306133"/>
      <w:r w:rsidRPr="00E51B6A">
        <w:rPr>
          <w:lang w:val="en-GB"/>
        </w:rPr>
        <w:t>LETTER OF UNDERSTANDING</w:t>
      </w:r>
      <w:r>
        <w:rPr>
          <w:lang w:val="en-GB"/>
        </w:rPr>
        <w:t xml:space="preserve"> </w:t>
      </w:r>
      <w:bookmarkEnd w:id="2821"/>
      <w:bookmarkEnd w:id="2822"/>
      <w:r>
        <w:rPr>
          <w:lang w:val="en-GB"/>
        </w:rPr>
        <w:t>6</w:t>
      </w:r>
      <w:bookmarkEnd w:id="2823"/>
      <w:bookmarkEnd w:id="2824"/>
      <w:bookmarkEnd w:id="2825"/>
    </w:p>
    <w:p w:rsidR="00E825E6" w:rsidRPr="00E51B6A" w:rsidRDefault="00E825E6" w:rsidP="00E825E6">
      <w:pPr>
        <w:pStyle w:val="Title2"/>
        <w:rPr>
          <w:lang w:val="en-GB"/>
        </w:rPr>
      </w:pPr>
      <w:bookmarkStart w:id="2826" w:name="_Toc181762758"/>
      <w:bookmarkStart w:id="2827" w:name="_Toc201648399"/>
      <w:bookmarkStart w:id="2828" w:name="_Toc304288920"/>
      <w:bookmarkStart w:id="2829" w:name="_Toc395093184"/>
      <w:bookmarkStart w:id="2830" w:name="_Toc499306134"/>
      <w:r>
        <w:rPr>
          <w:lang w:val="en-GB"/>
        </w:rPr>
        <w:t xml:space="preserve">Re: </w:t>
      </w:r>
      <w:r w:rsidRPr="00E51B6A">
        <w:rPr>
          <w:lang w:val="en-GB"/>
        </w:rPr>
        <w:t>Voluntary Demotion</w:t>
      </w:r>
      <w:bookmarkEnd w:id="2826"/>
      <w:bookmarkEnd w:id="2827"/>
      <w:bookmarkEnd w:id="2828"/>
      <w:bookmarkEnd w:id="2829"/>
      <w:bookmarkEnd w:id="2830"/>
    </w:p>
    <w:p w:rsidR="00E825E6" w:rsidRPr="00E51B6A" w:rsidRDefault="00E825E6" w:rsidP="00E825E6">
      <w:pPr>
        <w:spacing w:after="160"/>
        <w:rPr>
          <w:lang w:val="en-GB"/>
        </w:rPr>
      </w:pPr>
      <w:r w:rsidRPr="00E51B6A">
        <w:rPr>
          <w:lang w:val="en-GB"/>
        </w:rPr>
        <w:t>The parties agree that it is in the best interests of both employees and the Employer to allow voluntary movement into positions of lesser responsibility.</w:t>
      </w:r>
    </w:p>
    <w:p w:rsidR="00E825E6" w:rsidRPr="00E51B6A" w:rsidRDefault="00E825E6" w:rsidP="00CF4EE4">
      <w:pPr>
        <w:keepNext/>
        <w:keepLines/>
        <w:spacing w:after="160"/>
        <w:rPr>
          <w:lang w:val="en-GB"/>
        </w:rPr>
      </w:pPr>
      <w:r w:rsidRPr="00E51B6A">
        <w:rPr>
          <w:lang w:val="en-GB"/>
        </w:rPr>
        <w:lastRenderedPageBreak/>
        <w:t xml:space="preserve">Employees will be permitted to exercise their seniority to access, without competition, lower-paid vacant positions of </w:t>
      </w:r>
      <w:r>
        <w:rPr>
          <w:lang w:val="en-GB"/>
        </w:rPr>
        <w:t>six</w:t>
      </w:r>
      <w:r w:rsidRPr="00E51B6A">
        <w:rPr>
          <w:lang w:val="en-GB"/>
        </w:rPr>
        <w:t xml:space="preserve"> month</w:t>
      </w:r>
      <w:r>
        <w:rPr>
          <w:lang w:val="en-GB"/>
        </w:rPr>
        <w:t>'</w:t>
      </w:r>
      <w:r w:rsidRPr="00E51B6A">
        <w:rPr>
          <w:lang w:val="en-GB"/>
        </w:rPr>
        <w:t>s duration or longer under the following conditions:</w:t>
      </w:r>
    </w:p>
    <w:p w:rsidR="00E825E6" w:rsidRPr="00E51B6A" w:rsidRDefault="00E825E6" w:rsidP="00CF4EE4">
      <w:pPr>
        <w:pStyle w:val="Indent-Lev3"/>
        <w:keepNext/>
        <w:keepLines/>
        <w:rPr>
          <w:lang w:val="en-GB"/>
        </w:rPr>
      </w:pPr>
      <w:r w:rsidRPr="00E51B6A">
        <w:rPr>
          <w:lang w:val="en-GB"/>
        </w:rPr>
        <w:t>(a)</w:t>
      </w:r>
      <w:r w:rsidRPr="00E51B6A">
        <w:rPr>
          <w:lang w:val="en-GB"/>
        </w:rPr>
        <w:tab/>
        <w:t xml:space="preserve">For the purposes of this </w:t>
      </w:r>
      <w:r w:rsidR="00597846">
        <w:rPr>
          <w:lang w:val="en-GB"/>
        </w:rPr>
        <w:t>l</w:t>
      </w:r>
      <w:r w:rsidRPr="00E51B6A">
        <w:rPr>
          <w:lang w:val="en-GB"/>
        </w:rPr>
        <w:t xml:space="preserve">etter of </w:t>
      </w:r>
      <w:r w:rsidR="00597846">
        <w:rPr>
          <w:lang w:val="en-GB"/>
        </w:rPr>
        <w:t>u</w:t>
      </w:r>
      <w:r w:rsidRPr="00E51B6A">
        <w:rPr>
          <w:lang w:val="en-GB"/>
        </w:rPr>
        <w:t>nderstanding, the application process for voluntary demotions shall be as described in Clause 11.1, Pre-Posting Procedures, except that it is recognized that the movement being requested is a demotion rather than a lateral transfer.</w:t>
      </w:r>
    </w:p>
    <w:p w:rsidR="00E825E6" w:rsidRPr="00E51B6A" w:rsidRDefault="00E825E6" w:rsidP="00E825E6">
      <w:pPr>
        <w:pStyle w:val="Indent-Lev3"/>
        <w:rPr>
          <w:lang w:val="en-GB"/>
        </w:rPr>
      </w:pPr>
      <w:r w:rsidRPr="00E51B6A">
        <w:rPr>
          <w:lang w:val="en-GB"/>
        </w:rPr>
        <w:t>(b)</w:t>
      </w:r>
      <w:r w:rsidRPr="00E51B6A">
        <w:rPr>
          <w:lang w:val="en-GB"/>
        </w:rPr>
        <w:tab/>
        <w:t>In order to be considered qualified, employees must have performed the primary duties of the position posted as defined in the job description.</w:t>
      </w:r>
    </w:p>
    <w:p w:rsidR="00E825E6" w:rsidRPr="00E51B6A" w:rsidRDefault="00E825E6" w:rsidP="00E825E6">
      <w:pPr>
        <w:pStyle w:val="Indent-Lev3"/>
        <w:rPr>
          <w:lang w:val="en-GB"/>
        </w:rPr>
      </w:pPr>
      <w:r w:rsidRPr="00E51B6A">
        <w:rPr>
          <w:lang w:val="en-GB"/>
        </w:rPr>
        <w:t>(c)</w:t>
      </w:r>
      <w:r w:rsidRPr="00E51B6A">
        <w:rPr>
          <w:lang w:val="en-GB"/>
        </w:rPr>
        <w:tab/>
        <w:t xml:space="preserve">Employees appointed under this </w:t>
      </w:r>
      <w:r w:rsidR="00597846">
        <w:rPr>
          <w:lang w:val="en-GB"/>
        </w:rPr>
        <w:t>l</w:t>
      </w:r>
      <w:r w:rsidRPr="00E51B6A">
        <w:rPr>
          <w:lang w:val="en-GB"/>
        </w:rPr>
        <w:t xml:space="preserve">etter of </w:t>
      </w:r>
      <w:r w:rsidR="00597846">
        <w:rPr>
          <w:lang w:val="en-GB"/>
        </w:rPr>
        <w:t>u</w:t>
      </w:r>
      <w:r w:rsidRPr="00E51B6A">
        <w:rPr>
          <w:lang w:val="en-GB"/>
        </w:rPr>
        <w:t>nderstanding shall be placed on a trial period as described in Clause 11.</w:t>
      </w:r>
      <w:r>
        <w:rPr>
          <w:lang w:val="en-GB"/>
        </w:rPr>
        <w:t>7</w:t>
      </w:r>
      <w:r w:rsidRPr="00E51B6A">
        <w:rPr>
          <w:lang w:val="en-GB"/>
        </w:rPr>
        <w:t>(a).</w:t>
      </w:r>
    </w:p>
    <w:p w:rsidR="00E825E6" w:rsidRPr="00E51B6A" w:rsidRDefault="00E825E6" w:rsidP="00E825E6">
      <w:pPr>
        <w:pStyle w:val="Indent-Lev3"/>
        <w:rPr>
          <w:lang w:val="en-GB"/>
        </w:rPr>
      </w:pPr>
      <w:r w:rsidRPr="00E51B6A">
        <w:rPr>
          <w:lang w:val="en-GB"/>
        </w:rPr>
        <w:t>(d)</w:t>
      </w:r>
      <w:r w:rsidRPr="00E51B6A">
        <w:rPr>
          <w:lang w:val="en-GB"/>
        </w:rPr>
        <w:tab/>
        <w:t xml:space="preserve">The hourly rate of an employee accepting a demotion under this </w:t>
      </w:r>
      <w:r w:rsidR="00597846">
        <w:rPr>
          <w:lang w:val="en-GB"/>
        </w:rPr>
        <w:t>l</w:t>
      </w:r>
      <w:r w:rsidRPr="00E51B6A">
        <w:rPr>
          <w:lang w:val="en-GB"/>
        </w:rPr>
        <w:t xml:space="preserve">etter of </w:t>
      </w:r>
      <w:r w:rsidR="00597846">
        <w:rPr>
          <w:lang w:val="en-GB"/>
        </w:rPr>
        <w:t>u</w:t>
      </w:r>
      <w:r w:rsidRPr="00E51B6A">
        <w:rPr>
          <w:lang w:val="en-GB"/>
        </w:rPr>
        <w:t>nderstanding shall be that of the position the employee has accepted.</w:t>
      </w:r>
    </w:p>
    <w:p w:rsidR="00E825E6" w:rsidRDefault="00E825E6" w:rsidP="00E825E6">
      <w:pPr>
        <w:spacing w:after="160"/>
        <w:rPr>
          <w:lang w:val="en-GB"/>
        </w:rPr>
      </w:pPr>
      <w:r w:rsidRPr="00E51B6A">
        <w:rPr>
          <w:lang w:val="en-GB"/>
        </w:rPr>
        <w:t xml:space="preserve">Notwithstanding the foregoing, the parties agree that licensed employees are ineligible to apply on temporary demotions under this </w:t>
      </w:r>
      <w:r w:rsidR="00597846">
        <w:rPr>
          <w:lang w:val="en-GB"/>
        </w:rPr>
        <w:t>l</w:t>
      </w:r>
      <w:r w:rsidRPr="00E51B6A">
        <w:rPr>
          <w:lang w:val="en-GB"/>
        </w:rPr>
        <w:t xml:space="preserve">etter of </w:t>
      </w:r>
      <w:r w:rsidR="00597846">
        <w:rPr>
          <w:lang w:val="en-GB"/>
        </w:rPr>
        <w:t>u</w:t>
      </w:r>
      <w:r w:rsidRPr="00E51B6A">
        <w:rPr>
          <w:lang w:val="en-GB"/>
        </w:rPr>
        <w:t>nderstanding.</w:t>
      </w:r>
    </w:p>
    <w:p w:rsidR="00E825E6" w:rsidRDefault="00E825E6" w:rsidP="00E825E6">
      <w:pPr>
        <w:rPr>
          <w:lang w:val="en-GB"/>
        </w:rPr>
      </w:pPr>
    </w:p>
    <w:p w:rsidR="00E058BC" w:rsidRDefault="00E058BC" w:rsidP="00E825E6">
      <w:pPr>
        <w:rPr>
          <w:lang w:val="en-GB"/>
        </w:rPr>
      </w:pPr>
    </w:p>
    <w:p w:rsidR="00E825E6" w:rsidRPr="00062446" w:rsidRDefault="00E825E6" w:rsidP="00E058BC">
      <w:pPr>
        <w:pStyle w:val="Title1"/>
        <w:keepNext/>
        <w:keepLines/>
        <w:spacing w:after="0"/>
        <w:rPr>
          <w:lang w:val="en-GB"/>
        </w:rPr>
      </w:pPr>
      <w:bookmarkStart w:id="2831" w:name="_Toc181762759"/>
      <w:bookmarkStart w:id="2832" w:name="_Toc201648400"/>
      <w:bookmarkStart w:id="2833" w:name="_Toc304288921"/>
      <w:bookmarkStart w:id="2834" w:name="_Toc395093185"/>
      <w:bookmarkStart w:id="2835" w:name="_Toc499306135"/>
      <w:r w:rsidRPr="00E51B6A">
        <w:rPr>
          <w:lang w:val="en-GB"/>
        </w:rPr>
        <w:t xml:space="preserve">LETTER OF UNDERSTANDING </w:t>
      </w:r>
      <w:bookmarkEnd w:id="2831"/>
      <w:bookmarkEnd w:id="2832"/>
      <w:r>
        <w:rPr>
          <w:lang w:val="en-GB"/>
        </w:rPr>
        <w:t>7</w:t>
      </w:r>
      <w:bookmarkEnd w:id="2833"/>
      <w:bookmarkEnd w:id="2834"/>
      <w:bookmarkEnd w:id="2835"/>
    </w:p>
    <w:p w:rsidR="00E825E6" w:rsidRPr="00E51B6A" w:rsidRDefault="00E825E6" w:rsidP="00E058BC">
      <w:pPr>
        <w:pStyle w:val="Title2"/>
        <w:keepNext/>
        <w:keepLines/>
        <w:rPr>
          <w:lang w:val="en-GB"/>
        </w:rPr>
      </w:pPr>
      <w:bookmarkStart w:id="2836" w:name="_Toc181762760"/>
      <w:bookmarkStart w:id="2837" w:name="_Toc201648401"/>
      <w:bookmarkStart w:id="2838" w:name="_Toc304288922"/>
      <w:bookmarkStart w:id="2839" w:name="_Toc395093186"/>
      <w:bookmarkStart w:id="2840" w:name="_Toc499306136"/>
      <w:r>
        <w:rPr>
          <w:lang w:val="en-GB"/>
        </w:rPr>
        <w:t xml:space="preserve">Re: </w:t>
      </w:r>
      <w:r w:rsidRPr="00E51B6A">
        <w:rPr>
          <w:lang w:val="en-GB"/>
        </w:rPr>
        <w:t>Mentoring Program</w:t>
      </w:r>
      <w:bookmarkEnd w:id="2836"/>
      <w:bookmarkEnd w:id="2837"/>
      <w:bookmarkEnd w:id="2838"/>
      <w:bookmarkEnd w:id="2839"/>
      <w:bookmarkEnd w:id="2840"/>
    </w:p>
    <w:p w:rsidR="00E825E6" w:rsidRPr="008F7336" w:rsidRDefault="00E825E6" w:rsidP="008F7336">
      <w:pPr>
        <w:pStyle w:val="BodyText"/>
        <w:rPr>
          <w:b/>
          <w:lang w:val="en-GB"/>
        </w:rPr>
      </w:pPr>
      <w:r w:rsidRPr="008F7336">
        <w:rPr>
          <w:b/>
          <w:lang w:val="en-GB"/>
        </w:rPr>
        <w:t>Preamble:</w:t>
      </w:r>
    </w:p>
    <w:p w:rsidR="00E825E6" w:rsidRPr="00E51B6A" w:rsidRDefault="00E825E6" w:rsidP="008F7336">
      <w:pPr>
        <w:pStyle w:val="BodyText"/>
        <w:rPr>
          <w:spacing w:val="-2"/>
          <w:lang w:val="en-GB"/>
        </w:rPr>
      </w:pPr>
      <w:r w:rsidRPr="00E51B6A">
        <w:rPr>
          <w:spacing w:val="-2"/>
          <w:lang w:val="en-GB"/>
        </w:rPr>
        <w:t>From time to time, Interior Savings Credit Union finds itself with a vacancy which it has not been able to fill with an internal qualified candidate. The normal practice is to then search outside the Credit Union. Should the Credit Union not be satisfied with its external searches, it often implements a mentoring program meant to train an unqualified internal candidate who shows potential.</w:t>
      </w:r>
    </w:p>
    <w:p w:rsidR="00E825E6" w:rsidRPr="008F7336" w:rsidRDefault="00E825E6" w:rsidP="008F7336">
      <w:pPr>
        <w:pStyle w:val="BodyText"/>
        <w:rPr>
          <w:b/>
          <w:spacing w:val="-2"/>
          <w:lang w:val="en-GB"/>
        </w:rPr>
      </w:pPr>
      <w:r w:rsidRPr="008F7336">
        <w:rPr>
          <w:b/>
          <w:spacing w:val="-2"/>
          <w:lang w:val="en-GB"/>
        </w:rPr>
        <w:t>Intention:</w:t>
      </w:r>
    </w:p>
    <w:p w:rsidR="00E825E6" w:rsidRPr="00E51B6A" w:rsidRDefault="00E825E6" w:rsidP="008F7336">
      <w:pPr>
        <w:pStyle w:val="BodyText"/>
        <w:rPr>
          <w:spacing w:val="-2"/>
          <w:lang w:val="en-GB"/>
        </w:rPr>
      </w:pPr>
      <w:r w:rsidRPr="00E51B6A">
        <w:rPr>
          <w:spacing w:val="-2"/>
          <w:lang w:val="en-GB"/>
        </w:rPr>
        <w:t>The intention of the mentoring program is to assist an employee who shows potential and initiative in reaching his/her career goals. In instances where the Credit Union feels it appropriate, it will offer a mentoring opportunity to the employees of the bargaining unit.</w:t>
      </w:r>
    </w:p>
    <w:p w:rsidR="00E825E6" w:rsidRPr="008F7336" w:rsidRDefault="00E825E6" w:rsidP="008F7336">
      <w:pPr>
        <w:pStyle w:val="BodyText"/>
        <w:rPr>
          <w:b/>
          <w:spacing w:val="-2"/>
          <w:lang w:val="en-GB"/>
        </w:rPr>
      </w:pPr>
      <w:r w:rsidRPr="008F7336">
        <w:rPr>
          <w:b/>
          <w:spacing w:val="-2"/>
          <w:lang w:val="en-GB"/>
        </w:rPr>
        <w:t>Application Process:</w:t>
      </w:r>
    </w:p>
    <w:p w:rsidR="00E825E6" w:rsidRPr="00E51B6A" w:rsidRDefault="00E825E6" w:rsidP="008F7336">
      <w:pPr>
        <w:pStyle w:val="BodyText"/>
        <w:rPr>
          <w:spacing w:val="-2"/>
          <w:lang w:val="en-GB"/>
        </w:rPr>
      </w:pPr>
      <w:r w:rsidRPr="00E51B6A">
        <w:rPr>
          <w:spacing w:val="-2"/>
          <w:lang w:val="en-GB"/>
        </w:rPr>
        <w:t xml:space="preserve">The Employer will invite an expression of interest for the specific </w:t>
      </w:r>
      <w:r>
        <w:rPr>
          <w:spacing w:val="-2"/>
          <w:lang w:val="en-GB"/>
        </w:rPr>
        <w:t>m</w:t>
      </w:r>
      <w:r w:rsidRPr="00E51B6A">
        <w:rPr>
          <w:spacing w:val="-2"/>
          <w:lang w:val="en-GB"/>
        </w:rPr>
        <w:t xml:space="preserve">entoring </w:t>
      </w:r>
      <w:r>
        <w:rPr>
          <w:spacing w:val="-2"/>
          <w:lang w:val="en-GB"/>
        </w:rPr>
        <w:t>p</w:t>
      </w:r>
      <w:r w:rsidRPr="00E51B6A">
        <w:rPr>
          <w:spacing w:val="-2"/>
          <w:lang w:val="en-GB"/>
        </w:rPr>
        <w:t>rogram to all employees in the bargaining unit.</w:t>
      </w:r>
    </w:p>
    <w:p w:rsidR="00E825E6" w:rsidRPr="00E51B6A" w:rsidRDefault="00E825E6" w:rsidP="008F7336">
      <w:pPr>
        <w:pStyle w:val="BodyText"/>
        <w:rPr>
          <w:spacing w:val="-2"/>
          <w:lang w:val="en-GB"/>
        </w:rPr>
      </w:pPr>
      <w:r w:rsidRPr="00E51B6A">
        <w:rPr>
          <w:spacing w:val="-2"/>
          <w:lang w:val="en-GB"/>
        </w:rPr>
        <w:t>The Expression of Interest will outline the skills, abilities and experience required in order to be considered for the program.</w:t>
      </w:r>
    </w:p>
    <w:p w:rsidR="00E825E6" w:rsidRPr="00E51B6A" w:rsidRDefault="00E825E6" w:rsidP="008F7336">
      <w:pPr>
        <w:pStyle w:val="BodyText"/>
        <w:rPr>
          <w:spacing w:val="-2"/>
          <w:lang w:val="en-GB"/>
        </w:rPr>
      </w:pPr>
      <w:r w:rsidRPr="00E51B6A">
        <w:rPr>
          <w:spacing w:val="-2"/>
          <w:lang w:val="en-GB"/>
        </w:rPr>
        <w:t>Interested employees will submit their expressions of interest in writing, outlining their qualifications, abilities and attributes relevant to the position as stated in the Expression of Interest. Those skills and abilities will include, but not be limited to:</w:t>
      </w:r>
    </w:p>
    <w:p w:rsidR="00E825E6" w:rsidRPr="00E51B6A" w:rsidRDefault="00E825E6" w:rsidP="008F7336">
      <w:pPr>
        <w:pStyle w:val="Bullet"/>
        <w:rPr>
          <w:lang w:val="en-GB"/>
        </w:rPr>
      </w:pPr>
      <w:r w:rsidRPr="00E51B6A">
        <w:rPr>
          <w:lang w:val="en-GB"/>
        </w:rPr>
        <w:t>current position held by the candidate</w:t>
      </w:r>
    </w:p>
    <w:p w:rsidR="00E825E6" w:rsidRPr="00E51B6A" w:rsidRDefault="00E825E6" w:rsidP="008F7336">
      <w:pPr>
        <w:pStyle w:val="Bullet"/>
        <w:rPr>
          <w:lang w:val="en-GB"/>
        </w:rPr>
      </w:pPr>
      <w:r w:rsidRPr="00E51B6A">
        <w:rPr>
          <w:lang w:val="en-GB"/>
        </w:rPr>
        <w:t>previous experience of the candidate</w:t>
      </w:r>
    </w:p>
    <w:p w:rsidR="00E825E6" w:rsidRPr="007356B0" w:rsidRDefault="00E825E6" w:rsidP="008F7336">
      <w:pPr>
        <w:pStyle w:val="Bullet"/>
        <w:rPr>
          <w:lang w:val="en-GB"/>
        </w:rPr>
      </w:pPr>
      <w:r w:rsidRPr="00E51B6A">
        <w:rPr>
          <w:lang w:val="en-GB"/>
        </w:rPr>
        <w:t>performance of the candidate over past</w:t>
      </w:r>
    </w:p>
    <w:p w:rsidR="00E825E6" w:rsidRPr="00E51B6A" w:rsidRDefault="00E653BD" w:rsidP="008F7336">
      <w:pPr>
        <w:pStyle w:val="Bullet"/>
        <w:rPr>
          <w:lang w:val="en-GB"/>
        </w:rPr>
      </w:pPr>
      <w:r w:rsidRPr="00E51B6A">
        <w:rPr>
          <w:lang w:val="en-GB"/>
        </w:rPr>
        <w:t>self-motivation</w:t>
      </w:r>
      <w:r w:rsidR="00E825E6" w:rsidRPr="00E51B6A">
        <w:rPr>
          <w:lang w:val="en-GB"/>
        </w:rPr>
        <w:t>, as evidenced by continuous learning, level of education and training, etc.</w:t>
      </w:r>
    </w:p>
    <w:p w:rsidR="00E825E6" w:rsidRPr="00E51B6A" w:rsidRDefault="00E825E6" w:rsidP="008F7336">
      <w:pPr>
        <w:pStyle w:val="Bullet"/>
        <w:rPr>
          <w:lang w:val="en-GB"/>
        </w:rPr>
      </w:pPr>
      <w:r w:rsidRPr="00E51B6A">
        <w:rPr>
          <w:lang w:val="en-GB"/>
        </w:rPr>
        <w:t>attendance, punctuality, reliability, level of commitment to the job</w:t>
      </w:r>
    </w:p>
    <w:p w:rsidR="00E825E6" w:rsidRPr="00E51B6A" w:rsidRDefault="00E825E6" w:rsidP="008F7336">
      <w:pPr>
        <w:pStyle w:val="Bullet"/>
        <w:spacing w:after="160"/>
        <w:rPr>
          <w:lang w:val="en-GB"/>
        </w:rPr>
      </w:pPr>
      <w:r w:rsidRPr="00E51B6A">
        <w:rPr>
          <w:lang w:val="en-GB"/>
        </w:rPr>
        <w:lastRenderedPageBreak/>
        <w:t>Prevue Tool results, which measures compatibility of the candidate against the competencies required to do the job.</w:t>
      </w:r>
    </w:p>
    <w:p w:rsidR="00E825E6" w:rsidRPr="008F7336" w:rsidRDefault="00E825E6" w:rsidP="008F7336">
      <w:pPr>
        <w:pStyle w:val="BodyText"/>
        <w:rPr>
          <w:b/>
          <w:lang w:val="en-GB"/>
        </w:rPr>
      </w:pPr>
      <w:r w:rsidRPr="008F7336">
        <w:rPr>
          <w:b/>
          <w:lang w:val="en-GB"/>
        </w:rPr>
        <w:t>Competition Process:</w:t>
      </w:r>
    </w:p>
    <w:p w:rsidR="00E825E6" w:rsidRPr="00E51B6A" w:rsidRDefault="00E825E6" w:rsidP="008F7336">
      <w:pPr>
        <w:pStyle w:val="BodyText"/>
        <w:rPr>
          <w:lang w:val="en-GB"/>
        </w:rPr>
      </w:pPr>
      <w:r w:rsidRPr="00E51B6A">
        <w:rPr>
          <w:lang w:val="en-GB"/>
        </w:rPr>
        <w:t>The Employer will conduct interviews with all applicants meeting the threshold qualifications, as stated in the Expression of Interest.</w:t>
      </w:r>
    </w:p>
    <w:p w:rsidR="00E825E6" w:rsidRPr="00E51B6A" w:rsidRDefault="00E825E6" w:rsidP="008F7336">
      <w:pPr>
        <w:pStyle w:val="BodyText"/>
        <w:rPr>
          <w:lang w:val="en-GB"/>
        </w:rPr>
      </w:pPr>
      <w:r w:rsidRPr="00E51B6A">
        <w:rPr>
          <w:lang w:val="en-GB"/>
        </w:rPr>
        <w:t>Selection of the successful applicant will be based on the qualifications and abilities as set out in the invitation for Expression of Interest.</w:t>
      </w:r>
    </w:p>
    <w:p w:rsidR="00E825E6" w:rsidRPr="00E51B6A" w:rsidRDefault="00E825E6" w:rsidP="008F7336">
      <w:pPr>
        <w:pStyle w:val="BodyText"/>
        <w:rPr>
          <w:lang w:val="en-GB"/>
        </w:rPr>
      </w:pPr>
      <w:r w:rsidRPr="00E51B6A">
        <w:rPr>
          <w:lang w:val="en-GB"/>
        </w:rPr>
        <w:t>The decision of the Selection Committee will not be grievable.</w:t>
      </w:r>
    </w:p>
    <w:p w:rsidR="00E825E6" w:rsidRPr="008F7336" w:rsidRDefault="00E825E6" w:rsidP="008F7336">
      <w:pPr>
        <w:pStyle w:val="BodyText"/>
        <w:rPr>
          <w:b/>
          <w:lang w:val="en-GB"/>
        </w:rPr>
      </w:pPr>
      <w:r w:rsidRPr="008F7336">
        <w:rPr>
          <w:b/>
          <w:lang w:val="en-GB"/>
        </w:rPr>
        <w:t>Make Up of the Mentoring Program:</w:t>
      </w:r>
    </w:p>
    <w:p w:rsidR="00E825E6" w:rsidRPr="00E51B6A" w:rsidRDefault="00E825E6" w:rsidP="008F7336">
      <w:pPr>
        <w:pStyle w:val="BodyText"/>
        <w:rPr>
          <w:lang w:val="en-GB"/>
        </w:rPr>
      </w:pPr>
      <w:r w:rsidRPr="00E51B6A">
        <w:rPr>
          <w:lang w:val="en-GB"/>
        </w:rPr>
        <w:t xml:space="preserve">Candidates in the mentoring program are not qualified for the new position and, as a result, would not be successful in a competition built to determine those skills. The mentoring program uses a </w:t>
      </w:r>
      <w:r w:rsidR="009555E4" w:rsidRPr="00E51B6A">
        <w:rPr>
          <w:lang w:val="en-GB"/>
        </w:rPr>
        <w:t>process, which</w:t>
      </w:r>
      <w:r w:rsidRPr="00E51B6A">
        <w:rPr>
          <w:lang w:val="en-GB"/>
        </w:rPr>
        <w:t xml:space="preserve"> tries to determine potential and works with the candidate to bring the skill set to the level needed. The Credit Union will do the following to assist the candidate:</w:t>
      </w:r>
    </w:p>
    <w:p w:rsidR="00E825E6" w:rsidRPr="00E51B6A" w:rsidRDefault="00E825E6" w:rsidP="008F7336">
      <w:pPr>
        <w:pStyle w:val="Bullet"/>
        <w:rPr>
          <w:lang w:val="en-GB"/>
        </w:rPr>
      </w:pPr>
      <w:r w:rsidRPr="00E51B6A">
        <w:rPr>
          <w:lang w:val="en-GB"/>
        </w:rPr>
        <w:t>provide a combination of classroom education, on-the-job training and experience and one-on-one coaching</w:t>
      </w:r>
    </w:p>
    <w:p w:rsidR="00E825E6" w:rsidRPr="00E51B6A" w:rsidRDefault="00E825E6" w:rsidP="008F7336">
      <w:pPr>
        <w:pStyle w:val="Bullet"/>
        <w:rPr>
          <w:lang w:val="en-GB"/>
        </w:rPr>
      </w:pPr>
      <w:r w:rsidRPr="00E51B6A">
        <w:rPr>
          <w:lang w:val="en-GB"/>
        </w:rPr>
        <w:t>set in place formal, documented, regular performance reviews, completed by the manager of the work unit involved</w:t>
      </w:r>
    </w:p>
    <w:p w:rsidR="00E825E6" w:rsidRPr="00E51B6A" w:rsidRDefault="00E825E6" w:rsidP="008F7336">
      <w:pPr>
        <w:pStyle w:val="Bullet"/>
        <w:spacing w:after="160"/>
        <w:rPr>
          <w:lang w:val="en-GB"/>
        </w:rPr>
      </w:pPr>
      <w:r w:rsidRPr="00E51B6A">
        <w:rPr>
          <w:lang w:val="en-GB"/>
        </w:rPr>
        <w:t>determine the defined window of learning – usually somewhere between three months and one year, depending upon the position. This length of time for the learning window will be established at the time of appointment and will be given to the candidate in writing.</w:t>
      </w:r>
    </w:p>
    <w:p w:rsidR="00E825E6" w:rsidRPr="008F7336" w:rsidRDefault="00E825E6" w:rsidP="008F7336">
      <w:pPr>
        <w:pStyle w:val="BodyText"/>
        <w:rPr>
          <w:b/>
          <w:lang w:val="en-GB"/>
        </w:rPr>
      </w:pPr>
      <w:r w:rsidRPr="008F7336">
        <w:rPr>
          <w:b/>
          <w:lang w:val="en-GB"/>
        </w:rPr>
        <w:t>Process if the Candidate is Unable to Master the Position:</w:t>
      </w:r>
    </w:p>
    <w:p w:rsidR="00E825E6" w:rsidRPr="00E51B6A" w:rsidRDefault="00E825E6" w:rsidP="008F7336">
      <w:pPr>
        <w:pStyle w:val="BodyText"/>
        <w:rPr>
          <w:lang w:val="en-GB"/>
        </w:rPr>
      </w:pPr>
      <w:r w:rsidRPr="00E51B6A">
        <w:rPr>
          <w:lang w:val="en-GB"/>
        </w:rPr>
        <w:t>If a candidate is not able to master the position, he/she is returned to his/her previous position, with all other employees moving backwards.</w:t>
      </w:r>
    </w:p>
    <w:p w:rsidR="00E825E6" w:rsidRPr="00E51B6A" w:rsidRDefault="00E825E6" w:rsidP="008F7336">
      <w:pPr>
        <w:pStyle w:val="BodyText"/>
        <w:rPr>
          <w:b/>
          <w:lang w:val="en-GB"/>
        </w:rPr>
      </w:pPr>
      <w:r w:rsidRPr="00E51B6A">
        <w:rPr>
          <w:b/>
          <w:lang w:val="en-GB"/>
        </w:rPr>
        <w:t>Expectations of the Person Being Mentored:</w:t>
      </w:r>
    </w:p>
    <w:p w:rsidR="00E825E6" w:rsidRPr="00E51B6A" w:rsidRDefault="00E825E6" w:rsidP="008F7336">
      <w:pPr>
        <w:pStyle w:val="BodyText"/>
        <w:rPr>
          <w:lang w:val="en-GB"/>
        </w:rPr>
      </w:pPr>
      <w:r w:rsidRPr="00E51B6A">
        <w:rPr>
          <w:lang w:val="en-GB"/>
        </w:rPr>
        <w:t>Being mentored requires great dedication and effort on the part of the employee and the managers involved.</w:t>
      </w:r>
      <w:r>
        <w:rPr>
          <w:lang w:val="en-GB"/>
        </w:rPr>
        <w:t xml:space="preserve"> </w:t>
      </w:r>
      <w:r w:rsidRPr="00E51B6A">
        <w:rPr>
          <w:lang w:val="en-GB"/>
        </w:rPr>
        <w:t>The employee is expected to:</w:t>
      </w:r>
    </w:p>
    <w:p w:rsidR="00E825E6" w:rsidRPr="00E51B6A" w:rsidRDefault="00E825E6" w:rsidP="008F7336">
      <w:pPr>
        <w:pStyle w:val="Bullet"/>
        <w:rPr>
          <w:lang w:val="en-GB"/>
        </w:rPr>
      </w:pPr>
      <w:r w:rsidRPr="00E51B6A">
        <w:rPr>
          <w:lang w:val="en-GB"/>
        </w:rPr>
        <w:t>Make every effort to complete the studies required of the new position.</w:t>
      </w:r>
    </w:p>
    <w:p w:rsidR="00E825E6" w:rsidRPr="00E51B6A" w:rsidRDefault="00E825E6" w:rsidP="008F7336">
      <w:pPr>
        <w:pStyle w:val="Bullet"/>
        <w:rPr>
          <w:lang w:val="en-GB"/>
        </w:rPr>
      </w:pPr>
      <w:r w:rsidRPr="00E51B6A">
        <w:rPr>
          <w:lang w:val="en-GB"/>
        </w:rPr>
        <w:t>Stay in the workplace throughout the mentoring period. This may involve moving vacation periods, etc.</w:t>
      </w:r>
    </w:p>
    <w:p w:rsidR="00E825E6" w:rsidRPr="00E51B6A" w:rsidRDefault="00E825E6" w:rsidP="008F7336">
      <w:pPr>
        <w:pStyle w:val="Bullet"/>
        <w:spacing w:after="160"/>
        <w:rPr>
          <w:lang w:val="en-GB"/>
        </w:rPr>
      </w:pPr>
      <w:r w:rsidRPr="00E51B6A">
        <w:rPr>
          <w:lang w:val="en-GB"/>
        </w:rPr>
        <w:t>Understand that the mentoring program will require some studying on personal time.</w:t>
      </w:r>
    </w:p>
    <w:p w:rsidR="00E825E6" w:rsidRPr="008F7336" w:rsidRDefault="00E825E6" w:rsidP="008F7336">
      <w:pPr>
        <w:pStyle w:val="BodyText"/>
        <w:rPr>
          <w:b/>
          <w:lang w:val="en-GB"/>
        </w:rPr>
      </w:pPr>
      <w:r w:rsidRPr="008F7336">
        <w:rPr>
          <w:b/>
          <w:lang w:val="en-GB"/>
        </w:rPr>
        <w:t>Rate of Pay for Employee Being Mentored:</w:t>
      </w:r>
    </w:p>
    <w:p w:rsidR="00B15964" w:rsidRPr="007356B0" w:rsidRDefault="007356B0" w:rsidP="008F7336">
      <w:pPr>
        <w:pStyle w:val="BodyText"/>
        <w:rPr>
          <w:lang w:val="en-GB"/>
        </w:rPr>
      </w:pPr>
      <w:r w:rsidRPr="007356B0">
        <w:rPr>
          <w:lang w:val="en-GB"/>
        </w:rPr>
        <w:t>T</w:t>
      </w:r>
      <w:r w:rsidR="00B15964" w:rsidRPr="007356B0">
        <w:rPr>
          <w:lang w:val="en-GB"/>
        </w:rPr>
        <w:t>he employee will move to 85% of the rate for the new job which becomes the employee's anniversary date and thereafter follows Appendix A – Note 2.</w:t>
      </w:r>
    </w:p>
    <w:p w:rsidR="006C77BF" w:rsidRDefault="006C77BF" w:rsidP="006C77BF">
      <w:pPr>
        <w:rPr>
          <w:u w:val="single"/>
          <w:lang w:val="en-GB"/>
        </w:rPr>
      </w:pPr>
    </w:p>
    <w:p w:rsidR="001601C0" w:rsidRDefault="001601C0">
      <w:pPr>
        <w:jc w:val="left"/>
        <w:rPr>
          <w:u w:val="single"/>
          <w:lang w:val="en-GB"/>
        </w:rPr>
      </w:pPr>
    </w:p>
    <w:p w:rsidR="00E825E6" w:rsidRPr="00070A53" w:rsidRDefault="00E825E6" w:rsidP="00CF4EE4">
      <w:pPr>
        <w:pStyle w:val="Title1"/>
        <w:keepNext/>
        <w:keepLines/>
        <w:spacing w:after="0"/>
        <w:rPr>
          <w:lang w:val="en-GB"/>
        </w:rPr>
      </w:pPr>
      <w:bookmarkStart w:id="2841" w:name="_Toc201648402"/>
      <w:bookmarkStart w:id="2842" w:name="_Toc304288923"/>
      <w:bookmarkStart w:id="2843" w:name="_Toc395093187"/>
      <w:bookmarkStart w:id="2844" w:name="_Toc499306137"/>
      <w:r>
        <w:rPr>
          <w:lang w:val="en-GB"/>
        </w:rPr>
        <w:lastRenderedPageBreak/>
        <w:t xml:space="preserve">LETTER OF UNDERSTANDING </w:t>
      </w:r>
      <w:bookmarkEnd w:id="2841"/>
      <w:r>
        <w:rPr>
          <w:lang w:val="en-GB"/>
        </w:rPr>
        <w:t>8</w:t>
      </w:r>
      <w:bookmarkEnd w:id="2842"/>
      <w:bookmarkEnd w:id="2843"/>
      <w:bookmarkEnd w:id="2844"/>
    </w:p>
    <w:p w:rsidR="00E825E6" w:rsidRPr="00B15964" w:rsidRDefault="00E825E6" w:rsidP="00CF4EE4">
      <w:pPr>
        <w:pStyle w:val="Title2"/>
        <w:keepNext/>
        <w:keepLines/>
        <w:rPr>
          <w:u w:val="single"/>
        </w:rPr>
      </w:pPr>
      <w:bookmarkStart w:id="2845" w:name="_Toc201648403"/>
      <w:r w:rsidRPr="00590CD4">
        <w:t xml:space="preserve"> </w:t>
      </w:r>
      <w:bookmarkStart w:id="2846" w:name="_Toc304288924"/>
      <w:bookmarkStart w:id="2847" w:name="_Toc395093188"/>
      <w:bookmarkStart w:id="2848" w:name="_Toc499306138"/>
      <w:r w:rsidRPr="00590CD4">
        <w:t>RE: Seniority List as at</w:t>
      </w:r>
      <w:bookmarkEnd w:id="2845"/>
      <w:bookmarkEnd w:id="2846"/>
      <w:bookmarkEnd w:id="2847"/>
      <w:r w:rsidR="00B15964" w:rsidRPr="005F15A6">
        <w:t xml:space="preserve"> </w:t>
      </w:r>
      <w:r w:rsidR="00B15964" w:rsidRPr="007356B0">
        <w:t>January 15, 2017</w:t>
      </w:r>
      <w:bookmarkEnd w:id="2848"/>
    </w:p>
    <w:tbl>
      <w:tblPr>
        <w:tblW w:w="4192"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40"/>
        <w:gridCol w:w="2701"/>
        <w:gridCol w:w="2788"/>
      </w:tblGrid>
      <w:tr w:rsidR="00B15964" w:rsidRPr="00864592" w:rsidTr="00A518E0">
        <w:trPr>
          <w:jc w:val="center"/>
        </w:trPr>
        <w:tc>
          <w:tcPr>
            <w:tcW w:w="1582" w:type="pct"/>
            <w:shd w:val="clear" w:color="auto" w:fill="D9D9D9"/>
          </w:tcPr>
          <w:p w:rsidR="00B15964" w:rsidRPr="00864592" w:rsidRDefault="00B15964" w:rsidP="00CF4EE4">
            <w:pPr>
              <w:keepNext/>
              <w:keepLines/>
              <w:jc w:val="center"/>
              <w:rPr>
                <w:rFonts w:ascii="Arial" w:hAnsi="Arial" w:cs="Arial"/>
                <w:b/>
                <w:sz w:val="20"/>
                <w:lang w:val="en-GB"/>
              </w:rPr>
            </w:pPr>
            <w:r w:rsidRPr="00864592">
              <w:rPr>
                <w:rFonts w:ascii="Arial" w:hAnsi="Arial" w:cs="Arial"/>
                <w:b/>
                <w:sz w:val="20"/>
                <w:lang w:val="en-GB"/>
              </w:rPr>
              <w:t>Name</w:t>
            </w:r>
          </w:p>
        </w:tc>
        <w:tc>
          <w:tcPr>
            <w:tcW w:w="1682" w:type="pct"/>
            <w:shd w:val="clear" w:color="auto" w:fill="D9D9D9"/>
          </w:tcPr>
          <w:p w:rsidR="00B15964" w:rsidRPr="00864592" w:rsidRDefault="00B15964" w:rsidP="00CF4EE4">
            <w:pPr>
              <w:keepNext/>
              <w:keepLines/>
              <w:jc w:val="center"/>
              <w:rPr>
                <w:rFonts w:ascii="Arial" w:hAnsi="Arial" w:cs="Arial"/>
                <w:b/>
                <w:sz w:val="20"/>
                <w:lang w:val="en-GB"/>
              </w:rPr>
            </w:pPr>
            <w:r w:rsidRPr="00864592">
              <w:rPr>
                <w:rFonts w:ascii="Arial" w:hAnsi="Arial" w:cs="Arial"/>
                <w:b/>
                <w:sz w:val="20"/>
                <w:lang w:val="en-GB"/>
              </w:rPr>
              <w:t>Hire Date</w:t>
            </w:r>
          </w:p>
        </w:tc>
        <w:tc>
          <w:tcPr>
            <w:tcW w:w="1736" w:type="pct"/>
            <w:shd w:val="clear" w:color="auto" w:fill="D9D9D9"/>
          </w:tcPr>
          <w:p w:rsidR="00B15964" w:rsidRPr="00864592" w:rsidRDefault="00B15964" w:rsidP="00CF4EE4">
            <w:pPr>
              <w:keepNext/>
              <w:keepLines/>
              <w:jc w:val="center"/>
              <w:rPr>
                <w:rFonts w:ascii="Arial" w:hAnsi="Arial" w:cs="Arial"/>
                <w:b/>
                <w:sz w:val="20"/>
                <w:lang w:val="en-GB"/>
              </w:rPr>
            </w:pPr>
            <w:r w:rsidRPr="00864592">
              <w:rPr>
                <w:rFonts w:ascii="Arial" w:hAnsi="Arial" w:cs="Arial"/>
                <w:b/>
                <w:sz w:val="20"/>
                <w:lang w:val="en-GB"/>
              </w:rPr>
              <w:t>Adjusted Seniority Date</w:t>
            </w:r>
          </w:p>
        </w:tc>
      </w:tr>
      <w:tr w:rsidR="00B15964" w:rsidRPr="007356B0" w:rsidTr="00A518E0">
        <w:trPr>
          <w:jc w:val="center"/>
        </w:trPr>
        <w:tc>
          <w:tcPr>
            <w:tcW w:w="1582" w:type="pct"/>
            <w:shd w:val="clear" w:color="auto" w:fill="auto"/>
          </w:tcPr>
          <w:p w:rsidR="00B15964" w:rsidRPr="007356B0" w:rsidRDefault="00B15964" w:rsidP="00CF4EE4">
            <w:pPr>
              <w:keepNext/>
              <w:keepLines/>
              <w:spacing w:before="40" w:after="40"/>
              <w:jc w:val="left"/>
              <w:rPr>
                <w:rFonts w:ascii="Arial" w:hAnsi="Arial" w:cs="Arial"/>
                <w:sz w:val="20"/>
                <w:lang w:val="en-GB"/>
              </w:rPr>
            </w:pPr>
            <w:r w:rsidRPr="007356B0">
              <w:rPr>
                <w:rFonts w:ascii="Arial" w:hAnsi="Arial" w:cs="Arial"/>
                <w:sz w:val="20"/>
                <w:lang w:val="en-GB"/>
              </w:rPr>
              <w:t>DUNCAN, Angela</w:t>
            </w:r>
          </w:p>
        </w:tc>
        <w:tc>
          <w:tcPr>
            <w:tcW w:w="1682" w:type="pct"/>
            <w:shd w:val="clear" w:color="auto" w:fill="auto"/>
          </w:tcPr>
          <w:p w:rsidR="00B15964" w:rsidRPr="007356B0" w:rsidRDefault="00B15964" w:rsidP="00AF5D1D">
            <w:pPr>
              <w:keepNext/>
              <w:keepLines/>
              <w:spacing w:before="40" w:after="40"/>
              <w:jc w:val="center"/>
              <w:rPr>
                <w:rFonts w:ascii="Arial" w:hAnsi="Arial" w:cs="Arial"/>
                <w:sz w:val="20"/>
                <w:lang w:val="en-GB"/>
              </w:rPr>
            </w:pPr>
            <w:r w:rsidRPr="007356B0">
              <w:rPr>
                <w:rFonts w:ascii="Arial" w:hAnsi="Arial" w:cs="Arial"/>
                <w:sz w:val="20"/>
                <w:lang w:val="en-GB"/>
              </w:rPr>
              <w:t>14 August 1998</w:t>
            </w:r>
          </w:p>
        </w:tc>
        <w:tc>
          <w:tcPr>
            <w:tcW w:w="1736" w:type="pct"/>
            <w:shd w:val="clear" w:color="auto" w:fill="auto"/>
          </w:tcPr>
          <w:p w:rsidR="00B15964" w:rsidRPr="007356B0" w:rsidRDefault="00B15964" w:rsidP="00AF5D1D">
            <w:pPr>
              <w:keepNext/>
              <w:keepLines/>
              <w:spacing w:before="40" w:after="40"/>
              <w:jc w:val="center"/>
              <w:rPr>
                <w:rFonts w:ascii="Arial" w:hAnsi="Arial" w:cs="Arial"/>
                <w:sz w:val="20"/>
                <w:lang w:val="en-GB"/>
              </w:rPr>
            </w:pPr>
            <w:r w:rsidRPr="007356B0">
              <w:rPr>
                <w:rFonts w:ascii="Arial" w:hAnsi="Arial" w:cs="Arial"/>
                <w:sz w:val="20"/>
                <w:lang w:val="en-GB"/>
              </w:rPr>
              <w:t>14 August 1998</w:t>
            </w:r>
          </w:p>
        </w:tc>
      </w:tr>
      <w:tr w:rsidR="00B15964" w:rsidRPr="007356B0" w:rsidTr="00A518E0">
        <w:trPr>
          <w:jc w:val="center"/>
        </w:trPr>
        <w:tc>
          <w:tcPr>
            <w:tcW w:w="1582" w:type="pct"/>
            <w:shd w:val="clear" w:color="auto" w:fill="auto"/>
          </w:tcPr>
          <w:p w:rsidR="00B15964" w:rsidRPr="007356B0" w:rsidRDefault="00B15964" w:rsidP="00CF4EE4">
            <w:pPr>
              <w:keepNext/>
              <w:keepLines/>
              <w:spacing w:before="40" w:after="40"/>
              <w:jc w:val="left"/>
              <w:rPr>
                <w:rFonts w:ascii="Arial" w:hAnsi="Arial" w:cs="Arial"/>
                <w:sz w:val="20"/>
                <w:lang w:val="en-GB"/>
              </w:rPr>
            </w:pPr>
            <w:r w:rsidRPr="007356B0">
              <w:rPr>
                <w:rFonts w:ascii="Arial" w:hAnsi="Arial" w:cs="Arial"/>
                <w:sz w:val="20"/>
                <w:lang w:val="en-GB"/>
              </w:rPr>
              <w:t>RINK, Stephanie</w:t>
            </w:r>
          </w:p>
        </w:tc>
        <w:tc>
          <w:tcPr>
            <w:tcW w:w="1682" w:type="pct"/>
            <w:shd w:val="clear" w:color="auto" w:fill="auto"/>
          </w:tcPr>
          <w:p w:rsidR="00B15964" w:rsidRPr="007356B0" w:rsidRDefault="00B15964" w:rsidP="00AF5D1D">
            <w:pPr>
              <w:keepNext/>
              <w:keepLines/>
              <w:spacing w:before="40" w:after="40"/>
              <w:jc w:val="center"/>
              <w:rPr>
                <w:rFonts w:ascii="Arial" w:hAnsi="Arial" w:cs="Arial"/>
                <w:sz w:val="20"/>
                <w:lang w:val="en-GB"/>
              </w:rPr>
            </w:pPr>
            <w:r w:rsidRPr="007356B0">
              <w:rPr>
                <w:rFonts w:ascii="Arial" w:hAnsi="Arial" w:cs="Arial"/>
                <w:sz w:val="20"/>
                <w:lang w:val="en-GB"/>
              </w:rPr>
              <w:t>16 January 2002</w:t>
            </w:r>
          </w:p>
        </w:tc>
        <w:tc>
          <w:tcPr>
            <w:tcW w:w="1736" w:type="pct"/>
            <w:shd w:val="clear" w:color="auto" w:fill="auto"/>
          </w:tcPr>
          <w:p w:rsidR="00B15964" w:rsidRPr="007356B0" w:rsidRDefault="00B15964" w:rsidP="00AF5D1D">
            <w:pPr>
              <w:keepNext/>
              <w:keepLines/>
              <w:spacing w:before="40" w:after="40"/>
              <w:jc w:val="center"/>
              <w:rPr>
                <w:rFonts w:ascii="Arial" w:hAnsi="Arial" w:cs="Arial"/>
                <w:sz w:val="20"/>
                <w:lang w:val="en-GB"/>
              </w:rPr>
            </w:pPr>
            <w:r w:rsidRPr="007356B0">
              <w:rPr>
                <w:rFonts w:ascii="Arial" w:hAnsi="Arial" w:cs="Arial"/>
                <w:sz w:val="20"/>
                <w:lang w:val="en-GB"/>
              </w:rPr>
              <w:t>15 January 2002</w:t>
            </w:r>
          </w:p>
        </w:tc>
      </w:tr>
      <w:tr w:rsidR="00B15964" w:rsidRPr="007356B0" w:rsidTr="00A518E0">
        <w:trPr>
          <w:jc w:val="center"/>
        </w:trPr>
        <w:tc>
          <w:tcPr>
            <w:tcW w:w="1582" w:type="pct"/>
            <w:shd w:val="clear" w:color="auto" w:fill="auto"/>
          </w:tcPr>
          <w:p w:rsidR="00B15964" w:rsidRPr="007356B0" w:rsidRDefault="00471F0B" w:rsidP="007356B0">
            <w:pPr>
              <w:spacing w:before="40" w:after="40"/>
              <w:jc w:val="left"/>
              <w:rPr>
                <w:rFonts w:ascii="Arial" w:hAnsi="Arial" w:cs="Arial"/>
                <w:sz w:val="20"/>
                <w:lang w:val="en-GB"/>
              </w:rPr>
            </w:pPr>
            <w:r w:rsidRPr="007356B0">
              <w:rPr>
                <w:rFonts w:ascii="Arial" w:hAnsi="Arial" w:cs="Arial"/>
                <w:sz w:val="20"/>
                <w:lang w:val="en-GB"/>
              </w:rPr>
              <w:t>AGOSTINHO, Margaret</w:t>
            </w:r>
          </w:p>
        </w:tc>
        <w:tc>
          <w:tcPr>
            <w:tcW w:w="1682" w:type="pct"/>
            <w:shd w:val="clear" w:color="auto" w:fill="auto"/>
          </w:tcPr>
          <w:p w:rsidR="00B15964" w:rsidRPr="007356B0" w:rsidRDefault="00471F0B" w:rsidP="00AF5D1D">
            <w:pPr>
              <w:spacing w:before="40" w:after="40"/>
              <w:jc w:val="center"/>
              <w:rPr>
                <w:rFonts w:ascii="Arial" w:hAnsi="Arial" w:cs="Arial"/>
                <w:sz w:val="20"/>
                <w:lang w:val="en-GB"/>
              </w:rPr>
            </w:pPr>
            <w:r w:rsidRPr="007356B0">
              <w:rPr>
                <w:rFonts w:ascii="Arial" w:hAnsi="Arial" w:cs="Arial"/>
                <w:sz w:val="20"/>
                <w:lang w:val="en-GB"/>
              </w:rPr>
              <w:t>21 February 2003</w:t>
            </w:r>
          </w:p>
        </w:tc>
        <w:tc>
          <w:tcPr>
            <w:tcW w:w="1736" w:type="pct"/>
            <w:shd w:val="clear" w:color="auto" w:fill="auto"/>
          </w:tcPr>
          <w:p w:rsidR="00B15964" w:rsidRPr="007356B0" w:rsidRDefault="00471F0B" w:rsidP="00AF5D1D">
            <w:pPr>
              <w:spacing w:before="40" w:after="40"/>
              <w:jc w:val="center"/>
              <w:rPr>
                <w:rFonts w:ascii="Arial" w:hAnsi="Arial" w:cs="Arial"/>
                <w:sz w:val="20"/>
                <w:lang w:val="en-GB"/>
              </w:rPr>
            </w:pPr>
            <w:r w:rsidRPr="007356B0">
              <w:rPr>
                <w:rFonts w:ascii="Arial" w:hAnsi="Arial" w:cs="Arial"/>
                <w:sz w:val="20"/>
                <w:lang w:val="en-GB"/>
              </w:rPr>
              <w:t>21 February 2003</w:t>
            </w:r>
          </w:p>
        </w:tc>
      </w:tr>
      <w:tr w:rsidR="00B15964" w:rsidRPr="007356B0" w:rsidTr="00A518E0">
        <w:trPr>
          <w:jc w:val="center"/>
        </w:trPr>
        <w:tc>
          <w:tcPr>
            <w:tcW w:w="1582" w:type="pct"/>
            <w:shd w:val="clear" w:color="auto" w:fill="auto"/>
          </w:tcPr>
          <w:p w:rsidR="00B15964" w:rsidRPr="007356B0" w:rsidRDefault="00471F0B" w:rsidP="007356B0">
            <w:pPr>
              <w:spacing w:before="40" w:after="40"/>
              <w:jc w:val="left"/>
              <w:rPr>
                <w:rFonts w:ascii="Arial" w:hAnsi="Arial" w:cs="Arial"/>
                <w:sz w:val="20"/>
                <w:lang w:val="en-GB"/>
              </w:rPr>
            </w:pPr>
            <w:r w:rsidRPr="007356B0">
              <w:rPr>
                <w:rFonts w:ascii="Arial" w:hAnsi="Arial" w:cs="Arial"/>
                <w:sz w:val="20"/>
                <w:lang w:val="en-GB"/>
              </w:rPr>
              <w:t>THORNE, Carol</w:t>
            </w:r>
          </w:p>
        </w:tc>
        <w:tc>
          <w:tcPr>
            <w:tcW w:w="1682" w:type="pct"/>
            <w:shd w:val="clear" w:color="auto" w:fill="auto"/>
          </w:tcPr>
          <w:p w:rsidR="00B15964" w:rsidRPr="007356B0" w:rsidRDefault="00471F0B" w:rsidP="00AF5D1D">
            <w:pPr>
              <w:spacing w:before="40" w:after="40"/>
              <w:jc w:val="center"/>
              <w:rPr>
                <w:rFonts w:ascii="Arial" w:hAnsi="Arial" w:cs="Arial"/>
                <w:sz w:val="20"/>
                <w:lang w:val="en-GB"/>
              </w:rPr>
            </w:pPr>
            <w:r w:rsidRPr="007356B0">
              <w:rPr>
                <w:rFonts w:ascii="Arial" w:hAnsi="Arial" w:cs="Arial"/>
                <w:sz w:val="20"/>
                <w:lang w:val="en-GB"/>
              </w:rPr>
              <w:t>18 February 2003</w:t>
            </w:r>
          </w:p>
        </w:tc>
        <w:tc>
          <w:tcPr>
            <w:tcW w:w="1736" w:type="pct"/>
            <w:shd w:val="clear" w:color="auto" w:fill="auto"/>
          </w:tcPr>
          <w:p w:rsidR="00B15964" w:rsidRPr="007356B0" w:rsidRDefault="00471F0B" w:rsidP="00AF5D1D">
            <w:pPr>
              <w:spacing w:before="40" w:after="40"/>
              <w:jc w:val="center"/>
              <w:rPr>
                <w:rFonts w:ascii="Arial" w:hAnsi="Arial" w:cs="Arial"/>
                <w:sz w:val="20"/>
                <w:lang w:val="en-GB"/>
              </w:rPr>
            </w:pPr>
            <w:r w:rsidRPr="007356B0">
              <w:rPr>
                <w:rFonts w:ascii="Arial" w:hAnsi="Arial" w:cs="Arial"/>
                <w:sz w:val="20"/>
                <w:lang w:val="en-GB"/>
              </w:rPr>
              <w:t>22 February 2003</w:t>
            </w:r>
          </w:p>
        </w:tc>
      </w:tr>
      <w:tr w:rsidR="00B15964" w:rsidRPr="007356B0" w:rsidTr="00A518E0">
        <w:trPr>
          <w:jc w:val="center"/>
        </w:trPr>
        <w:tc>
          <w:tcPr>
            <w:tcW w:w="1582" w:type="pct"/>
            <w:shd w:val="clear" w:color="auto" w:fill="auto"/>
          </w:tcPr>
          <w:p w:rsidR="00B15964" w:rsidRPr="007356B0" w:rsidRDefault="00471F0B" w:rsidP="007356B0">
            <w:pPr>
              <w:spacing w:before="40" w:after="40"/>
              <w:jc w:val="left"/>
              <w:rPr>
                <w:rFonts w:ascii="Arial" w:hAnsi="Arial" w:cs="Arial"/>
                <w:sz w:val="20"/>
                <w:lang w:val="en-GB"/>
              </w:rPr>
            </w:pPr>
            <w:r w:rsidRPr="007356B0">
              <w:rPr>
                <w:rFonts w:ascii="Arial" w:hAnsi="Arial" w:cs="Arial"/>
                <w:sz w:val="20"/>
                <w:lang w:val="en-GB"/>
              </w:rPr>
              <w:t>WEISS, Joy</w:t>
            </w:r>
          </w:p>
        </w:tc>
        <w:tc>
          <w:tcPr>
            <w:tcW w:w="1682" w:type="pct"/>
            <w:shd w:val="clear" w:color="auto" w:fill="auto"/>
          </w:tcPr>
          <w:p w:rsidR="00B15964" w:rsidRPr="007356B0" w:rsidRDefault="00471F0B" w:rsidP="00AF5D1D">
            <w:pPr>
              <w:spacing w:before="40" w:after="40"/>
              <w:jc w:val="center"/>
              <w:rPr>
                <w:rFonts w:ascii="Arial" w:hAnsi="Arial" w:cs="Arial"/>
                <w:sz w:val="20"/>
                <w:lang w:val="en-GB"/>
              </w:rPr>
            </w:pPr>
            <w:r w:rsidRPr="007356B0">
              <w:rPr>
                <w:rFonts w:ascii="Arial" w:hAnsi="Arial" w:cs="Arial"/>
                <w:sz w:val="20"/>
                <w:lang w:val="en-GB"/>
              </w:rPr>
              <w:t>21 October 2003</w:t>
            </w:r>
          </w:p>
        </w:tc>
        <w:tc>
          <w:tcPr>
            <w:tcW w:w="1736" w:type="pct"/>
            <w:shd w:val="clear" w:color="auto" w:fill="auto"/>
          </w:tcPr>
          <w:p w:rsidR="00B15964" w:rsidRPr="007356B0" w:rsidRDefault="00471F0B" w:rsidP="00AF5D1D">
            <w:pPr>
              <w:spacing w:before="40" w:after="40"/>
              <w:jc w:val="center"/>
              <w:rPr>
                <w:rFonts w:ascii="Arial" w:hAnsi="Arial" w:cs="Arial"/>
                <w:sz w:val="20"/>
                <w:lang w:val="en-GB"/>
              </w:rPr>
            </w:pPr>
            <w:r w:rsidRPr="007356B0">
              <w:rPr>
                <w:rFonts w:ascii="Arial" w:hAnsi="Arial" w:cs="Arial"/>
                <w:sz w:val="20"/>
                <w:lang w:val="en-GB"/>
              </w:rPr>
              <w:t>21 October 2003</w:t>
            </w:r>
          </w:p>
        </w:tc>
      </w:tr>
      <w:tr w:rsidR="00B15964" w:rsidRPr="007356B0" w:rsidTr="00A518E0">
        <w:trPr>
          <w:jc w:val="center"/>
        </w:trPr>
        <w:tc>
          <w:tcPr>
            <w:tcW w:w="1582" w:type="pct"/>
            <w:shd w:val="clear" w:color="auto" w:fill="auto"/>
          </w:tcPr>
          <w:p w:rsidR="00B15964" w:rsidRPr="007356B0" w:rsidRDefault="00471F0B" w:rsidP="007356B0">
            <w:pPr>
              <w:spacing w:before="40" w:after="40"/>
              <w:jc w:val="left"/>
              <w:rPr>
                <w:rFonts w:ascii="Arial" w:hAnsi="Arial" w:cs="Arial"/>
                <w:sz w:val="20"/>
                <w:lang w:val="en-GB"/>
              </w:rPr>
            </w:pPr>
            <w:r w:rsidRPr="007356B0">
              <w:rPr>
                <w:rFonts w:ascii="Arial" w:hAnsi="Arial" w:cs="Arial"/>
                <w:sz w:val="20"/>
                <w:lang w:val="en-GB"/>
              </w:rPr>
              <w:t>LIMA, Marley</w:t>
            </w:r>
          </w:p>
        </w:tc>
        <w:tc>
          <w:tcPr>
            <w:tcW w:w="1682" w:type="pct"/>
            <w:shd w:val="clear" w:color="auto" w:fill="auto"/>
          </w:tcPr>
          <w:p w:rsidR="00B15964" w:rsidRPr="007356B0" w:rsidRDefault="00471F0B" w:rsidP="00AF5D1D">
            <w:pPr>
              <w:spacing w:before="40" w:after="40"/>
              <w:jc w:val="center"/>
              <w:rPr>
                <w:rFonts w:ascii="Arial" w:hAnsi="Arial" w:cs="Arial"/>
                <w:sz w:val="20"/>
                <w:lang w:val="en-GB"/>
              </w:rPr>
            </w:pPr>
            <w:r w:rsidRPr="007356B0">
              <w:rPr>
                <w:rFonts w:ascii="Arial" w:hAnsi="Arial" w:cs="Arial"/>
                <w:sz w:val="20"/>
                <w:lang w:val="en-GB"/>
              </w:rPr>
              <w:t>09 June 2004</w:t>
            </w:r>
          </w:p>
        </w:tc>
        <w:tc>
          <w:tcPr>
            <w:tcW w:w="1736" w:type="pct"/>
            <w:shd w:val="clear" w:color="auto" w:fill="auto"/>
          </w:tcPr>
          <w:p w:rsidR="00B15964" w:rsidRPr="007356B0" w:rsidRDefault="00471F0B" w:rsidP="00AF5D1D">
            <w:pPr>
              <w:spacing w:before="40" w:after="40"/>
              <w:jc w:val="center"/>
              <w:rPr>
                <w:rFonts w:ascii="Arial" w:hAnsi="Arial" w:cs="Arial"/>
                <w:sz w:val="20"/>
                <w:lang w:val="en-GB"/>
              </w:rPr>
            </w:pPr>
            <w:r w:rsidRPr="007356B0">
              <w:rPr>
                <w:rFonts w:ascii="Arial" w:hAnsi="Arial" w:cs="Arial"/>
                <w:sz w:val="20"/>
                <w:lang w:val="en-GB"/>
              </w:rPr>
              <w:t>09 June 2004</w:t>
            </w:r>
          </w:p>
        </w:tc>
      </w:tr>
      <w:tr w:rsidR="00B15964" w:rsidRPr="007356B0" w:rsidTr="00A518E0">
        <w:trPr>
          <w:jc w:val="center"/>
        </w:trPr>
        <w:tc>
          <w:tcPr>
            <w:tcW w:w="1582" w:type="pct"/>
            <w:shd w:val="clear" w:color="auto" w:fill="auto"/>
          </w:tcPr>
          <w:p w:rsidR="00B15964" w:rsidRPr="007356B0" w:rsidRDefault="00471F0B" w:rsidP="007356B0">
            <w:pPr>
              <w:spacing w:before="40" w:after="40"/>
              <w:jc w:val="left"/>
              <w:rPr>
                <w:rFonts w:ascii="Arial" w:hAnsi="Arial" w:cs="Arial"/>
                <w:sz w:val="20"/>
                <w:lang w:val="en-GB"/>
              </w:rPr>
            </w:pPr>
            <w:r w:rsidRPr="007356B0">
              <w:rPr>
                <w:rFonts w:ascii="Arial" w:hAnsi="Arial" w:cs="Arial"/>
                <w:sz w:val="20"/>
                <w:lang w:val="en-GB"/>
              </w:rPr>
              <w:t xml:space="preserve">REGAMBLE, </w:t>
            </w:r>
            <w:proofErr w:type="spellStart"/>
            <w:r w:rsidRPr="007356B0">
              <w:rPr>
                <w:rFonts w:ascii="Arial" w:hAnsi="Arial" w:cs="Arial"/>
                <w:sz w:val="20"/>
                <w:lang w:val="en-GB"/>
              </w:rPr>
              <w:t>Karon</w:t>
            </w:r>
            <w:proofErr w:type="spellEnd"/>
          </w:p>
        </w:tc>
        <w:tc>
          <w:tcPr>
            <w:tcW w:w="1682" w:type="pct"/>
            <w:shd w:val="clear" w:color="auto" w:fill="auto"/>
          </w:tcPr>
          <w:p w:rsidR="00B15964" w:rsidRPr="007356B0" w:rsidRDefault="00471F0B" w:rsidP="00AF5D1D">
            <w:pPr>
              <w:spacing w:before="40" w:after="40"/>
              <w:jc w:val="center"/>
              <w:rPr>
                <w:rFonts w:ascii="Arial" w:hAnsi="Arial" w:cs="Arial"/>
                <w:sz w:val="20"/>
                <w:lang w:val="en-GB"/>
              </w:rPr>
            </w:pPr>
            <w:r w:rsidRPr="007356B0">
              <w:rPr>
                <w:rFonts w:ascii="Arial" w:hAnsi="Arial" w:cs="Arial"/>
                <w:sz w:val="20"/>
                <w:lang w:val="en-GB"/>
              </w:rPr>
              <w:t>17 March 2006</w:t>
            </w:r>
          </w:p>
        </w:tc>
        <w:tc>
          <w:tcPr>
            <w:tcW w:w="1736" w:type="pct"/>
            <w:shd w:val="clear" w:color="auto" w:fill="auto"/>
          </w:tcPr>
          <w:p w:rsidR="00B15964" w:rsidRPr="007356B0" w:rsidRDefault="00471F0B" w:rsidP="00AF5D1D">
            <w:pPr>
              <w:spacing w:before="40" w:after="40"/>
              <w:jc w:val="center"/>
              <w:rPr>
                <w:rFonts w:ascii="Arial" w:hAnsi="Arial" w:cs="Arial"/>
                <w:sz w:val="20"/>
                <w:lang w:val="en-GB"/>
              </w:rPr>
            </w:pPr>
            <w:r w:rsidRPr="007356B0">
              <w:rPr>
                <w:rFonts w:ascii="Arial" w:hAnsi="Arial" w:cs="Arial"/>
                <w:sz w:val="20"/>
                <w:lang w:val="en-GB"/>
              </w:rPr>
              <w:t>17 March 2006</w:t>
            </w:r>
          </w:p>
        </w:tc>
      </w:tr>
      <w:tr w:rsidR="00B15964" w:rsidRPr="007356B0" w:rsidTr="00A518E0">
        <w:trPr>
          <w:jc w:val="center"/>
        </w:trPr>
        <w:tc>
          <w:tcPr>
            <w:tcW w:w="1582" w:type="pct"/>
            <w:shd w:val="clear" w:color="auto" w:fill="auto"/>
          </w:tcPr>
          <w:p w:rsidR="00B15964" w:rsidRPr="007356B0" w:rsidRDefault="00471F0B" w:rsidP="007356B0">
            <w:pPr>
              <w:spacing w:before="40" w:after="40"/>
              <w:jc w:val="left"/>
              <w:rPr>
                <w:rFonts w:ascii="Arial" w:hAnsi="Arial" w:cs="Arial"/>
                <w:sz w:val="20"/>
                <w:lang w:val="en-GB"/>
              </w:rPr>
            </w:pPr>
            <w:r w:rsidRPr="007356B0">
              <w:rPr>
                <w:rFonts w:ascii="Arial" w:hAnsi="Arial" w:cs="Arial"/>
                <w:sz w:val="20"/>
                <w:lang w:val="en-GB"/>
              </w:rPr>
              <w:t>MOURA, Ashley</w:t>
            </w:r>
          </w:p>
        </w:tc>
        <w:tc>
          <w:tcPr>
            <w:tcW w:w="1682" w:type="pct"/>
            <w:shd w:val="clear" w:color="auto" w:fill="auto"/>
          </w:tcPr>
          <w:p w:rsidR="00B15964" w:rsidRPr="007356B0" w:rsidRDefault="00471F0B" w:rsidP="00AF5D1D">
            <w:pPr>
              <w:spacing w:before="40" w:after="40"/>
              <w:jc w:val="center"/>
              <w:rPr>
                <w:rFonts w:ascii="Arial" w:hAnsi="Arial" w:cs="Arial"/>
                <w:sz w:val="20"/>
                <w:lang w:val="en-GB"/>
              </w:rPr>
            </w:pPr>
            <w:r w:rsidRPr="007356B0">
              <w:rPr>
                <w:rFonts w:ascii="Arial" w:hAnsi="Arial" w:cs="Arial"/>
                <w:sz w:val="20"/>
                <w:lang w:val="en-GB"/>
              </w:rPr>
              <w:t>20 March 2006</w:t>
            </w:r>
          </w:p>
        </w:tc>
        <w:tc>
          <w:tcPr>
            <w:tcW w:w="1736" w:type="pct"/>
            <w:shd w:val="clear" w:color="auto" w:fill="auto"/>
          </w:tcPr>
          <w:p w:rsidR="00B15964" w:rsidRPr="007356B0" w:rsidRDefault="00471F0B" w:rsidP="00AF5D1D">
            <w:pPr>
              <w:spacing w:before="40" w:after="40"/>
              <w:jc w:val="center"/>
              <w:rPr>
                <w:rFonts w:ascii="Arial" w:hAnsi="Arial" w:cs="Arial"/>
                <w:sz w:val="20"/>
                <w:lang w:val="en-GB"/>
              </w:rPr>
            </w:pPr>
            <w:r w:rsidRPr="007356B0">
              <w:rPr>
                <w:rFonts w:ascii="Arial" w:hAnsi="Arial" w:cs="Arial"/>
                <w:sz w:val="20"/>
                <w:lang w:val="en-GB"/>
              </w:rPr>
              <w:t>20 March 2006</w:t>
            </w:r>
          </w:p>
        </w:tc>
      </w:tr>
      <w:tr w:rsidR="00B15964" w:rsidRPr="007356B0" w:rsidTr="00A518E0">
        <w:trPr>
          <w:jc w:val="center"/>
        </w:trPr>
        <w:tc>
          <w:tcPr>
            <w:tcW w:w="1582" w:type="pct"/>
            <w:shd w:val="clear" w:color="auto" w:fill="auto"/>
          </w:tcPr>
          <w:p w:rsidR="00B15964" w:rsidRPr="007356B0" w:rsidRDefault="00471F0B" w:rsidP="007356B0">
            <w:pPr>
              <w:spacing w:before="40" w:after="40"/>
              <w:jc w:val="left"/>
              <w:rPr>
                <w:rFonts w:ascii="Arial" w:hAnsi="Arial" w:cs="Arial"/>
                <w:sz w:val="20"/>
                <w:lang w:val="en-GB"/>
              </w:rPr>
            </w:pPr>
            <w:r w:rsidRPr="007356B0">
              <w:rPr>
                <w:rFonts w:ascii="Arial" w:hAnsi="Arial" w:cs="Arial"/>
                <w:sz w:val="20"/>
                <w:lang w:val="en-GB"/>
              </w:rPr>
              <w:t>ALARIC, Susan</w:t>
            </w:r>
          </w:p>
        </w:tc>
        <w:tc>
          <w:tcPr>
            <w:tcW w:w="1682" w:type="pct"/>
            <w:shd w:val="clear" w:color="auto" w:fill="auto"/>
          </w:tcPr>
          <w:p w:rsidR="00B15964" w:rsidRPr="007356B0" w:rsidRDefault="00471F0B" w:rsidP="00AF5D1D">
            <w:pPr>
              <w:spacing w:before="40" w:after="40"/>
              <w:jc w:val="center"/>
              <w:rPr>
                <w:rFonts w:ascii="Arial" w:hAnsi="Arial" w:cs="Arial"/>
                <w:sz w:val="20"/>
                <w:lang w:val="en-GB"/>
              </w:rPr>
            </w:pPr>
            <w:r w:rsidRPr="007356B0">
              <w:rPr>
                <w:rFonts w:ascii="Arial" w:hAnsi="Arial" w:cs="Arial"/>
                <w:sz w:val="20"/>
                <w:lang w:val="en-GB"/>
              </w:rPr>
              <w:t>21 November 2006</w:t>
            </w:r>
          </w:p>
        </w:tc>
        <w:tc>
          <w:tcPr>
            <w:tcW w:w="1736" w:type="pct"/>
            <w:shd w:val="clear" w:color="auto" w:fill="auto"/>
          </w:tcPr>
          <w:p w:rsidR="00B15964" w:rsidRPr="007356B0" w:rsidRDefault="00471F0B" w:rsidP="00AF5D1D">
            <w:pPr>
              <w:spacing w:before="40" w:after="40"/>
              <w:jc w:val="center"/>
              <w:rPr>
                <w:rFonts w:ascii="Arial" w:hAnsi="Arial" w:cs="Arial"/>
                <w:sz w:val="20"/>
                <w:lang w:val="en-GB"/>
              </w:rPr>
            </w:pPr>
            <w:r w:rsidRPr="007356B0">
              <w:rPr>
                <w:rFonts w:ascii="Arial" w:hAnsi="Arial" w:cs="Arial"/>
                <w:sz w:val="20"/>
                <w:lang w:val="en-GB"/>
              </w:rPr>
              <w:t>21 November2006</w:t>
            </w:r>
          </w:p>
        </w:tc>
      </w:tr>
      <w:tr w:rsidR="00B15964" w:rsidRPr="007356B0" w:rsidTr="00A518E0">
        <w:trPr>
          <w:jc w:val="center"/>
        </w:trPr>
        <w:tc>
          <w:tcPr>
            <w:tcW w:w="1582" w:type="pct"/>
            <w:shd w:val="clear" w:color="auto" w:fill="auto"/>
          </w:tcPr>
          <w:p w:rsidR="00B15964" w:rsidRPr="007356B0" w:rsidRDefault="00471F0B" w:rsidP="007356B0">
            <w:pPr>
              <w:spacing w:before="40" w:after="40"/>
              <w:jc w:val="left"/>
              <w:rPr>
                <w:rFonts w:ascii="Arial" w:hAnsi="Arial" w:cs="Arial"/>
                <w:sz w:val="20"/>
                <w:lang w:val="en-GB"/>
              </w:rPr>
            </w:pPr>
            <w:r w:rsidRPr="007356B0">
              <w:rPr>
                <w:rFonts w:ascii="Arial" w:hAnsi="Arial" w:cs="Arial"/>
                <w:sz w:val="20"/>
                <w:lang w:val="en-GB"/>
              </w:rPr>
              <w:t>ELLAN, Mary Lou</w:t>
            </w:r>
          </w:p>
        </w:tc>
        <w:tc>
          <w:tcPr>
            <w:tcW w:w="1682" w:type="pct"/>
            <w:shd w:val="clear" w:color="auto" w:fill="auto"/>
          </w:tcPr>
          <w:p w:rsidR="00B15964" w:rsidRPr="007356B0" w:rsidRDefault="00471F0B" w:rsidP="00AF5D1D">
            <w:pPr>
              <w:spacing w:before="40" w:after="40"/>
              <w:jc w:val="center"/>
              <w:rPr>
                <w:rFonts w:ascii="Arial" w:hAnsi="Arial" w:cs="Arial"/>
                <w:sz w:val="20"/>
                <w:lang w:val="en-GB"/>
              </w:rPr>
            </w:pPr>
            <w:r w:rsidRPr="007356B0">
              <w:rPr>
                <w:rFonts w:ascii="Arial" w:hAnsi="Arial" w:cs="Arial"/>
                <w:sz w:val="20"/>
                <w:lang w:val="en-GB"/>
              </w:rPr>
              <w:t>06 September 2007</w:t>
            </w:r>
          </w:p>
        </w:tc>
        <w:tc>
          <w:tcPr>
            <w:tcW w:w="1736" w:type="pct"/>
            <w:shd w:val="clear" w:color="auto" w:fill="auto"/>
          </w:tcPr>
          <w:p w:rsidR="00B15964" w:rsidRPr="007356B0" w:rsidRDefault="00471F0B" w:rsidP="00AF5D1D">
            <w:pPr>
              <w:spacing w:before="40" w:after="40"/>
              <w:jc w:val="center"/>
              <w:rPr>
                <w:rFonts w:ascii="Arial" w:hAnsi="Arial" w:cs="Arial"/>
                <w:sz w:val="20"/>
                <w:lang w:val="en-GB"/>
              </w:rPr>
            </w:pPr>
            <w:r w:rsidRPr="007356B0">
              <w:rPr>
                <w:rFonts w:ascii="Arial" w:hAnsi="Arial" w:cs="Arial"/>
                <w:sz w:val="20"/>
                <w:lang w:val="en-GB"/>
              </w:rPr>
              <w:t>06 September 2007</w:t>
            </w:r>
          </w:p>
        </w:tc>
      </w:tr>
      <w:tr w:rsidR="00B15964" w:rsidRPr="007356B0" w:rsidTr="00A518E0">
        <w:trPr>
          <w:jc w:val="center"/>
        </w:trPr>
        <w:tc>
          <w:tcPr>
            <w:tcW w:w="1582" w:type="pct"/>
            <w:shd w:val="clear" w:color="auto" w:fill="auto"/>
          </w:tcPr>
          <w:p w:rsidR="00B15964" w:rsidRPr="007356B0" w:rsidRDefault="00471F0B" w:rsidP="007356B0">
            <w:pPr>
              <w:spacing w:before="40" w:after="40"/>
              <w:jc w:val="left"/>
              <w:rPr>
                <w:rFonts w:ascii="Arial" w:hAnsi="Arial" w:cs="Arial"/>
                <w:sz w:val="20"/>
                <w:lang w:val="en-GB"/>
              </w:rPr>
            </w:pPr>
            <w:r w:rsidRPr="007356B0">
              <w:rPr>
                <w:rFonts w:ascii="Arial" w:hAnsi="Arial" w:cs="Arial"/>
                <w:sz w:val="20"/>
                <w:lang w:val="en-GB"/>
              </w:rPr>
              <w:t>HERNANDEZ, Lori</w:t>
            </w:r>
          </w:p>
        </w:tc>
        <w:tc>
          <w:tcPr>
            <w:tcW w:w="1682" w:type="pct"/>
            <w:shd w:val="clear" w:color="auto" w:fill="auto"/>
          </w:tcPr>
          <w:p w:rsidR="00B15964" w:rsidRPr="007356B0" w:rsidRDefault="00471F0B" w:rsidP="00AF5D1D">
            <w:pPr>
              <w:spacing w:before="40" w:after="40"/>
              <w:jc w:val="center"/>
              <w:rPr>
                <w:rFonts w:ascii="Arial" w:hAnsi="Arial" w:cs="Arial"/>
                <w:sz w:val="20"/>
                <w:lang w:val="en-GB"/>
              </w:rPr>
            </w:pPr>
            <w:r w:rsidRPr="007356B0">
              <w:rPr>
                <w:rFonts w:ascii="Arial" w:hAnsi="Arial" w:cs="Arial"/>
                <w:sz w:val="20"/>
                <w:lang w:val="en-GB"/>
              </w:rPr>
              <w:t>15 January 2009</w:t>
            </w:r>
          </w:p>
        </w:tc>
        <w:tc>
          <w:tcPr>
            <w:tcW w:w="1736" w:type="pct"/>
            <w:shd w:val="clear" w:color="auto" w:fill="auto"/>
          </w:tcPr>
          <w:p w:rsidR="00B15964" w:rsidRPr="007356B0" w:rsidRDefault="00471F0B" w:rsidP="00AF5D1D">
            <w:pPr>
              <w:spacing w:before="40" w:after="40"/>
              <w:jc w:val="center"/>
              <w:rPr>
                <w:rFonts w:ascii="Arial" w:hAnsi="Arial" w:cs="Arial"/>
                <w:sz w:val="20"/>
                <w:lang w:val="en-GB"/>
              </w:rPr>
            </w:pPr>
            <w:r w:rsidRPr="007356B0">
              <w:rPr>
                <w:rFonts w:ascii="Arial" w:hAnsi="Arial" w:cs="Arial"/>
                <w:sz w:val="20"/>
                <w:lang w:val="en-GB"/>
              </w:rPr>
              <w:t>15 January 2009</w:t>
            </w:r>
          </w:p>
        </w:tc>
      </w:tr>
      <w:tr w:rsidR="00B15964" w:rsidRPr="007356B0" w:rsidTr="00A518E0">
        <w:trPr>
          <w:jc w:val="center"/>
        </w:trPr>
        <w:tc>
          <w:tcPr>
            <w:tcW w:w="1582" w:type="pct"/>
            <w:shd w:val="clear" w:color="auto" w:fill="auto"/>
          </w:tcPr>
          <w:p w:rsidR="00B15964" w:rsidRPr="007356B0" w:rsidRDefault="00471F0B" w:rsidP="007356B0">
            <w:pPr>
              <w:spacing w:before="40" w:after="40"/>
              <w:jc w:val="left"/>
              <w:rPr>
                <w:rFonts w:ascii="Arial" w:hAnsi="Arial" w:cs="Arial"/>
                <w:sz w:val="20"/>
                <w:lang w:val="en-GB"/>
              </w:rPr>
            </w:pPr>
            <w:r w:rsidRPr="007356B0">
              <w:rPr>
                <w:rFonts w:ascii="Arial" w:hAnsi="Arial" w:cs="Arial"/>
                <w:sz w:val="20"/>
                <w:lang w:val="en-GB"/>
              </w:rPr>
              <w:t>BERNHARDT, Kerry</w:t>
            </w:r>
          </w:p>
        </w:tc>
        <w:tc>
          <w:tcPr>
            <w:tcW w:w="1682" w:type="pct"/>
            <w:shd w:val="clear" w:color="auto" w:fill="auto"/>
          </w:tcPr>
          <w:p w:rsidR="00B15964" w:rsidRPr="007356B0" w:rsidRDefault="00471F0B" w:rsidP="00AF5D1D">
            <w:pPr>
              <w:spacing w:before="40" w:after="40"/>
              <w:jc w:val="center"/>
              <w:rPr>
                <w:rFonts w:ascii="Arial" w:hAnsi="Arial" w:cs="Arial"/>
                <w:sz w:val="20"/>
                <w:lang w:val="en-GB"/>
              </w:rPr>
            </w:pPr>
            <w:r w:rsidRPr="007356B0">
              <w:rPr>
                <w:rFonts w:ascii="Arial" w:hAnsi="Arial" w:cs="Arial"/>
                <w:sz w:val="20"/>
                <w:lang w:val="en-GB"/>
              </w:rPr>
              <w:t>16 January 2009</w:t>
            </w:r>
          </w:p>
        </w:tc>
        <w:tc>
          <w:tcPr>
            <w:tcW w:w="1736" w:type="pct"/>
            <w:shd w:val="clear" w:color="auto" w:fill="auto"/>
          </w:tcPr>
          <w:p w:rsidR="00B15964" w:rsidRPr="007356B0" w:rsidRDefault="00471F0B" w:rsidP="00AF5D1D">
            <w:pPr>
              <w:spacing w:before="40" w:after="40"/>
              <w:jc w:val="center"/>
              <w:rPr>
                <w:rFonts w:ascii="Arial" w:hAnsi="Arial" w:cs="Arial"/>
                <w:sz w:val="20"/>
                <w:lang w:val="en-GB"/>
              </w:rPr>
            </w:pPr>
            <w:r w:rsidRPr="007356B0">
              <w:rPr>
                <w:rFonts w:ascii="Arial" w:hAnsi="Arial" w:cs="Arial"/>
                <w:sz w:val="20"/>
                <w:lang w:val="en-GB"/>
              </w:rPr>
              <w:t>16 January 2009</w:t>
            </w:r>
          </w:p>
        </w:tc>
      </w:tr>
      <w:tr w:rsidR="00B15964" w:rsidRPr="007356B0" w:rsidTr="00A518E0">
        <w:trPr>
          <w:jc w:val="center"/>
        </w:trPr>
        <w:tc>
          <w:tcPr>
            <w:tcW w:w="1582" w:type="pct"/>
            <w:shd w:val="clear" w:color="auto" w:fill="auto"/>
          </w:tcPr>
          <w:p w:rsidR="00B15964" w:rsidRPr="007356B0" w:rsidRDefault="00471F0B" w:rsidP="007356B0">
            <w:pPr>
              <w:spacing w:before="40" w:after="40"/>
              <w:jc w:val="left"/>
              <w:rPr>
                <w:rFonts w:ascii="Arial" w:hAnsi="Arial" w:cs="Arial"/>
                <w:sz w:val="20"/>
                <w:lang w:val="en-GB"/>
              </w:rPr>
            </w:pPr>
            <w:r w:rsidRPr="007356B0">
              <w:rPr>
                <w:rFonts w:ascii="Arial" w:hAnsi="Arial" w:cs="Arial"/>
                <w:sz w:val="20"/>
                <w:lang w:val="en-GB"/>
              </w:rPr>
              <w:t>HARACKA, Carly</w:t>
            </w:r>
          </w:p>
        </w:tc>
        <w:tc>
          <w:tcPr>
            <w:tcW w:w="1682" w:type="pct"/>
            <w:shd w:val="clear" w:color="auto" w:fill="auto"/>
          </w:tcPr>
          <w:p w:rsidR="00B15964" w:rsidRPr="007356B0" w:rsidRDefault="00471F0B" w:rsidP="00AF5D1D">
            <w:pPr>
              <w:spacing w:before="40" w:after="40"/>
              <w:jc w:val="center"/>
              <w:rPr>
                <w:rFonts w:ascii="Arial" w:hAnsi="Arial" w:cs="Arial"/>
                <w:sz w:val="20"/>
                <w:lang w:val="en-GB"/>
              </w:rPr>
            </w:pPr>
            <w:r w:rsidRPr="007356B0">
              <w:rPr>
                <w:rFonts w:ascii="Arial" w:hAnsi="Arial" w:cs="Arial"/>
                <w:sz w:val="20"/>
                <w:lang w:val="en-GB"/>
              </w:rPr>
              <w:t>10 June 2009</w:t>
            </w:r>
          </w:p>
        </w:tc>
        <w:tc>
          <w:tcPr>
            <w:tcW w:w="1736" w:type="pct"/>
            <w:shd w:val="clear" w:color="auto" w:fill="auto"/>
          </w:tcPr>
          <w:p w:rsidR="00B15964" w:rsidRPr="007356B0" w:rsidRDefault="007B43F3" w:rsidP="00AF5D1D">
            <w:pPr>
              <w:spacing w:before="40" w:after="40"/>
              <w:jc w:val="center"/>
              <w:rPr>
                <w:rFonts w:ascii="Arial" w:hAnsi="Arial" w:cs="Arial"/>
                <w:sz w:val="20"/>
                <w:lang w:val="en-GB"/>
              </w:rPr>
            </w:pPr>
            <w:r>
              <w:rPr>
                <w:rFonts w:ascii="Arial" w:hAnsi="Arial" w:cs="Arial"/>
                <w:sz w:val="20"/>
                <w:lang w:val="en-GB"/>
              </w:rPr>
              <w:t>08</w:t>
            </w:r>
            <w:r w:rsidR="000360CF" w:rsidRPr="007356B0">
              <w:rPr>
                <w:rFonts w:ascii="Arial" w:hAnsi="Arial" w:cs="Arial"/>
                <w:sz w:val="20"/>
                <w:lang w:val="en-GB"/>
              </w:rPr>
              <w:t xml:space="preserve"> June 2009</w:t>
            </w:r>
          </w:p>
        </w:tc>
      </w:tr>
      <w:tr w:rsidR="00B15964" w:rsidRPr="007356B0" w:rsidTr="00A518E0">
        <w:trPr>
          <w:jc w:val="center"/>
        </w:trPr>
        <w:tc>
          <w:tcPr>
            <w:tcW w:w="1582" w:type="pct"/>
            <w:shd w:val="clear" w:color="auto" w:fill="auto"/>
          </w:tcPr>
          <w:p w:rsidR="00B15964" w:rsidRPr="007356B0" w:rsidRDefault="000360CF" w:rsidP="007356B0">
            <w:pPr>
              <w:spacing w:before="40" w:after="40"/>
              <w:jc w:val="left"/>
              <w:rPr>
                <w:rFonts w:ascii="Arial" w:hAnsi="Arial" w:cs="Arial"/>
                <w:sz w:val="20"/>
                <w:lang w:val="en-GB"/>
              </w:rPr>
            </w:pPr>
            <w:r w:rsidRPr="007356B0">
              <w:rPr>
                <w:rFonts w:ascii="Arial" w:hAnsi="Arial" w:cs="Arial"/>
                <w:sz w:val="20"/>
                <w:lang w:val="en-GB"/>
              </w:rPr>
              <w:t>MADER, Brieanne</w:t>
            </w:r>
          </w:p>
        </w:tc>
        <w:tc>
          <w:tcPr>
            <w:tcW w:w="1682" w:type="pct"/>
            <w:shd w:val="clear" w:color="auto" w:fill="auto"/>
          </w:tcPr>
          <w:p w:rsidR="00B15964" w:rsidRPr="007356B0" w:rsidRDefault="000360CF" w:rsidP="00AF5D1D">
            <w:pPr>
              <w:spacing w:before="40" w:after="40"/>
              <w:jc w:val="center"/>
              <w:rPr>
                <w:rFonts w:ascii="Arial" w:hAnsi="Arial" w:cs="Arial"/>
                <w:sz w:val="20"/>
                <w:lang w:val="en-GB"/>
              </w:rPr>
            </w:pPr>
            <w:r w:rsidRPr="007356B0">
              <w:rPr>
                <w:rFonts w:ascii="Arial" w:hAnsi="Arial" w:cs="Arial"/>
                <w:sz w:val="20"/>
                <w:lang w:val="en-GB"/>
              </w:rPr>
              <w:t>10 November 2009</w:t>
            </w:r>
          </w:p>
        </w:tc>
        <w:tc>
          <w:tcPr>
            <w:tcW w:w="1736" w:type="pct"/>
            <w:shd w:val="clear" w:color="auto" w:fill="auto"/>
          </w:tcPr>
          <w:p w:rsidR="00B15964" w:rsidRPr="007356B0" w:rsidRDefault="000360CF" w:rsidP="00AF5D1D">
            <w:pPr>
              <w:spacing w:before="40" w:after="40"/>
              <w:jc w:val="center"/>
              <w:rPr>
                <w:rFonts w:ascii="Arial" w:hAnsi="Arial" w:cs="Arial"/>
                <w:sz w:val="20"/>
                <w:lang w:val="en-GB"/>
              </w:rPr>
            </w:pPr>
            <w:r w:rsidRPr="007356B0">
              <w:rPr>
                <w:rFonts w:ascii="Arial" w:hAnsi="Arial" w:cs="Arial"/>
                <w:sz w:val="20"/>
                <w:lang w:val="en-GB"/>
              </w:rPr>
              <w:t>10 November 2009</w:t>
            </w:r>
          </w:p>
        </w:tc>
      </w:tr>
      <w:tr w:rsidR="00B15964" w:rsidRPr="007356B0" w:rsidTr="00A518E0">
        <w:trPr>
          <w:jc w:val="center"/>
        </w:trPr>
        <w:tc>
          <w:tcPr>
            <w:tcW w:w="1582" w:type="pct"/>
            <w:shd w:val="clear" w:color="auto" w:fill="auto"/>
          </w:tcPr>
          <w:p w:rsidR="00B15964" w:rsidRPr="007356B0" w:rsidRDefault="000360CF" w:rsidP="007356B0">
            <w:pPr>
              <w:spacing w:before="40" w:after="40"/>
              <w:jc w:val="left"/>
              <w:rPr>
                <w:rFonts w:ascii="Arial" w:hAnsi="Arial" w:cs="Arial"/>
                <w:sz w:val="20"/>
                <w:lang w:val="en-GB"/>
              </w:rPr>
            </w:pPr>
            <w:r w:rsidRPr="007356B0">
              <w:rPr>
                <w:rFonts w:ascii="Arial" w:hAnsi="Arial" w:cs="Arial"/>
                <w:sz w:val="20"/>
                <w:lang w:val="en-GB"/>
              </w:rPr>
              <w:t>HOY, Holly</w:t>
            </w:r>
          </w:p>
        </w:tc>
        <w:tc>
          <w:tcPr>
            <w:tcW w:w="1682" w:type="pct"/>
            <w:shd w:val="clear" w:color="auto" w:fill="auto"/>
          </w:tcPr>
          <w:p w:rsidR="00B15964" w:rsidRPr="007356B0" w:rsidRDefault="000360CF" w:rsidP="00AF5D1D">
            <w:pPr>
              <w:spacing w:before="40" w:after="40"/>
              <w:jc w:val="center"/>
              <w:rPr>
                <w:rFonts w:ascii="Arial" w:hAnsi="Arial" w:cs="Arial"/>
                <w:sz w:val="20"/>
                <w:lang w:val="en-GB"/>
              </w:rPr>
            </w:pPr>
            <w:r w:rsidRPr="007356B0">
              <w:rPr>
                <w:rFonts w:ascii="Arial" w:hAnsi="Arial" w:cs="Arial"/>
                <w:sz w:val="20"/>
                <w:lang w:val="en-GB"/>
              </w:rPr>
              <w:t>04 December 2010</w:t>
            </w:r>
          </w:p>
        </w:tc>
        <w:tc>
          <w:tcPr>
            <w:tcW w:w="1736" w:type="pct"/>
            <w:shd w:val="clear" w:color="auto" w:fill="auto"/>
          </w:tcPr>
          <w:p w:rsidR="00B15964" w:rsidRPr="007356B0" w:rsidRDefault="000360CF" w:rsidP="00AF5D1D">
            <w:pPr>
              <w:spacing w:before="40" w:after="40"/>
              <w:jc w:val="center"/>
              <w:rPr>
                <w:rFonts w:ascii="Arial" w:hAnsi="Arial" w:cs="Arial"/>
                <w:sz w:val="20"/>
                <w:lang w:val="en-GB"/>
              </w:rPr>
            </w:pPr>
            <w:r w:rsidRPr="007356B0">
              <w:rPr>
                <w:rFonts w:ascii="Arial" w:hAnsi="Arial" w:cs="Arial"/>
                <w:sz w:val="20"/>
                <w:lang w:val="en-GB"/>
              </w:rPr>
              <w:t>04 December 2010</w:t>
            </w:r>
          </w:p>
        </w:tc>
      </w:tr>
      <w:tr w:rsidR="00B15964" w:rsidRPr="007356B0" w:rsidTr="00A518E0">
        <w:trPr>
          <w:jc w:val="center"/>
        </w:trPr>
        <w:tc>
          <w:tcPr>
            <w:tcW w:w="1582" w:type="pct"/>
            <w:shd w:val="clear" w:color="auto" w:fill="auto"/>
          </w:tcPr>
          <w:p w:rsidR="00B15964" w:rsidRPr="007356B0" w:rsidRDefault="000360CF" w:rsidP="007356B0">
            <w:pPr>
              <w:spacing w:before="40" w:after="40"/>
              <w:jc w:val="left"/>
              <w:rPr>
                <w:rFonts w:ascii="Arial" w:hAnsi="Arial" w:cs="Arial"/>
                <w:sz w:val="20"/>
                <w:lang w:val="en-GB"/>
              </w:rPr>
            </w:pPr>
            <w:r w:rsidRPr="007356B0">
              <w:rPr>
                <w:rFonts w:ascii="Arial" w:hAnsi="Arial" w:cs="Arial"/>
                <w:sz w:val="20"/>
                <w:lang w:val="en-GB"/>
              </w:rPr>
              <w:t>NEMETH, Georgina</w:t>
            </w:r>
          </w:p>
        </w:tc>
        <w:tc>
          <w:tcPr>
            <w:tcW w:w="1682" w:type="pct"/>
            <w:shd w:val="clear" w:color="auto" w:fill="auto"/>
          </w:tcPr>
          <w:p w:rsidR="00B15964" w:rsidRPr="007356B0" w:rsidRDefault="000360CF" w:rsidP="00AF5D1D">
            <w:pPr>
              <w:spacing w:before="40" w:after="40"/>
              <w:jc w:val="center"/>
              <w:rPr>
                <w:rFonts w:ascii="Arial" w:hAnsi="Arial" w:cs="Arial"/>
                <w:sz w:val="20"/>
                <w:lang w:val="en-GB"/>
              </w:rPr>
            </w:pPr>
            <w:r w:rsidRPr="007356B0">
              <w:rPr>
                <w:rFonts w:ascii="Arial" w:hAnsi="Arial" w:cs="Arial"/>
                <w:sz w:val="20"/>
                <w:lang w:val="en-GB"/>
              </w:rPr>
              <w:t>13 December 2011</w:t>
            </w:r>
          </w:p>
        </w:tc>
        <w:tc>
          <w:tcPr>
            <w:tcW w:w="1736" w:type="pct"/>
            <w:shd w:val="clear" w:color="auto" w:fill="auto"/>
          </w:tcPr>
          <w:p w:rsidR="00B15964" w:rsidRPr="007356B0" w:rsidRDefault="000360CF" w:rsidP="00AF5D1D">
            <w:pPr>
              <w:spacing w:before="40" w:after="40"/>
              <w:jc w:val="center"/>
              <w:rPr>
                <w:rFonts w:ascii="Arial" w:hAnsi="Arial" w:cs="Arial"/>
                <w:sz w:val="20"/>
                <w:lang w:val="en-GB"/>
              </w:rPr>
            </w:pPr>
            <w:r w:rsidRPr="007356B0">
              <w:rPr>
                <w:rFonts w:ascii="Arial" w:hAnsi="Arial" w:cs="Arial"/>
                <w:sz w:val="20"/>
                <w:lang w:val="en-GB"/>
              </w:rPr>
              <w:t>13 December 2001</w:t>
            </w:r>
          </w:p>
        </w:tc>
      </w:tr>
      <w:tr w:rsidR="00B15964" w:rsidRPr="007356B0" w:rsidTr="00A518E0">
        <w:trPr>
          <w:jc w:val="center"/>
        </w:trPr>
        <w:tc>
          <w:tcPr>
            <w:tcW w:w="1582" w:type="pct"/>
            <w:shd w:val="clear" w:color="auto" w:fill="auto"/>
          </w:tcPr>
          <w:p w:rsidR="00B15964" w:rsidRPr="007356B0" w:rsidRDefault="000360CF" w:rsidP="007356B0">
            <w:pPr>
              <w:spacing w:before="40" w:after="40"/>
              <w:jc w:val="left"/>
              <w:rPr>
                <w:rFonts w:ascii="Arial" w:hAnsi="Arial" w:cs="Arial"/>
                <w:sz w:val="20"/>
                <w:lang w:val="en-GB"/>
              </w:rPr>
            </w:pPr>
            <w:r w:rsidRPr="007356B0">
              <w:rPr>
                <w:rFonts w:ascii="Arial" w:hAnsi="Arial" w:cs="Arial"/>
                <w:sz w:val="20"/>
                <w:lang w:val="en-GB"/>
              </w:rPr>
              <w:t>BASKETT, Deanna</w:t>
            </w:r>
          </w:p>
        </w:tc>
        <w:tc>
          <w:tcPr>
            <w:tcW w:w="1682" w:type="pct"/>
            <w:shd w:val="clear" w:color="auto" w:fill="auto"/>
          </w:tcPr>
          <w:p w:rsidR="00B15964" w:rsidRPr="007356B0" w:rsidRDefault="000360CF" w:rsidP="00AF5D1D">
            <w:pPr>
              <w:spacing w:before="40" w:after="40"/>
              <w:jc w:val="center"/>
              <w:rPr>
                <w:rFonts w:ascii="Arial" w:hAnsi="Arial" w:cs="Arial"/>
                <w:sz w:val="20"/>
                <w:lang w:val="en-GB"/>
              </w:rPr>
            </w:pPr>
            <w:r w:rsidRPr="007356B0">
              <w:rPr>
                <w:rFonts w:ascii="Arial" w:hAnsi="Arial" w:cs="Arial"/>
                <w:sz w:val="20"/>
                <w:lang w:val="en-GB"/>
              </w:rPr>
              <w:t>26 June 2012</w:t>
            </w:r>
          </w:p>
        </w:tc>
        <w:tc>
          <w:tcPr>
            <w:tcW w:w="1736" w:type="pct"/>
            <w:shd w:val="clear" w:color="auto" w:fill="auto"/>
          </w:tcPr>
          <w:p w:rsidR="00B15964" w:rsidRPr="007356B0" w:rsidRDefault="000360CF" w:rsidP="00AF5D1D">
            <w:pPr>
              <w:spacing w:before="40" w:after="40"/>
              <w:jc w:val="center"/>
              <w:rPr>
                <w:rFonts w:ascii="Arial" w:hAnsi="Arial" w:cs="Arial"/>
                <w:sz w:val="20"/>
                <w:lang w:val="en-GB"/>
              </w:rPr>
            </w:pPr>
            <w:r w:rsidRPr="007356B0">
              <w:rPr>
                <w:rFonts w:ascii="Arial" w:hAnsi="Arial" w:cs="Arial"/>
                <w:sz w:val="20"/>
                <w:lang w:val="en-GB"/>
              </w:rPr>
              <w:t>2</w:t>
            </w:r>
            <w:r w:rsidR="007B43F3">
              <w:rPr>
                <w:rFonts w:ascii="Arial" w:hAnsi="Arial" w:cs="Arial"/>
                <w:sz w:val="20"/>
                <w:lang w:val="en-GB"/>
              </w:rPr>
              <w:t>6</w:t>
            </w:r>
            <w:r w:rsidRPr="007356B0">
              <w:rPr>
                <w:rFonts w:ascii="Arial" w:hAnsi="Arial" w:cs="Arial"/>
                <w:sz w:val="20"/>
                <w:lang w:val="en-GB"/>
              </w:rPr>
              <w:t xml:space="preserve"> June 2012</w:t>
            </w:r>
          </w:p>
        </w:tc>
      </w:tr>
      <w:tr w:rsidR="00B15964" w:rsidRPr="007356B0" w:rsidTr="00A518E0">
        <w:trPr>
          <w:jc w:val="center"/>
        </w:trPr>
        <w:tc>
          <w:tcPr>
            <w:tcW w:w="1582" w:type="pct"/>
            <w:shd w:val="clear" w:color="auto" w:fill="auto"/>
          </w:tcPr>
          <w:p w:rsidR="00B15964" w:rsidRPr="007356B0" w:rsidRDefault="000360CF" w:rsidP="007356B0">
            <w:pPr>
              <w:spacing w:before="40" w:after="40"/>
              <w:jc w:val="left"/>
              <w:rPr>
                <w:rFonts w:ascii="Arial" w:hAnsi="Arial" w:cs="Arial"/>
                <w:sz w:val="20"/>
                <w:lang w:val="en-GB"/>
              </w:rPr>
            </w:pPr>
            <w:r w:rsidRPr="007356B0">
              <w:rPr>
                <w:rFonts w:ascii="Arial" w:hAnsi="Arial" w:cs="Arial"/>
                <w:sz w:val="20"/>
                <w:lang w:val="en-GB"/>
              </w:rPr>
              <w:t>TINSLEY, Toni</w:t>
            </w:r>
          </w:p>
        </w:tc>
        <w:tc>
          <w:tcPr>
            <w:tcW w:w="1682" w:type="pct"/>
            <w:shd w:val="clear" w:color="auto" w:fill="auto"/>
          </w:tcPr>
          <w:p w:rsidR="00B15964" w:rsidRPr="007356B0" w:rsidRDefault="000360CF" w:rsidP="00AF5D1D">
            <w:pPr>
              <w:spacing w:before="40" w:after="40"/>
              <w:jc w:val="center"/>
              <w:rPr>
                <w:rFonts w:ascii="Arial" w:hAnsi="Arial" w:cs="Arial"/>
                <w:sz w:val="20"/>
                <w:lang w:val="en-GB"/>
              </w:rPr>
            </w:pPr>
            <w:r w:rsidRPr="007356B0">
              <w:rPr>
                <w:rFonts w:ascii="Arial" w:hAnsi="Arial" w:cs="Arial"/>
                <w:sz w:val="20"/>
                <w:lang w:val="en-GB"/>
              </w:rPr>
              <w:t>25 October 2014</w:t>
            </w:r>
          </w:p>
        </w:tc>
        <w:tc>
          <w:tcPr>
            <w:tcW w:w="1736" w:type="pct"/>
            <w:shd w:val="clear" w:color="auto" w:fill="auto"/>
          </w:tcPr>
          <w:p w:rsidR="00B15964" w:rsidRPr="007356B0" w:rsidRDefault="000360CF" w:rsidP="00AF5D1D">
            <w:pPr>
              <w:spacing w:before="40" w:after="40"/>
              <w:jc w:val="center"/>
              <w:rPr>
                <w:rFonts w:ascii="Arial" w:hAnsi="Arial" w:cs="Arial"/>
                <w:sz w:val="20"/>
                <w:lang w:val="en-GB"/>
              </w:rPr>
            </w:pPr>
            <w:r w:rsidRPr="007356B0">
              <w:rPr>
                <w:rFonts w:ascii="Arial" w:hAnsi="Arial" w:cs="Arial"/>
                <w:sz w:val="20"/>
                <w:lang w:val="en-GB"/>
              </w:rPr>
              <w:t>25 October 2014</w:t>
            </w:r>
          </w:p>
        </w:tc>
      </w:tr>
      <w:tr w:rsidR="00B15964" w:rsidRPr="007356B0" w:rsidTr="00A518E0">
        <w:trPr>
          <w:jc w:val="center"/>
        </w:trPr>
        <w:tc>
          <w:tcPr>
            <w:tcW w:w="1582" w:type="pct"/>
            <w:shd w:val="clear" w:color="auto" w:fill="auto"/>
          </w:tcPr>
          <w:p w:rsidR="00B15964" w:rsidRPr="007356B0" w:rsidRDefault="000360CF" w:rsidP="007356B0">
            <w:pPr>
              <w:spacing w:before="40" w:after="40"/>
              <w:jc w:val="left"/>
              <w:rPr>
                <w:rFonts w:ascii="Arial" w:hAnsi="Arial" w:cs="Arial"/>
                <w:sz w:val="20"/>
                <w:lang w:val="en-GB"/>
              </w:rPr>
            </w:pPr>
            <w:r w:rsidRPr="007356B0">
              <w:rPr>
                <w:rFonts w:ascii="Arial" w:hAnsi="Arial" w:cs="Arial"/>
                <w:sz w:val="20"/>
                <w:lang w:val="en-GB"/>
              </w:rPr>
              <w:t>GRICE, Aimee</w:t>
            </w:r>
          </w:p>
        </w:tc>
        <w:tc>
          <w:tcPr>
            <w:tcW w:w="1682" w:type="pct"/>
            <w:shd w:val="clear" w:color="auto" w:fill="auto"/>
          </w:tcPr>
          <w:p w:rsidR="00B15964" w:rsidRPr="007356B0" w:rsidRDefault="000360CF" w:rsidP="00AF5D1D">
            <w:pPr>
              <w:spacing w:before="40" w:after="40"/>
              <w:jc w:val="center"/>
              <w:rPr>
                <w:rFonts w:ascii="Arial" w:hAnsi="Arial" w:cs="Arial"/>
                <w:sz w:val="20"/>
                <w:lang w:val="en-GB"/>
              </w:rPr>
            </w:pPr>
            <w:r w:rsidRPr="007356B0">
              <w:rPr>
                <w:rFonts w:ascii="Arial" w:hAnsi="Arial" w:cs="Arial"/>
                <w:sz w:val="20"/>
                <w:lang w:val="en-GB"/>
              </w:rPr>
              <w:t>25 January 2016</w:t>
            </w:r>
          </w:p>
        </w:tc>
        <w:tc>
          <w:tcPr>
            <w:tcW w:w="1736" w:type="pct"/>
            <w:shd w:val="clear" w:color="auto" w:fill="auto"/>
          </w:tcPr>
          <w:p w:rsidR="00B15964" w:rsidRPr="007356B0" w:rsidRDefault="000360CF" w:rsidP="00AF5D1D">
            <w:pPr>
              <w:spacing w:before="40" w:after="40"/>
              <w:jc w:val="center"/>
              <w:rPr>
                <w:rFonts w:ascii="Arial" w:hAnsi="Arial" w:cs="Arial"/>
                <w:sz w:val="20"/>
                <w:lang w:val="en-GB"/>
              </w:rPr>
            </w:pPr>
            <w:r w:rsidRPr="007356B0">
              <w:rPr>
                <w:rFonts w:ascii="Arial" w:hAnsi="Arial" w:cs="Arial"/>
                <w:sz w:val="20"/>
                <w:lang w:val="en-GB"/>
              </w:rPr>
              <w:t>25 January 2016</w:t>
            </w:r>
          </w:p>
        </w:tc>
      </w:tr>
    </w:tbl>
    <w:p w:rsidR="00DE45B5" w:rsidRDefault="00DE45B5" w:rsidP="00E825E6">
      <w:pPr>
        <w:jc w:val="left"/>
        <w:rPr>
          <w:lang w:val="en-GB"/>
        </w:rPr>
      </w:pPr>
    </w:p>
    <w:p w:rsidR="00E058BC" w:rsidRDefault="00E058BC" w:rsidP="00E825E6">
      <w:pPr>
        <w:jc w:val="left"/>
        <w:rPr>
          <w:lang w:val="en-GB"/>
        </w:rPr>
      </w:pPr>
    </w:p>
    <w:p w:rsidR="00E825E6" w:rsidRDefault="00E825E6" w:rsidP="00E825E6">
      <w:pPr>
        <w:pStyle w:val="Title1"/>
        <w:keepNext/>
        <w:keepLines/>
        <w:spacing w:after="0"/>
        <w:rPr>
          <w:lang w:val="en-GB"/>
        </w:rPr>
      </w:pPr>
      <w:bookmarkStart w:id="2849" w:name="_Toc304288925"/>
      <w:bookmarkStart w:id="2850" w:name="_Toc395093189"/>
      <w:bookmarkStart w:id="2851" w:name="_Toc499306139"/>
      <w:r>
        <w:rPr>
          <w:lang w:val="en-GB"/>
        </w:rPr>
        <w:t>letter of understanding 9</w:t>
      </w:r>
      <w:bookmarkEnd w:id="2849"/>
      <w:bookmarkEnd w:id="2850"/>
      <w:bookmarkEnd w:id="2851"/>
    </w:p>
    <w:p w:rsidR="00E825E6" w:rsidRDefault="00E825E6" w:rsidP="00E825E6">
      <w:pPr>
        <w:pStyle w:val="Title2"/>
        <w:keepNext/>
        <w:keepLines/>
        <w:rPr>
          <w:lang w:val="en-GB"/>
        </w:rPr>
      </w:pPr>
      <w:bookmarkStart w:id="2852" w:name="_Toc304288926"/>
      <w:bookmarkStart w:id="2853" w:name="_Toc395093190"/>
      <w:bookmarkStart w:id="2854" w:name="_Toc499306140"/>
      <w:r>
        <w:rPr>
          <w:lang w:val="en-GB"/>
        </w:rPr>
        <w:t>Re: Article 17.1</w:t>
      </w:r>
      <w:bookmarkEnd w:id="2852"/>
      <w:bookmarkEnd w:id="2853"/>
      <w:bookmarkEnd w:id="2854"/>
    </w:p>
    <w:p w:rsidR="00E825E6" w:rsidRPr="00146649" w:rsidRDefault="00E825E6" w:rsidP="00146649">
      <w:pPr>
        <w:spacing w:after="160"/>
        <w:rPr>
          <w:b/>
          <w:lang w:val="en-GB"/>
        </w:rPr>
      </w:pPr>
      <w:r w:rsidRPr="00146649">
        <w:rPr>
          <w:b/>
          <w:lang w:val="en-GB"/>
        </w:rPr>
        <w:t>17.1</w:t>
      </w:r>
      <w:r w:rsidRPr="00146649">
        <w:rPr>
          <w:b/>
          <w:lang w:val="en-GB"/>
        </w:rPr>
        <w:tab/>
        <w:t>Salary Continuation</w:t>
      </w:r>
    </w:p>
    <w:p w:rsidR="00E825E6" w:rsidRPr="001954AC" w:rsidRDefault="00E825E6" w:rsidP="00E825E6">
      <w:pPr>
        <w:pStyle w:val="Indent-Lev3"/>
        <w:rPr>
          <w:lang w:val="en-GB"/>
        </w:rPr>
      </w:pPr>
      <w:r w:rsidRPr="001954AC">
        <w:rPr>
          <w:lang w:val="en-GB"/>
        </w:rPr>
        <w:t>(a)</w:t>
      </w:r>
      <w:r w:rsidRPr="001954AC">
        <w:rPr>
          <w:lang w:val="en-GB"/>
        </w:rPr>
        <w:tab/>
        <w:t>The Employer agrees that, where non-work related illness or injury prevents attendance at work, an eligible employee who works 20 or more hours per week will maintain her basic pay in accordance with the terms of this article.</w:t>
      </w:r>
    </w:p>
    <w:p w:rsidR="00E825E6" w:rsidRPr="001954AC" w:rsidRDefault="00E825E6" w:rsidP="00E825E6">
      <w:pPr>
        <w:pStyle w:val="Indent-Lev3"/>
        <w:rPr>
          <w:lang w:val="en-GB"/>
        </w:rPr>
      </w:pPr>
      <w:r w:rsidRPr="001954AC">
        <w:rPr>
          <w:lang w:val="en-GB"/>
        </w:rPr>
        <w:t>(b)</w:t>
      </w:r>
      <w:r w:rsidRPr="001954AC">
        <w:rPr>
          <w:lang w:val="en-GB"/>
        </w:rPr>
        <w:tab/>
        <w:t>In each instance of non-work related illness or injury the Employer will continue to pay an eligible employee for up to 10 workdays or until short-term disability benefits are triggered, whichever occurs first.</w:t>
      </w:r>
    </w:p>
    <w:p w:rsidR="00667C12" w:rsidRDefault="00667C12" w:rsidP="00E825E6">
      <w:pPr>
        <w:rPr>
          <w:lang w:val="en-GB"/>
        </w:rPr>
      </w:pPr>
    </w:p>
    <w:p w:rsidR="00E058BC" w:rsidRDefault="00E058BC" w:rsidP="00E825E6">
      <w:pPr>
        <w:rPr>
          <w:lang w:val="en-GB"/>
        </w:rPr>
      </w:pPr>
    </w:p>
    <w:p w:rsidR="00E825E6" w:rsidRDefault="00E825E6" w:rsidP="00E825E6">
      <w:pPr>
        <w:pStyle w:val="Title1"/>
        <w:spacing w:after="0"/>
        <w:rPr>
          <w:lang w:val="en-GB"/>
        </w:rPr>
      </w:pPr>
      <w:bookmarkStart w:id="2855" w:name="_Toc304288927"/>
      <w:bookmarkStart w:id="2856" w:name="_Toc395093191"/>
      <w:bookmarkStart w:id="2857" w:name="_Toc499306141"/>
      <w:r>
        <w:rPr>
          <w:lang w:val="en-GB"/>
        </w:rPr>
        <w:t>LETTER OF UNDERSTANDING 10</w:t>
      </w:r>
      <w:bookmarkEnd w:id="2855"/>
      <w:bookmarkEnd w:id="2856"/>
      <w:bookmarkEnd w:id="2857"/>
    </w:p>
    <w:p w:rsidR="00E825E6" w:rsidRDefault="00E825E6" w:rsidP="00E825E6">
      <w:pPr>
        <w:pStyle w:val="Title2"/>
        <w:rPr>
          <w:lang w:val="en-GB"/>
        </w:rPr>
      </w:pPr>
      <w:bookmarkStart w:id="2858" w:name="_Toc304288928"/>
      <w:bookmarkStart w:id="2859" w:name="_Toc395093192"/>
      <w:bookmarkStart w:id="2860" w:name="_Toc499306142"/>
      <w:r>
        <w:rPr>
          <w:lang w:val="en-GB"/>
        </w:rPr>
        <w:t>Re: Trial Period for Employee in Posted Teller Positions</w:t>
      </w:r>
      <w:bookmarkEnd w:id="2858"/>
      <w:bookmarkEnd w:id="2859"/>
      <w:bookmarkEnd w:id="2860"/>
    </w:p>
    <w:p w:rsidR="00E825E6" w:rsidRDefault="00E825E6" w:rsidP="008F7336">
      <w:pPr>
        <w:pStyle w:val="BodyText"/>
        <w:ind w:left="720" w:hanging="720"/>
        <w:rPr>
          <w:lang w:val="en-GB"/>
        </w:rPr>
      </w:pPr>
      <w:r>
        <w:rPr>
          <w:lang w:val="en-GB"/>
        </w:rPr>
        <w:t>1.</w:t>
      </w:r>
      <w:r>
        <w:rPr>
          <w:lang w:val="en-GB"/>
        </w:rPr>
        <w:tab/>
        <w:t xml:space="preserve">The parties agree, subject to Clause 3 below, that employee’s in </w:t>
      </w:r>
      <w:r w:rsidR="00FE532A" w:rsidRPr="00FE532A">
        <w:rPr>
          <w:lang w:val="en-GB"/>
        </w:rPr>
        <w:t>"</w:t>
      </w:r>
      <w:r w:rsidRPr="007B0686">
        <w:rPr>
          <w:i/>
          <w:lang w:val="en-GB"/>
        </w:rPr>
        <w:t>posted</w:t>
      </w:r>
      <w:r w:rsidR="00FE532A" w:rsidRPr="00FE532A">
        <w:rPr>
          <w:lang w:val="en-GB"/>
        </w:rPr>
        <w:t>"</w:t>
      </w:r>
      <w:r>
        <w:rPr>
          <w:lang w:val="en-GB"/>
        </w:rPr>
        <w:t xml:space="preserve"> teller positions who have passed the trial period under Ar</w:t>
      </w:r>
      <w:r w:rsidR="004F17F5">
        <w:rPr>
          <w:lang w:val="en-GB"/>
        </w:rPr>
        <w:t>ticle 11.7 of the collective a</w:t>
      </w:r>
      <w:r>
        <w:rPr>
          <w:lang w:val="en-GB"/>
        </w:rPr>
        <w:t>greement, while working in posted teller positions are deemed to have passed the trial period if appointed to other posted teller positions.</w:t>
      </w:r>
    </w:p>
    <w:p w:rsidR="00E825E6" w:rsidRDefault="00E825E6" w:rsidP="008F7336">
      <w:pPr>
        <w:pStyle w:val="BodyText"/>
        <w:ind w:left="720" w:hanging="720"/>
        <w:rPr>
          <w:lang w:val="en-GB"/>
        </w:rPr>
      </w:pPr>
      <w:r>
        <w:rPr>
          <w:lang w:val="en-GB"/>
        </w:rPr>
        <w:lastRenderedPageBreak/>
        <w:t>2.</w:t>
      </w:r>
      <w:r>
        <w:rPr>
          <w:lang w:val="en-GB"/>
        </w:rPr>
        <w:tab/>
        <w:t>In these circumstances, employees will not be subject to another trial period for other teller positions they work in.</w:t>
      </w:r>
    </w:p>
    <w:p w:rsidR="00E825E6" w:rsidRDefault="00E825E6" w:rsidP="008F7336">
      <w:pPr>
        <w:pStyle w:val="BodyText"/>
        <w:ind w:left="720" w:hanging="720"/>
        <w:rPr>
          <w:lang w:val="en-GB"/>
        </w:rPr>
      </w:pPr>
      <w:r>
        <w:rPr>
          <w:lang w:val="en-GB"/>
        </w:rPr>
        <w:t>3.</w:t>
      </w:r>
      <w:r>
        <w:rPr>
          <w:lang w:val="en-GB"/>
        </w:rPr>
        <w:tab/>
        <w:t>Employees who have passed the trial period in temporary teller positions who subsequently revert to casual status for more than six months will be subject to another trial period in future teller appointments.</w:t>
      </w:r>
    </w:p>
    <w:p w:rsidR="00E825E6" w:rsidRDefault="00E825E6" w:rsidP="00E825E6">
      <w:pPr>
        <w:rPr>
          <w:lang w:val="en-GB"/>
        </w:rPr>
      </w:pPr>
    </w:p>
    <w:p w:rsidR="00E058BC" w:rsidRDefault="00E058BC" w:rsidP="00E825E6">
      <w:pPr>
        <w:rPr>
          <w:lang w:val="en-GB"/>
        </w:rPr>
      </w:pPr>
    </w:p>
    <w:p w:rsidR="007B43F3" w:rsidRDefault="007B43F3" w:rsidP="007B43F3">
      <w:pPr>
        <w:pStyle w:val="Title1"/>
        <w:rPr>
          <w:lang w:val="en-GB"/>
        </w:rPr>
      </w:pPr>
      <w:bookmarkStart w:id="2861" w:name="_Toc499306143"/>
      <w:r>
        <w:rPr>
          <w:lang w:val="en-GB"/>
        </w:rPr>
        <w:t>LETTER OF UNDERSTANDING 11</w:t>
      </w:r>
      <w:bookmarkEnd w:id="2861"/>
    </w:p>
    <w:p w:rsidR="007B43F3" w:rsidRPr="007356B0" w:rsidRDefault="007B43F3" w:rsidP="007B43F3">
      <w:pPr>
        <w:pStyle w:val="BodyText"/>
        <w:rPr>
          <w:lang w:val="en-GB"/>
        </w:rPr>
      </w:pPr>
      <w:r>
        <w:rPr>
          <w:lang w:val="en-GB"/>
        </w:rPr>
        <w:t>For the lifetime of this current collective agreement, based on the market environment, either party can request in the last year of the current agreement, to being negotiations prior to December 31, 2019, but not before June 30, 2019.</w:t>
      </w:r>
    </w:p>
    <w:p w:rsidR="00EB5DD2" w:rsidRDefault="00EB5DD2" w:rsidP="00E825E6">
      <w:pPr>
        <w:rPr>
          <w:lang w:val="en-GB"/>
        </w:rPr>
      </w:pPr>
    </w:p>
    <w:p w:rsidR="00E058BC" w:rsidRDefault="00E058BC" w:rsidP="00E825E6">
      <w:pPr>
        <w:rPr>
          <w:lang w:val="en-GB"/>
        </w:rPr>
      </w:pPr>
    </w:p>
    <w:p w:rsidR="00E825E6" w:rsidRDefault="00256D4C" w:rsidP="00E058BC">
      <w:pPr>
        <w:pStyle w:val="Title1"/>
        <w:keepNext/>
        <w:keepLines/>
        <w:spacing w:after="0"/>
        <w:rPr>
          <w:lang w:val="en-GB"/>
        </w:rPr>
      </w:pPr>
      <w:bookmarkStart w:id="2862" w:name="_Toc395093195"/>
      <w:bookmarkStart w:id="2863" w:name="_Toc499306144"/>
      <w:r>
        <w:rPr>
          <w:lang w:val="en-GB"/>
        </w:rPr>
        <w:t xml:space="preserve">MEMORANDUM OF AGREEMENT </w:t>
      </w:r>
      <w:r w:rsidR="00FF228D">
        <w:rPr>
          <w:lang w:val="en-GB"/>
        </w:rPr>
        <w:t>1</w:t>
      </w:r>
      <w:bookmarkEnd w:id="2862"/>
      <w:bookmarkEnd w:id="2863"/>
    </w:p>
    <w:p w:rsidR="00FF228D" w:rsidRPr="00FF228D" w:rsidRDefault="00FF228D" w:rsidP="00E058BC">
      <w:pPr>
        <w:pStyle w:val="Title2"/>
        <w:keepNext/>
        <w:keepLines/>
        <w:rPr>
          <w:lang w:val="en-GB"/>
        </w:rPr>
      </w:pPr>
      <w:bookmarkStart w:id="2864" w:name="_Toc395093196"/>
      <w:bookmarkStart w:id="2865" w:name="_Toc499306145"/>
      <w:r>
        <w:rPr>
          <w:lang w:val="en-GB"/>
        </w:rPr>
        <w:t>Re: Job Description</w:t>
      </w:r>
      <w:bookmarkEnd w:id="2864"/>
      <w:bookmarkEnd w:id="2865"/>
    </w:p>
    <w:p w:rsidR="00176E77" w:rsidRPr="006E658C" w:rsidRDefault="00FF228D" w:rsidP="00E058BC">
      <w:pPr>
        <w:pStyle w:val="BodyText"/>
        <w:keepNext/>
        <w:keepLines/>
        <w:rPr>
          <w:lang w:val="en-GB"/>
        </w:rPr>
      </w:pPr>
      <w:r w:rsidRPr="006E658C">
        <w:rPr>
          <w:lang w:val="en-GB"/>
        </w:rPr>
        <w:t>The Employer shall provide the Union with an updated set of Job Descriptions for all bargaining unit positions within 30 days of t</w:t>
      </w:r>
      <w:r w:rsidR="004F17F5">
        <w:rPr>
          <w:lang w:val="en-GB"/>
        </w:rPr>
        <w:t>he date of ratification of the collective a</w:t>
      </w:r>
      <w:r w:rsidRPr="006E658C">
        <w:rPr>
          <w:lang w:val="en-GB"/>
        </w:rPr>
        <w:t>greement.</w:t>
      </w:r>
    </w:p>
    <w:p w:rsidR="00FF228D" w:rsidRDefault="00FF228D" w:rsidP="00176E77">
      <w:pPr>
        <w:rPr>
          <w:lang w:val="en-GB"/>
        </w:rPr>
      </w:pPr>
    </w:p>
    <w:p w:rsidR="00EB5DD2" w:rsidRDefault="00EB5DD2" w:rsidP="00176E77">
      <w:pPr>
        <w:rPr>
          <w:lang w:val="en-GB"/>
        </w:rPr>
      </w:pPr>
    </w:p>
    <w:p w:rsidR="00667C12" w:rsidRDefault="00667C12" w:rsidP="00E825E6">
      <w:pPr>
        <w:rPr>
          <w:lang w:val="en-GB"/>
        </w:rPr>
      </w:pPr>
    </w:p>
    <w:p w:rsidR="007356B0" w:rsidRDefault="007356B0" w:rsidP="00E825E6">
      <w:pPr>
        <w:rPr>
          <w:lang w:val="en-GB"/>
        </w:rPr>
      </w:pPr>
    </w:p>
    <w:p w:rsidR="007356B0" w:rsidRDefault="007356B0" w:rsidP="00E825E6">
      <w:pPr>
        <w:rPr>
          <w:lang w:val="en-GB"/>
        </w:rPr>
      </w:pPr>
    </w:p>
    <w:p w:rsidR="007356B0" w:rsidRDefault="007356B0" w:rsidP="00E825E6">
      <w:pPr>
        <w:rPr>
          <w:lang w:val="en-GB"/>
        </w:rPr>
      </w:pPr>
    </w:p>
    <w:p w:rsidR="00A51895" w:rsidRDefault="00A51895">
      <w:r w:rsidRPr="00CE4E13">
        <w:rPr>
          <w:rFonts w:ascii="Century Gothic" w:hAnsi="Century Gothic"/>
          <w:i/>
          <w:spacing w:val="-4"/>
          <w:sz w:val="16"/>
          <w:szCs w:val="16"/>
        </w:rPr>
        <w:t>mov</w:t>
      </w:r>
      <w:r w:rsidRPr="00CE4E13">
        <w:rPr>
          <w:rFonts w:ascii="Century Gothic" w:hAnsi="Century Gothic"/>
          <w:i/>
          <w:spacing w:val="-18"/>
          <w:sz w:val="16"/>
          <w:szCs w:val="16"/>
        </w:rPr>
        <w:t>e</w:t>
      </w:r>
      <w:r w:rsidRPr="00CE4E13">
        <w:rPr>
          <w:rFonts w:ascii="Century Gothic" w:hAnsi="Century Gothic" w:cs="Arial"/>
          <w:b/>
          <w:i/>
          <w:color w:val="365F91" w:themeColor="accent1" w:themeShade="BF"/>
          <w:spacing w:val="-18"/>
          <w:sz w:val="20"/>
        </w:rPr>
        <w:t>u</w:t>
      </w:r>
      <w:r w:rsidRPr="00CE4E13">
        <w:rPr>
          <w:rFonts w:ascii="Century Gothic" w:hAnsi="Century Gothic" w:cs="Arial"/>
          <w:b/>
          <w:i/>
          <w:color w:val="C00000"/>
          <w:spacing w:val="-30"/>
          <w:sz w:val="20"/>
        </w:rPr>
        <w:t>p</w:t>
      </w:r>
    </w:p>
    <w:p w:rsidR="00A51895" w:rsidRPr="00A51895" w:rsidRDefault="00FC6F42" w:rsidP="00E825E6">
      <w:pPr>
        <w:rPr>
          <w:sz w:val="16"/>
          <w:szCs w:val="16"/>
          <w:lang w:val="en-GB"/>
        </w:rPr>
      </w:pPr>
      <w:r>
        <w:rPr>
          <w:sz w:val="16"/>
          <w:szCs w:val="16"/>
          <w:lang w:val="en-GB"/>
        </w:rPr>
        <w:t>17070119</w:t>
      </w:r>
    </w:p>
    <w:sectPr w:rsidR="00A51895" w:rsidRPr="00A51895" w:rsidSect="00AC5B44">
      <w:headerReference w:type="even" r:id="rId19"/>
      <w:headerReference w:type="default" r:id="rId20"/>
      <w:headerReference w:type="first" r:id="rId21"/>
      <w:pgSz w:w="12240" w:h="15840" w:code="1"/>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4FC" w:rsidRDefault="007914FC" w:rsidP="00AC5B44">
      <w:r>
        <w:separator/>
      </w:r>
    </w:p>
  </w:endnote>
  <w:endnote w:type="continuationSeparator" w:id="0">
    <w:p w:rsidR="007914FC" w:rsidRDefault="007914FC" w:rsidP="00AC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imes New Roman">
    <w:altName w:val="Bookman Old Style"/>
    <w:panose1 w:val="00000000000000000000"/>
    <w:charset w:val="00"/>
    <w:family w:val="roman"/>
    <w:notTrueType/>
    <w:pitch w:val="default"/>
    <w:sig w:usb0="65FAF00C" w:usb1="0211FDDC" w:usb2="00000008" w:usb3="0211FDDC" w:csb0="00000008" w:csb1="00000030"/>
  </w:font>
  <w:font w:name="Courier">
    <w:panose1 w:val="02000500000000000000"/>
    <w:charset w:val="4D"/>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2A2E" w:rsidRDefault="005D2A2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2A2E" w:rsidRDefault="005D2A2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2A2E" w:rsidRDefault="005D2A2E">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914FC" w:rsidRPr="00950172" w:rsidRDefault="007914FC" w:rsidP="009501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4FC" w:rsidRDefault="007914FC" w:rsidP="00AC5B44">
      <w:r>
        <w:separator/>
      </w:r>
    </w:p>
  </w:footnote>
  <w:footnote w:type="continuationSeparator" w:id="0">
    <w:p w:rsidR="007914FC" w:rsidRDefault="007914FC" w:rsidP="00AC5B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2A2E" w:rsidRDefault="00134F05">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516688" o:spid="_x0000_s57346" type="#_x0000_t136" style="position:absolute;left:0;text-align:left;margin-left:0;margin-top:0;width:401.25pt;height:133.5pt;rotation:315;z-index:-251655168;mso-position-horizontal:center;mso-position-horizontal-relative:margin;mso-position-vertical:center;mso-position-vertical-relative:margin" o:allowincell="f" fillcolor="#fabf8f [1945]" stroked="f">
          <v:textpath style="font-family:&quot;Arial&quot;;font-size:120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2A2E" w:rsidRDefault="00134F05">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516689" o:spid="_x0000_s57347" type="#_x0000_t136" style="position:absolute;left:0;text-align:left;margin-left:0;margin-top:0;width:401.25pt;height:133.5pt;rotation:315;z-index:-251653120;mso-position-horizontal:center;mso-position-horizontal-relative:margin;mso-position-vertical:center;mso-position-vertical-relative:margin" o:allowincell="f" fillcolor="#fabf8f [1945]" stroked="f">
          <v:textpath style="font-family:&quot;Arial&quot;;font-size:120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2A2E" w:rsidRDefault="00134F05">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516687" o:spid="_x0000_s57345" type="#_x0000_t136" style="position:absolute;left:0;text-align:left;margin-left:0;margin-top:0;width:401.25pt;height:133.5pt;rotation:315;z-index:-251657216;mso-position-horizontal:center;mso-position-horizontal-relative:margin;mso-position-vertical:center;mso-position-vertical-relative:margin" o:allowincell="f" fillcolor="#fabf8f [1945]" stroked="f">
          <v:textpath style="font-family:&quot;Arial&quot;;font-size:120pt" string="DRAFT"/>
          <w10:wrap anchorx="margin" anchory="margin"/>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2A2E" w:rsidRDefault="00134F05">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516691" o:spid="_x0000_s57349" type="#_x0000_t136" style="position:absolute;left:0;text-align:left;margin-left:0;margin-top:0;width:401.25pt;height:133.5pt;rotation:315;z-index:-251649024;mso-position-horizontal:center;mso-position-horizontal-relative:margin;mso-position-vertical:center;mso-position-vertical-relative:margin" o:allowincell="f" fillcolor="#fabf8f [1945]" stroked="f">
          <v:textpath style="font-family:&quot;Arial&quot;;font-size:120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914FC" w:rsidRPr="00EC125C" w:rsidRDefault="00134F05" w:rsidP="00EC125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516692" o:spid="_x0000_s57350" type="#_x0000_t136" style="position:absolute;left:0;text-align:left;margin-left:0;margin-top:0;width:401.25pt;height:133.5pt;rotation:315;z-index:-251646976;mso-position-horizontal:center;mso-position-horizontal-relative:margin;mso-position-vertical:center;mso-position-vertical-relative:margin" o:allowincell="f" fillcolor="#fabf8f [1945]" stroked="f">
          <v:textpath style="font-family:&quot;Arial&quot;;font-size:120pt" string="DRAFT"/>
          <w10:wrap anchorx="margin" anchory="margin"/>
        </v:shape>
      </w:pic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2A2E" w:rsidRDefault="00134F05">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516690" o:spid="_x0000_s57348" type="#_x0000_t136" style="position:absolute;left:0;text-align:left;margin-left:0;margin-top:0;width:401.25pt;height:133.5pt;rotation:315;z-index:-251651072;mso-position-horizontal:center;mso-position-horizontal-relative:margin;mso-position-vertical:center;mso-position-vertical-relative:margin" o:allowincell="f" fillcolor="#fabf8f [1945]" stroked="f">
          <v:textpath style="font-family:&quot;Arial&quot;;font-size:120pt" string="DRAFT"/>
          <w10:wrap anchorx="margin" anchory="margin"/>
        </v:shape>
      </w:pic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2A2E" w:rsidRDefault="00134F05">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516694" o:spid="_x0000_s57352" type="#_x0000_t136" style="position:absolute;left:0;text-align:left;margin-left:0;margin-top:0;width:401.25pt;height:133.5pt;rotation:315;z-index:-251642880;mso-position-horizontal:center;mso-position-horizontal-relative:margin;mso-position-vertical:center;mso-position-vertical-relative:margin" o:allowincell="f" fillcolor="#fabf8f [1945]" stroked="f">
          <v:textpath style="font-family:&quot;Arial&quot;;font-size:120pt" string="DRAFT"/>
          <w10:wrap anchorx="margin" anchory="margin"/>
        </v:shape>
      </w:pic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914FC" w:rsidRPr="002D0F18" w:rsidRDefault="00134F05" w:rsidP="00AC5B44">
    <w:pPr>
      <w:pStyle w:val="Header"/>
      <w:pBdr>
        <w:bottom w:val="single" w:sz="4" w:space="1" w:color="auto"/>
      </w:pBdr>
      <w:tabs>
        <w:tab w:val="clear" w:pos="4680"/>
      </w:tabs>
      <w:rPr>
        <w:rFonts w:cstheme="minorHAnsi"/>
        <w:b/>
      </w:rP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516695" o:spid="_x0000_s57353" type="#_x0000_t136" style="position:absolute;left:0;text-align:left;margin-left:0;margin-top:0;width:401.25pt;height:133.5pt;rotation:315;z-index:-251640832;mso-position-horizontal:center;mso-position-horizontal-relative:margin;mso-position-vertical:center;mso-position-vertical-relative:margin" o:allowincell="f" fillcolor="#fabf8f [1945]" stroked="f">
          <v:textpath style="font-family:&quot;Arial&quot;;font-size:120pt" string="DRAFT"/>
          <w10:wrap anchorx="margin" anchory="margin"/>
        </v:shape>
      </w:pict>
    </w:r>
    <w:r w:rsidR="007914FC" w:rsidRPr="002D0F18">
      <w:rPr>
        <w:rFonts w:cstheme="minorHAnsi"/>
        <w:b/>
      </w:rPr>
      <w:t xml:space="preserve">BCGEU and </w:t>
    </w:r>
    <w:r w:rsidR="007914FC">
      <w:rPr>
        <w:rFonts w:cstheme="minorHAnsi"/>
        <w:b/>
      </w:rPr>
      <w:t>Interior Savings Credit Union</w:t>
    </w:r>
    <w:r w:rsidR="007914FC" w:rsidRPr="00E825E6">
      <w:rPr>
        <w:rFonts w:cstheme="minorHAnsi"/>
        <w:b/>
      </w:rPr>
      <w:t xml:space="preserve"> (</w:t>
    </w:r>
    <w:r w:rsidR="007914FC">
      <w:rPr>
        <w:rFonts w:cstheme="minorHAnsi"/>
        <w:b/>
      </w:rPr>
      <w:t>12/2019)</w:t>
    </w:r>
    <w:r w:rsidR="00CC2DA0">
      <w:rPr>
        <w:rFonts w:cstheme="minorHAnsi"/>
        <w:b/>
      </w:rPr>
      <w:t xml:space="preserve">                               </w:t>
    </w:r>
    <w:r w:rsidR="00CC2DA0" w:rsidRPr="00CC2DA0">
      <w:rPr>
        <w:rFonts w:ascii="Arial Black" w:hAnsi="Arial Black" w:cstheme="minorHAnsi"/>
        <w:sz w:val="20"/>
        <w:szCs w:val="20"/>
      </w:rPr>
      <w:t>NOT YET SIGNED</w:t>
    </w:r>
    <w:r w:rsidR="007914FC">
      <w:rPr>
        <w:rFonts w:cstheme="minorHAnsi"/>
        <w:b/>
      </w:rPr>
      <w:tab/>
      <w:t>P</w:t>
    </w:r>
    <w:r w:rsidR="007914FC" w:rsidRPr="002D0F18">
      <w:rPr>
        <w:rFonts w:cstheme="minorHAnsi"/>
        <w:b/>
      </w:rPr>
      <w:t xml:space="preserve">age </w:t>
    </w:r>
    <w:r w:rsidR="007914FC" w:rsidRPr="002D0F18">
      <w:rPr>
        <w:rFonts w:cstheme="minorHAnsi"/>
        <w:b/>
      </w:rPr>
      <w:fldChar w:fldCharType="begin"/>
    </w:r>
    <w:r w:rsidR="007914FC" w:rsidRPr="002D0F18">
      <w:rPr>
        <w:rFonts w:cstheme="minorHAnsi"/>
        <w:b/>
      </w:rPr>
      <w:instrText xml:space="preserve"> PAGE   \* MERGEFORMAT </w:instrText>
    </w:r>
    <w:r w:rsidR="007914FC" w:rsidRPr="002D0F18">
      <w:rPr>
        <w:rFonts w:cstheme="minorHAnsi"/>
        <w:b/>
      </w:rPr>
      <w:fldChar w:fldCharType="separate"/>
    </w:r>
    <w:r>
      <w:rPr>
        <w:rFonts w:cstheme="minorHAnsi"/>
        <w:b/>
        <w:noProof/>
      </w:rPr>
      <w:t>56</w:t>
    </w:r>
    <w:r w:rsidR="007914FC" w:rsidRPr="002D0F18">
      <w:rPr>
        <w:rFonts w:cstheme="minorHAnsi"/>
        <w:b/>
        <w:noProof/>
      </w:rPr>
      <w:fldChar w:fldCharType="end"/>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2A2E" w:rsidRDefault="00134F05">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516693" o:spid="_x0000_s57351" type="#_x0000_t136" style="position:absolute;left:0;text-align:left;margin-left:0;margin-top:0;width:401.25pt;height:133.5pt;rotation:315;z-index:-251644928;mso-position-horizontal:center;mso-position-horizontal-relative:margin;mso-position-vertical:center;mso-position-vertical-relative:margin" o:allowincell="f" fillcolor="#fabf8f [1945]" stroked="f">
          <v:textpath style="font-family:&quot;Arial&quot;;font-size:120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6F67"/>
    <w:multiLevelType w:val="hybridMultilevel"/>
    <w:tmpl w:val="0A40A17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711034"/>
    <w:multiLevelType w:val="hybridMultilevel"/>
    <w:tmpl w:val="B83698D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3E6355"/>
    <w:multiLevelType w:val="hybridMultilevel"/>
    <w:tmpl w:val="4710ADE6"/>
    <w:lvl w:ilvl="0" w:tplc="EC2CEEA2">
      <w:start w:val="1"/>
      <w:numFmt w:val="bullet"/>
      <w:pStyle w:val="Bullet"/>
      <w:lvlText w:val=""/>
      <w:lvlJc w:val="left"/>
      <w:pPr>
        <w:tabs>
          <w:tab w:val="num" w:pos="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5356E5"/>
    <w:multiLevelType w:val="hybridMultilevel"/>
    <w:tmpl w:val="5CB40054"/>
    <w:lvl w:ilvl="0" w:tplc="9094F9A8">
      <w:start w:val="3"/>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76005E1"/>
    <w:multiLevelType w:val="hybridMultilevel"/>
    <w:tmpl w:val="F74016F8"/>
    <w:lvl w:ilvl="0" w:tplc="0409000D">
      <w:start w:val="1"/>
      <w:numFmt w:val="bullet"/>
      <w:lvlText w:val=""/>
      <w:lvlJc w:val="left"/>
      <w:pPr>
        <w:tabs>
          <w:tab w:val="num" w:pos="2520"/>
        </w:tabs>
        <w:ind w:left="2520" w:hanging="360"/>
      </w:pPr>
      <w:rPr>
        <w:rFonts w:ascii="Wingdings" w:hAnsi="Wingdings" w:hint="default"/>
      </w:rPr>
    </w:lvl>
    <w:lvl w:ilvl="1" w:tplc="04090001">
      <w:start w:val="1"/>
      <w:numFmt w:val="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1AEE4A29"/>
    <w:multiLevelType w:val="hybridMultilevel"/>
    <w:tmpl w:val="8098EE22"/>
    <w:lvl w:ilvl="0" w:tplc="2D404F5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03D0993"/>
    <w:multiLevelType w:val="multilevel"/>
    <w:tmpl w:val="C2F027AA"/>
    <w:lvl w:ilvl="0">
      <w:start w:val="1"/>
      <w:numFmt w:val="decimal"/>
      <w:pStyle w:val="Heading1"/>
      <w:suff w:val="space"/>
      <w:lvlText w:val="ARTICLE %1 -"/>
      <w:lvlJc w:val="left"/>
      <w:pPr>
        <w:ind w:left="0" w:firstLine="0"/>
      </w:pPr>
      <w:rPr>
        <w:rFonts w:ascii="Calibri" w:hAnsi="Calibri" w:hint="default"/>
        <w:b/>
        <w:i w:val="0"/>
        <w:caps/>
        <w:smallCaps w:val="0"/>
        <w:kern w:val="28"/>
        <w:sz w:val="22"/>
      </w:rPr>
    </w:lvl>
    <w:lvl w:ilvl="1">
      <w:start w:val="1"/>
      <w:numFmt w:val="decimal"/>
      <w:pStyle w:val="Heading2"/>
      <w:lvlText w:val="%1.%2"/>
      <w:lvlJc w:val="left"/>
      <w:pPr>
        <w:tabs>
          <w:tab w:val="num" w:pos="0"/>
        </w:tabs>
        <w:ind w:left="0" w:firstLine="0"/>
      </w:pPr>
      <w:rPr>
        <w:rFonts w:hint="default"/>
      </w:rPr>
    </w:lvl>
    <w:lvl w:ilvl="2">
      <w:start w:val="1"/>
      <w:numFmt w:val="lowerLetter"/>
      <w:pStyle w:val="Heading3"/>
      <w:lvlText w:val="(%3)"/>
      <w:lvlJc w:val="left"/>
      <w:pPr>
        <w:tabs>
          <w:tab w:val="num" w:pos="0"/>
        </w:tabs>
        <w:ind w:left="187" w:firstLine="0"/>
      </w:pPr>
      <w:rPr>
        <w:rFonts w:ascii="Calibri" w:hAnsi="Calibri" w:hint="default"/>
        <w:b w:val="0"/>
        <w:i w:val="0"/>
        <w:sz w:val="22"/>
      </w:rPr>
    </w:lvl>
    <w:lvl w:ilvl="3">
      <w:start w:val="1"/>
      <w:numFmt w:val="decimal"/>
      <w:pStyle w:val="Heading4"/>
      <w:lvlText w:val="(%4)"/>
      <w:lvlJc w:val="left"/>
      <w:pPr>
        <w:tabs>
          <w:tab w:val="num" w:pos="0"/>
        </w:tabs>
        <w:ind w:left="720" w:firstLine="0"/>
      </w:pPr>
      <w:rPr>
        <w:rFonts w:hint="default"/>
        <w:b w:val="0"/>
      </w:rPr>
    </w:lvl>
    <w:lvl w:ilvl="4">
      <w:start w:val="1"/>
      <w:numFmt w:val="lowerRoman"/>
      <w:pStyle w:val="Heading5"/>
      <w:lvlText w:val="(%5)"/>
      <w:lvlJc w:val="left"/>
      <w:pPr>
        <w:tabs>
          <w:tab w:val="num" w:pos="0"/>
        </w:tabs>
        <w:ind w:left="1440" w:firstLine="0"/>
      </w:pPr>
      <w:rPr>
        <w:rFonts w:hint="default"/>
      </w:rPr>
    </w:lvl>
    <w:lvl w:ilvl="5">
      <w:start w:val="1"/>
      <w:numFmt w:val="lowerLetter"/>
      <w:pStyle w:val="Heading6"/>
      <w:lvlText w:val="%6."/>
      <w:lvlJc w:val="left"/>
      <w:pPr>
        <w:tabs>
          <w:tab w:val="num" w:pos="0"/>
        </w:tabs>
        <w:ind w:left="2880" w:hanging="720"/>
      </w:pPr>
      <w:rPr>
        <w:rFonts w:hint="default"/>
      </w:rPr>
    </w:lvl>
    <w:lvl w:ilvl="6">
      <w:start w:val="1"/>
      <w:numFmt w:val="decimal"/>
      <w:pStyle w:val="Heading7"/>
      <w:lvlText w:val="%7."/>
      <w:lvlJc w:val="left"/>
      <w:pPr>
        <w:tabs>
          <w:tab w:val="num" w:pos="0"/>
        </w:tabs>
        <w:ind w:left="3600" w:hanging="720"/>
      </w:pPr>
      <w:rPr>
        <w:rFonts w:hint="default"/>
      </w:rPr>
    </w:lvl>
    <w:lvl w:ilvl="7">
      <w:start w:val="1"/>
      <w:numFmt w:val="none"/>
      <w:pStyle w:val="Heading8"/>
      <w:lvlText w:val=""/>
      <w:lvlJc w:val="left"/>
      <w:pPr>
        <w:tabs>
          <w:tab w:val="num" w:pos="5760"/>
        </w:tabs>
        <w:ind w:left="4320" w:firstLine="720"/>
      </w:pPr>
      <w:rPr>
        <w:rFonts w:hint="default"/>
        <w:color w:val="auto"/>
      </w:rPr>
    </w:lvl>
    <w:lvl w:ilvl="8">
      <w:start w:val="1"/>
      <w:numFmt w:val="decimal"/>
      <w:pStyle w:val="Heading9"/>
      <w:lvlText w:val="(%9)"/>
      <w:lvlJc w:val="left"/>
      <w:pPr>
        <w:tabs>
          <w:tab w:val="num" w:pos="6120"/>
        </w:tabs>
        <w:ind w:left="5040" w:firstLine="720"/>
      </w:pPr>
      <w:rPr>
        <w:rFonts w:hint="default"/>
      </w:rPr>
    </w:lvl>
  </w:abstractNum>
  <w:abstractNum w:abstractNumId="7">
    <w:nsid w:val="20D254F4"/>
    <w:multiLevelType w:val="hybridMultilevel"/>
    <w:tmpl w:val="D5E43F24"/>
    <w:lvl w:ilvl="0" w:tplc="2D404F5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0C64AED"/>
    <w:multiLevelType w:val="hybridMultilevel"/>
    <w:tmpl w:val="3A8EAF88"/>
    <w:name w:val="Agreement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C222EAA"/>
    <w:multiLevelType w:val="hybridMultilevel"/>
    <w:tmpl w:val="BC848FF0"/>
    <w:lvl w:ilvl="0" w:tplc="04090001">
      <w:start w:val="1"/>
      <w:numFmt w:val="bullet"/>
      <w:lvlText w:val=""/>
      <w:lvlJc w:val="left"/>
      <w:pPr>
        <w:tabs>
          <w:tab w:val="num" w:pos="1080"/>
        </w:tabs>
        <w:ind w:left="108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FD813B4"/>
    <w:multiLevelType w:val="hybridMultilevel"/>
    <w:tmpl w:val="5958F9CE"/>
    <w:lvl w:ilvl="0" w:tplc="0409000D">
      <w:start w:val="1"/>
      <w:numFmt w:val="bullet"/>
      <w:lvlText w:val=""/>
      <w:lvlJc w:val="left"/>
      <w:pPr>
        <w:tabs>
          <w:tab w:val="num" w:pos="2880"/>
        </w:tabs>
        <w:ind w:left="2880" w:hanging="360"/>
      </w:pPr>
      <w:rPr>
        <w:rFonts w:ascii="Wingdings" w:hAnsi="Wingdings" w:hint="default"/>
      </w:rPr>
    </w:lvl>
    <w:lvl w:ilvl="1" w:tplc="04090001">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9691391"/>
    <w:multiLevelType w:val="hybridMultilevel"/>
    <w:tmpl w:val="A6661958"/>
    <w:lvl w:ilvl="0" w:tplc="2D404F5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CBD3DE4"/>
    <w:multiLevelType w:val="hybridMultilevel"/>
    <w:tmpl w:val="CC46591E"/>
    <w:lvl w:ilvl="0" w:tplc="0298DCB4">
      <w:start w:val="3"/>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585D423F"/>
    <w:multiLevelType w:val="hybridMultilevel"/>
    <w:tmpl w:val="251E38AA"/>
    <w:lvl w:ilvl="0" w:tplc="04090009">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386C80"/>
    <w:multiLevelType w:val="hybridMultilevel"/>
    <w:tmpl w:val="68B0C566"/>
    <w:lvl w:ilvl="0" w:tplc="2D404F5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38C3BD6"/>
    <w:multiLevelType w:val="hybridMultilevel"/>
    <w:tmpl w:val="8CAE93EC"/>
    <w:lvl w:ilvl="0" w:tplc="2D404F5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E2A0E8C"/>
    <w:multiLevelType w:val="hybridMultilevel"/>
    <w:tmpl w:val="687253DA"/>
    <w:lvl w:ilvl="0" w:tplc="2D404F5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E5457E1"/>
    <w:multiLevelType w:val="hybridMultilevel"/>
    <w:tmpl w:val="857437EC"/>
    <w:lvl w:ilvl="0" w:tplc="04090001">
      <w:start w:val="1"/>
      <w:numFmt w:val="bullet"/>
      <w:lvlText w:val=""/>
      <w:lvlJc w:val="left"/>
      <w:pPr>
        <w:tabs>
          <w:tab w:val="num" w:pos="720"/>
        </w:tabs>
        <w:ind w:left="720" w:hanging="360"/>
      </w:pPr>
      <w:rPr>
        <w:rFonts w:ascii="Symbol" w:hAnsi="Symbol" w:hint="default"/>
      </w:rPr>
    </w:lvl>
    <w:lvl w:ilvl="1" w:tplc="2D404F5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394C12"/>
    <w:multiLevelType w:val="hybridMultilevel"/>
    <w:tmpl w:val="18327B10"/>
    <w:lvl w:ilvl="0" w:tplc="2D404F5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4B042A9"/>
    <w:multiLevelType w:val="singleLevel"/>
    <w:tmpl w:val="3EB40A28"/>
    <w:lvl w:ilvl="0">
      <w:start w:val="1"/>
      <w:numFmt w:val="bullet"/>
      <w:lvlText w:val=""/>
      <w:lvlJc w:val="left"/>
      <w:pPr>
        <w:tabs>
          <w:tab w:val="num" w:pos="360"/>
        </w:tabs>
        <w:ind w:left="360" w:hanging="360"/>
      </w:pPr>
      <w:rPr>
        <w:rFonts w:ascii="Symbol" w:hAnsi="Symbol" w:hint="default"/>
      </w:rPr>
    </w:lvl>
  </w:abstractNum>
  <w:abstractNum w:abstractNumId="21">
    <w:nsid w:val="7B9D138D"/>
    <w:multiLevelType w:val="hybridMultilevel"/>
    <w:tmpl w:val="303E168E"/>
    <w:lvl w:ilvl="0" w:tplc="0298DCB4">
      <w:start w:val="4"/>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20"/>
  </w:num>
  <w:num w:numId="13">
    <w:abstractNumId w:val="8"/>
  </w:num>
  <w:num w:numId="14">
    <w:abstractNumId w:val="4"/>
  </w:num>
  <w:num w:numId="15">
    <w:abstractNumId w:val="10"/>
  </w:num>
  <w:num w:numId="16">
    <w:abstractNumId w:val="11"/>
  </w:num>
  <w:num w:numId="17">
    <w:abstractNumId w:val="18"/>
  </w:num>
  <w:num w:numId="18">
    <w:abstractNumId w:val="14"/>
  </w:num>
  <w:num w:numId="19">
    <w:abstractNumId w:val="0"/>
  </w:num>
  <w:num w:numId="20">
    <w:abstractNumId w:val="1"/>
  </w:num>
  <w:num w:numId="21">
    <w:abstractNumId w:val="19"/>
  </w:num>
  <w:num w:numId="22">
    <w:abstractNumId w:val="17"/>
  </w:num>
  <w:num w:numId="23">
    <w:abstractNumId w:val="7"/>
  </w:num>
  <w:num w:numId="24">
    <w:abstractNumId w:val="5"/>
  </w:num>
  <w:num w:numId="25">
    <w:abstractNumId w:val="12"/>
  </w:num>
  <w:num w:numId="26">
    <w:abstractNumId w:val="15"/>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6"/>
    <w:lvlOverride w:ilvl="0">
      <w:startOverride w:val="16"/>
    </w:lvlOverride>
    <w:lvlOverride w:ilvl="1">
      <w:startOverride w:val="3"/>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1"/>
  </w:num>
  <w:num w:numId="35">
    <w:abstractNumId w:val="1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26"/>
    </w:lvlOverride>
    <w:lvlOverride w:ilvl="1">
      <w:startOverride w:val="4"/>
    </w:lvlOverride>
    <w:lvlOverride w:ilvl="2">
      <w:startOverride w:val="6"/>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attachedTemplate r:id="rId1"/>
  <w:documentProtection w:formatting="1" w:enforcement="0"/>
  <w:styleLockTheme/>
  <w:styleLockQFSet/>
  <w:defaultTabStop w:val="720"/>
  <w:characterSpacingControl w:val="doNotCompress"/>
  <w:hdrShapeDefaults>
    <o:shapedefaults v:ext="edit" spidmax="57356"/>
    <o:shapelayout v:ext="edit">
      <o:idmap v:ext="edit" data="5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E6"/>
    <w:rsid w:val="00002A28"/>
    <w:rsid w:val="000109A0"/>
    <w:rsid w:val="000219BE"/>
    <w:rsid w:val="00021A01"/>
    <w:rsid w:val="00032CF9"/>
    <w:rsid w:val="000360CF"/>
    <w:rsid w:val="00036EA5"/>
    <w:rsid w:val="000506BA"/>
    <w:rsid w:val="00051E0E"/>
    <w:rsid w:val="0007096B"/>
    <w:rsid w:val="0007143E"/>
    <w:rsid w:val="0008242E"/>
    <w:rsid w:val="000A0E74"/>
    <w:rsid w:val="000C5D1E"/>
    <w:rsid w:val="000D03AC"/>
    <w:rsid w:val="000D1422"/>
    <w:rsid w:val="000D5475"/>
    <w:rsid w:val="000D5C18"/>
    <w:rsid w:val="000E7EF0"/>
    <w:rsid w:val="00102AA8"/>
    <w:rsid w:val="00106F61"/>
    <w:rsid w:val="00125FD7"/>
    <w:rsid w:val="0013248A"/>
    <w:rsid w:val="00134F05"/>
    <w:rsid w:val="001413F7"/>
    <w:rsid w:val="001415DD"/>
    <w:rsid w:val="00146649"/>
    <w:rsid w:val="00152198"/>
    <w:rsid w:val="001542CF"/>
    <w:rsid w:val="001601C0"/>
    <w:rsid w:val="0016097D"/>
    <w:rsid w:val="001758CD"/>
    <w:rsid w:val="00176E77"/>
    <w:rsid w:val="001876C2"/>
    <w:rsid w:val="00187A66"/>
    <w:rsid w:val="00193F03"/>
    <w:rsid w:val="001B407D"/>
    <w:rsid w:val="001B7A88"/>
    <w:rsid w:val="001C0E77"/>
    <w:rsid w:val="001C3E12"/>
    <w:rsid w:val="001C5A40"/>
    <w:rsid w:val="001E372C"/>
    <w:rsid w:val="001E5A23"/>
    <w:rsid w:val="00224420"/>
    <w:rsid w:val="00227465"/>
    <w:rsid w:val="00236E09"/>
    <w:rsid w:val="002526DA"/>
    <w:rsid w:val="00256D4C"/>
    <w:rsid w:val="00257BEA"/>
    <w:rsid w:val="00286F29"/>
    <w:rsid w:val="00291DB6"/>
    <w:rsid w:val="00294E54"/>
    <w:rsid w:val="00297696"/>
    <w:rsid w:val="002A4A19"/>
    <w:rsid w:val="002C16B8"/>
    <w:rsid w:val="002C24D4"/>
    <w:rsid w:val="002C6ED2"/>
    <w:rsid w:val="002D0F18"/>
    <w:rsid w:val="00316533"/>
    <w:rsid w:val="0033050D"/>
    <w:rsid w:val="00335F75"/>
    <w:rsid w:val="00341AFC"/>
    <w:rsid w:val="003564A2"/>
    <w:rsid w:val="00363F52"/>
    <w:rsid w:val="00367063"/>
    <w:rsid w:val="003867F5"/>
    <w:rsid w:val="0039375E"/>
    <w:rsid w:val="00397559"/>
    <w:rsid w:val="003A0C65"/>
    <w:rsid w:val="003A3B88"/>
    <w:rsid w:val="003A6730"/>
    <w:rsid w:val="003B38B7"/>
    <w:rsid w:val="003C29EA"/>
    <w:rsid w:val="003C6B37"/>
    <w:rsid w:val="003E115C"/>
    <w:rsid w:val="003F6511"/>
    <w:rsid w:val="00420509"/>
    <w:rsid w:val="00420813"/>
    <w:rsid w:val="004400F2"/>
    <w:rsid w:val="00454CCE"/>
    <w:rsid w:val="00470A2E"/>
    <w:rsid w:val="00470CD9"/>
    <w:rsid w:val="00471F0B"/>
    <w:rsid w:val="00477FD8"/>
    <w:rsid w:val="00482A11"/>
    <w:rsid w:val="004A3BDE"/>
    <w:rsid w:val="004A541C"/>
    <w:rsid w:val="004B23B0"/>
    <w:rsid w:val="004D0AE3"/>
    <w:rsid w:val="004E5823"/>
    <w:rsid w:val="004F17F5"/>
    <w:rsid w:val="004F482F"/>
    <w:rsid w:val="00514CAB"/>
    <w:rsid w:val="00516E51"/>
    <w:rsid w:val="005211C9"/>
    <w:rsid w:val="00537DC3"/>
    <w:rsid w:val="00541F66"/>
    <w:rsid w:val="0054694A"/>
    <w:rsid w:val="00554A83"/>
    <w:rsid w:val="00561E21"/>
    <w:rsid w:val="0056408F"/>
    <w:rsid w:val="00570D14"/>
    <w:rsid w:val="00575B10"/>
    <w:rsid w:val="00577308"/>
    <w:rsid w:val="0059611E"/>
    <w:rsid w:val="00597846"/>
    <w:rsid w:val="005A4F32"/>
    <w:rsid w:val="005B0900"/>
    <w:rsid w:val="005B1B37"/>
    <w:rsid w:val="005C098B"/>
    <w:rsid w:val="005D04D5"/>
    <w:rsid w:val="005D2A2E"/>
    <w:rsid w:val="005F15A6"/>
    <w:rsid w:val="00601823"/>
    <w:rsid w:val="00614E61"/>
    <w:rsid w:val="0062049F"/>
    <w:rsid w:val="00626F34"/>
    <w:rsid w:val="0063729F"/>
    <w:rsid w:val="00660FDE"/>
    <w:rsid w:val="006620AF"/>
    <w:rsid w:val="00667C12"/>
    <w:rsid w:val="006804B5"/>
    <w:rsid w:val="00682543"/>
    <w:rsid w:val="006A6F3C"/>
    <w:rsid w:val="006B5811"/>
    <w:rsid w:val="006C344B"/>
    <w:rsid w:val="006C3995"/>
    <w:rsid w:val="006C77BF"/>
    <w:rsid w:val="006D58C3"/>
    <w:rsid w:val="006E658C"/>
    <w:rsid w:val="006F31DB"/>
    <w:rsid w:val="006F470B"/>
    <w:rsid w:val="006F7A76"/>
    <w:rsid w:val="00703069"/>
    <w:rsid w:val="0070619D"/>
    <w:rsid w:val="00710A0F"/>
    <w:rsid w:val="0071305E"/>
    <w:rsid w:val="0071721F"/>
    <w:rsid w:val="007356B0"/>
    <w:rsid w:val="0076509D"/>
    <w:rsid w:val="0077207C"/>
    <w:rsid w:val="0077245E"/>
    <w:rsid w:val="0078661B"/>
    <w:rsid w:val="007914FC"/>
    <w:rsid w:val="00795432"/>
    <w:rsid w:val="00797AD0"/>
    <w:rsid w:val="007B259F"/>
    <w:rsid w:val="007B43F3"/>
    <w:rsid w:val="007B7C23"/>
    <w:rsid w:val="007C1E4D"/>
    <w:rsid w:val="007D1B37"/>
    <w:rsid w:val="007D282D"/>
    <w:rsid w:val="007E0057"/>
    <w:rsid w:val="007E5D23"/>
    <w:rsid w:val="007E7998"/>
    <w:rsid w:val="007F1865"/>
    <w:rsid w:val="008009CD"/>
    <w:rsid w:val="0082619E"/>
    <w:rsid w:val="008432C1"/>
    <w:rsid w:val="00846747"/>
    <w:rsid w:val="008506A4"/>
    <w:rsid w:val="00865AD5"/>
    <w:rsid w:val="00873311"/>
    <w:rsid w:val="008826E9"/>
    <w:rsid w:val="008932E7"/>
    <w:rsid w:val="00897008"/>
    <w:rsid w:val="008B3848"/>
    <w:rsid w:val="008B5A7C"/>
    <w:rsid w:val="008E1A46"/>
    <w:rsid w:val="008F7336"/>
    <w:rsid w:val="009065CD"/>
    <w:rsid w:val="009121B6"/>
    <w:rsid w:val="00912C0C"/>
    <w:rsid w:val="00913BA4"/>
    <w:rsid w:val="00920DE2"/>
    <w:rsid w:val="00950172"/>
    <w:rsid w:val="009555E4"/>
    <w:rsid w:val="00962E4E"/>
    <w:rsid w:val="00963AAD"/>
    <w:rsid w:val="00976253"/>
    <w:rsid w:val="009802A4"/>
    <w:rsid w:val="009A1428"/>
    <w:rsid w:val="009A436C"/>
    <w:rsid w:val="009A6F99"/>
    <w:rsid w:val="009D0925"/>
    <w:rsid w:val="009F2B54"/>
    <w:rsid w:val="009F30A1"/>
    <w:rsid w:val="00A00824"/>
    <w:rsid w:val="00A00C8B"/>
    <w:rsid w:val="00A03993"/>
    <w:rsid w:val="00A23467"/>
    <w:rsid w:val="00A35ABF"/>
    <w:rsid w:val="00A408E9"/>
    <w:rsid w:val="00A4444B"/>
    <w:rsid w:val="00A51895"/>
    <w:rsid w:val="00A518E0"/>
    <w:rsid w:val="00A626BA"/>
    <w:rsid w:val="00A6327B"/>
    <w:rsid w:val="00A65859"/>
    <w:rsid w:val="00A70486"/>
    <w:rsid w:val="00A7062B"/>
    <w:rsid w:val="00A764B8"/>
    <w:rsid w:val="00A84EB5"/>
    <w:rsid w:val="00A97674"/>
    <w:rsid w:val="00AA4F32"/>
    <w:rsid w:val="00AC5B44"/>
    <w:rsid w:val="00AD2DD5"/>
    <w:rsid w:val="00AD3117"/>
    <w:rsid w:val="00AD4C7B"/>
    <w:rsid w:val="00AE2E8E"/>
    <w:rsid w:val="00AF5D1D"/>
    <w:rsid w:val="00B00FF9"/>
    <w:rsid w:val="00B0151B"/>
    <w:rsid w:val="00B11B43"/>
    <w:rsid w:val="00B15964"/>
    <w:rsid w:val="00B3540E"/>
    <w:rsid w:val="00B35CB2"/>
    <w:rsid w:val="00B86E7E"/>
    <w:rsid w:val="00B9115D"/>
    <w:rsid w:val="00BA2069"/>
    <w:rsid w:val="00BA7067"/>
    <w:rsid w:val="00BF2C51"/>
    <w:rsid w:val="00C02475"/>
    <w:rsid w:val="00C15BC8"/>
    <w:rsid w:val="00C21849"/>
    <w:rsid w:val="00C22302"/>
    <w:rsid w:val="00C2306F"/>
    <w:rsid w:val="00C31C9B"/>
    <w:rsid w:val="00C32403"/>
    <w:rsid w:val="00C70844"/>
    <w:rsid w:val="00C80B64"/>
    <w:rsid w:val="00C86C2F"/>
    <w:rsid w:val="00CA0023"/>
    <w:rsid w:val="00CB0EE2"/>
    <w:rsid w:val="00CC2DA0"/>
    <w:rsid w:val="00CC3F24"/>
    <w:rsid w:val="00CC62F6"/>
    <w:rsid w:val="00CE1E76"/>
    <w:rsid w:val="00CF4EE4"/>
    <w:rsid w:val="00CF7CD7"/>
    <w:rsid w:val="00D04C8E"/>
    <w:rsid w:val="00D23B7A"/>
    <w:rsid w:val="00D273F4"/>
    <w:rsid w:val="00D27D03"/>
    <w:rsid w:val="00D342DF"/>
    <w:rsid w:val="00D34F8D"/>
    <w:rsid w:val="00D36D0D"/>
    <w:rsid w:val="00D53A7B"/>
    <w:rsid w:val="00D721C5"/>
    <w:rsid w:val="00D87FD2"/>
    <w:rsid w:val="00D90032"/>
    <w:rsid w:val="00D9029B"/>
    <w:rsid w:val="00DA4C0C"/>
    <w:rsid w:val="00DA739A"/>
    <w:rsid w:val="00DB2E0D"/>
    <w:rsid w:val="00DB655A"/>
    <w:rsid w:val="00DC1D15"/>
    <w:rsid w:val="00DC25C5"/>
    <w:rsid w:val="00DC51FF"/>
    <w:rsid w:val="00DC6761"/>
    <w:rsid w:val="00DD31D4"/>
    <w:rsid w:val="00DD380F"/>
    <w:rsid w:val="00DD7E44"/>
    <w:rsid w:val="00DE100B"/>
    <w:rsid w:val="00DE4253"/>
    <w:rsid w:val="00DE45B5"/>
    <w:rsid w:val="00DF2BC3"/>
    <w:rsid w:val="00DF6CA6"/>
    <w:rsid w:val="00E03419"/>
    <w:rsid w:val="00E058BC"/>
    <w:rsid w:val="00E11D60"/>
    <w:rsid w:val="00E13DD7"/>
    <w:rsid w:val="00E41986"/>
    <w:rsid w:val="00E52003"/>
    <w:rsid w:val="00E653BD"/>
    <w:rsid w:val="00E77226"/>
    <w:rsid w:val="00E80113"/>
    <w:rsid w:val="00E825E6"/>
    <w:rsid w:val="00E912EC"/>
    <w:rsid w:val="00E926DF"/>
    <w:rsid w:val="00EA5E8A"/>
    <w:rsid w:val="00EB5DD2"/>
    <w:rsid w:val="00EC125C"/>
    <w:rsid w:val="00EC54FA"/>
    <w:rsid w:val="00EF35FB"/>
    <w:rsid w:val="00F17080"/>
    <w:rsid w:val="00F42759"/>
    <w:rsid w:val="00F46F97"/>
    <w:rsid w:val="00F62E60"/>
    <w:rsid w:val="00F73CFD"/>
    <w:rsid w:val="00F76AC7"/>
    <w:rsid w:val="00F76C71"/>
    <w:rsid w:val="00F82152"/>
    <w:rsid w:val="00F86779"/>
    <w:rsid w:val="00FA73A6"/>
    <w:rsid w:val="00FC6750"/>
    <w:rsid w:val="00FC6F42"/>
    <w:rsid w:val="00FC7141"/>
    <w:rsid w:val="00FE237B"/>
    <w:rsid w:val="00FE532A"/>
    <w:rsid w:val="00FF228D"/>
    <w:rsid w:val="00FF3CF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CA" w:eastAsia="en-US" w:bidi="ar-SA"/>
      </w:rPr>
    </w:rPrDefault>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toc 1" w:locked="0" w:uiPriority="39"/>
    <w:lsdException w:name="toc 2" w:locked="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uiPriority="0"/>
    <w:lsdException w:name="footer" w:locked="0" w:uiPriority="0"/>
    <w:lsdException w:name="caption" w:uiPriority="35" w:qFormat="1"/>
    <w:lsdException w:name="endnote text" w:uiPriority="0"/>
    <w:lsdException w:name="Title" w:semiHidden="0" w:uiPriority="10" w:unhideWhenUsed="0"/>
    <w:lsdException w:name="Default Paragraph Font" w:locked="0" w:uiPriority="1"/>
    <w:lsdException w:name="Body Text" w:locked="0" w:uiPriority="0"/>
    <w:lsdException w:name="Body Text Indent" w:uiPriority="0"/>
    <w:lsdException w:name="Subtitle" w:uiPriority="11" w:unhideWhenUsed="0"/>
    <w:lsdException w:name="Body Text Indent 2" w:uiPriority="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0" w:qFormat="1"/>
  </w:latentStyles>
  <w:style w:type="paragraph" w:default="1" w:styleId="Normal">
    <w:name w:val="Normal"/>
    <w:qFormat/>
    <w:rsid w:val="004D0AE3"/>
    <w:pPr>
      <w:jc w:val="both"/>
    </w:pPr>
    <w:rPr>
      <w:rFonts w:asciiTheme="minorHAnsi" w:hAnsiTheme="minorHAnsi"/>
    </w:rPr>
  </w:style>
  <w:style w:type="paragraph" w:styleId="Heading1">
    <w:name w:val="heading 1"/>
    <w:next w:val="Normal"/>
    <w:link w:val="Heading1Char"/>
    <w:qFormat/>
    <w:rsid w:val="00A00824"/>
    <w:pPr>
      <w:keepNext/>
      <w:keepLines/>
      <w:numPr>
        <w:numId w:val="2"/>
      </w:numPr>
      <w:spacing w:after="160"/>
      <w:jc w:val="center"/>
      <w:outlineLvl w:val="0"/>
    </w:pPr>
    <w:rPr>
      <w:rFonts w:ascii="Calibri" w:eastAsia="Times New Roman" w:hAnsi="Calibri" w:cs="Times New Roman"/>
      <w:b/>
      <w:caps/>
      <w:kern w:val="28"/>
      <w:szCs w:val="20"/>
    </w:rPr>
  </w:style>
  <w:style w:type="paragraph" w:styleId="Heading2">
    <w:name w:val="heading 2"/>
    <w:next w:val="Normal"/>
    <w:link w:val="Heading2Char"/>
    <w:qFormat/>
    <w:rsid w:val="00A00824"/>
    <w:pPr>
      <w:keepNext/>
      <w:numPr>
        <w:ilvl w:val="1"/>
        <w:numId w:val="2"/>
      </w:numPr>
      <w:spacing w:after="160"/>
      <w:jc w:val="both"/>
      <w:outlineLvl w:val="1"/>
    </w:pPr>
    <w:rPr>
      <w:rFonts w:ascii="Calibri" w:eastAsia="Times New Roman" w:hAnsi="Calibri" w:cs="Times New Roman"/>
      <w:b/>
      <w:szCs w:val="20"/>
    </w:rPr>
  </w:style>
  <w:style w:type="paragraph" w:styleId="Heading3">
    <w:name w:val="heading 3"/>
    <w:next w:val="Normal"/>
    <w:link w:val="Heading3Char"/>
    <w:qFormat/>
    <w:rsid w:val="00A00824"/>
    <w:pPr>
      <w:numPr>
        <w:ilvl w:val="2"/>
        <w:numId w:val="2"/>
      </w:numPr>
      <w:spacing w:after="160"/>
      <w:jc w:val="both"/>
      <w:outlineLvl w:val="2"/>
    </w:pPr>
    <w:rPr>
      <w:rFonts w:ascii="Calibri" w:eastAsia="Times New Roman" w:hAnsi="Calibri" w:cs="Times New Roman"/>
      <w:szCs w:val="20"/>
    </w:rPr>
  </w:style>
  <w:style w:type="paragraph" w:styleId="Heading4">
    <w:name w:val="heading 4"/>
    <w:next w:val="Normal"/>
    <w:link w:val="Heading4Char"/>
    <w:qFormat/>
    <w:rsid w:val="00A00824"/>
    <w:pPr>
      <w:numPr>
        <w:ilvl w:val="3"/>
        <w:numId w:val="2"/>
      </w:numPr>
      <w:spacing w:after="160"/>
      <w:jc w:val="both"/>
      <w:outlineLvl w:val="3"/>
    </w:pPr>
    <w:rPr>
      <w:rFonts w:ascii="Calibri" w:eastAsia="Times New Roman" w:hAnsi="Calibri" w:cs="Times New Roman"/>
      <w:szCs w:val="20"/>
    </w:rPr>
  </w:style>
  <w:style w:type="paragraph" w:styleId="Heading5">
    <w:name w:val="heading 5"/>
    <w:next w:val="Normal"/>
    <w:link w:val="Heading5Char"/>
    <w:qFormat/>
    <w:rsid w:val="00A00824"/>
    <w:pPr>
      <w:numPr>
        <w:ilvl w:val="4"/>
        <w:numId w:val="2"/>
      </w:numPr>
      <w:spacing w:after="160"/>
      <w:jc w:val="both"/>
      <w:outlineLvl w:val="4"/>
    </w:pPr>
    <w:rPr>
      <w:rFonts w:ascii="Calibri" w:eastAsia="Times New Roman" w:hAnsi="Calibri" w:cs="Times New Roman"/>
      <w:szCs w:val="20"/>
    </w:rPr>
  </w:style>
  <w:style w:type="paragraph" w:styleId="Heading6">
    <w:name w:val="heading 6"/>
    <w:basedOn w:val="Normal"/>
    <w:next w:val="Normal"/>
    <w:link w:val="Heading6Char"/>
    <w:qFormat/>
    <w:rsid w:val="00A00824"/>
    <w:pPr>
      <w:numPr>
        <w:ilvl w:val="5"/>
        <w:numId w:val="2"/>
      </w:numPr>
      <w:autoSpaceDE w:val="0"/>
      <w:autoSpaceDN w:val="0"/>
      <w:adjustRightInd w:val="0"/>
      <w:spacing w:after="160"/>
      <w:outlineLvl w:val="5"/>
    </w:pPr>
    <w:rPr>
      <w:rFonts w:eastAsia="Times New Roman" w:cs="Times New Roman"/>
      <w:snapToGrid w:val="0"/>
      <w:spacing w:val="-3"/>
      <w:szCs w:val="20"/>
      <w:lang w:val="en-GB"/>
    </w:rPr>
  </w:style>
  <w:style w:type="paragraph" w:styleId="Heading7">
    <w:name w:val="heading 7"/>
    <w:basedOn w:val="Normal"/>
    <w:next w:val="Normal"/>
    <w:link w:val="Heading7Char"/>
    <w:qFormat/>
    <w:rsid w:val="00A00824"/>
    <w:pPr>
      <w:numPr>
        <w:ilvl w:val="6"/>
        <w:numId w:val="2"/>
      </w:numPr>
      <w:autoSpaceDE w:val="0"/>
      <w:autoSpaceDN w:val="0"/>
      <w:adjustRightInd w:val="0"/>
      <w:spacing w:after="160"/>
      <w:outlineLvl w:val="6"/>
    </w:pPr>
    <w:rPr>
      <w:rFonts w:eastAsia="Times New Roman" w:cs="Times New Roman"/>
      <w:szCs w:val="20"/>
    </w:rPr>
  </w:style>
  <w:style w:type="paragraph" w:styleId="Heading8">
    <w:name w:val="heading 8"/>
    <w:basedOn w:val="Normal"/>
    <w:next w:val="Normal"/>
    <w:link w:val="Heading8Char"/>
    <w:qFormat/>
    <w:rsid w:val="00A00824"/>
    <w:pPr>
      <w:numPr>
        <w:ilvl w:val="7"/>
        <w:numId w:val="2"/>
      </w:numPr>
      <w:autoSpaceDE w:val="0"/>
      <w:autoSpaceDN w:val="0"/>
      <w:adjustRightInd w:val="0"/>
      <w:spacing w:after="160"/>
      <w:outlineLvl w:val="7"/>
    </w:pPr>
    <w:rPr>
      <w:rFonts w:eastAsia="Times New Roman" w:cs="Times New Roman"/>
      <w:szCs w:val="20"/>
    </w:rPr>
  </w:style>
  <w:style w:type="paragraph" w:styleId="Heading9">
    <w:name w:val="heading 9"/>
    <w:basedOn w:val="Normal"/>
    <w:next w:val="Normal"/>
    <w:link w:val="Heading9Char"/>
    <w:qFormat/>
    <w:rsid w:val="00A00824"/>
    <w:pPr>
      <w:numPr>
        <w:ilvl w:val="8"/>
        <w:numId w:val="2"/>
      </w:numPr>
      <w:autoSpaceDE w:val="0"/>
      <w:autoSpaceDN w:val="0"/>
      <w:adjustRightInd w:val="0"/>
      <w:spacing w:after="160"/>
      <w:outlineLvl w:val="8"/>
    </w:pPr>
    <w:rPr>
      <w:rFonts w:ascii="imes New Roman" w:eastAsia="Times New Roman" w:hAnsi="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1D15"/>
    <w:rPr>
      <w:rFonts w:ascii="Calibri" w:eastAsia="Times New Roman" w:hAnsi="Calibri" w:cs="Times New Roman"/>
      <w:b/>
      <w:caps/>
      <w:kern w:val="28"/>
      <w:szCs w:val="20"/>
    </w:rPr>
  </w:style>
  <w:style w:type="character" w:customStyle="1" w:styleId="Heading2Char">
    <w:name w:val="Heading 2 Char"/>
    <w:basedOn w:val="DefaultParagraphFont"/>
    <w:link w:val="Heading2"/>
    <w:rsid w:val="004F482F"/>
    <w:rPr>
      <w:rFonts w:ascii="Calibri" w:eastAsia="Times New Roman" w:hAnsi="Calibri" w:cs="Times New Roman"/>
      <w:b/>
      <w:szCs w:val="20"/>
    </w:rPr>
  </w:style>
  <w:style w:type="character" w:customStyle="1" w:styleId="Heading3Char">
    <w:name w:val="Heading 3 Char"/>
    <w:basedOn w:val="DefaultParagraphFont"/>
    <w:link w:val="Heading3"/>
    <w:rsid w:val="00A00824"/>
    <w:rPr>
      <w:rFonts w:ascii="Calibri" w:eastAsia="Times New Roman" w:hAnsi="Calibri" w:cs="Times New Roman"/>
      <w:szCs w:val="20"/>
    </w:rPr>
  </w:style>
  <w:style w:type="character" w:customStyle="1" w:styleId="Heading4Char">
    <w:name w:val="Heading 4 Char"/>
    <w:basedOn w:val="DefaultParagraphFont"/>
    <w:link w:val="Heading4"/>
    <w:rsid w:val="004F482F"/>
    <w:rPr>
      <w:rFonts w:ascii="Calibri" w:eastAsia="Times New Roman" w:hAnsi="Calibri" w:cs="Times New Roman"/>
      <w:szCs w:val="20"/>
    </w:rPr>
  </w:style>
  <w:style w:type="character" w:customStyle="1" w:styleId="Heading5Char">
    <w:name w:val="Heading 5 Char"/>
    <w:basedOn w:val="DefaultParagraphFont"/>
    <w:link w:val="Heading5"/>
    <w:rsid w:val="004F482F"/>
    <w:rPr>
      <w:rFonts w:ascii="Calibri" w:eastAsia="Times New Roman" w:hAnsi="Calibri" w:cs="Times New Roman"/>
      <w:szCs w:val="20"/>
    </w:rPr>
  </w:style>
  <w:style w:type="character" w:customStyle="1" w:styleId="Heading6Char">
    <w:name w:val="Heading 6 Char"/>
    <w:basedOn w:val="DefaultParagraphFont"/>
    <w:link w:val="Heading6"/>
    <w:rsid w:val="00FC6750"/>
    <w:rPr>
      <w:rFonts w:asciiTheme="minorHAnsi" w:eastAsia="Times New Roman" w:hAnsiTheme="minorHAnsi" w:cs="Times New Roman"/>
      <w:snapToGrid w:val="0"/>
      <w:spacing w:val="-3"/>
      <w:szCs w:val="20"/>
      <w:lang w:val="en-GB"/>
    </w:rPr>
  </w:style>
  <w:style w:type="character" w:customStyle="1" w:styleId="Heading7Char">
    <w:name w:val="Heading 7 Char"/>
    <w:basedOn w:val="DefaultParagraphFont"/>
    <w:link w:val="Heading7"/>
    <w:rsid w:val="00FC6750"/>
    <w:rPr>
      <w:rFonts w:asciiTheme="minorHAnsi" w:eastAsia="Times New Roman" w:hAnsiTheme="minorHAnsi" w:cs="Times New Roman"/>
      <w:szCs w:val="20"/>
    </w:rPr>
  </w:style>
  <w:style w:type="character" w:customStyle="1" w:styleId="Heading8Char">
    <w:name w:val="Heading 8 Char"/>
    <w:basedOn w:val="DefaultParagraphFont"/>
    <w:link w:val="Heading8"/>
    <w:rsid w:val="00FC6750"/>
    <w:rPr>
      <w:rFonts w:asciiTheme="minorHAnsi" w:eastAsia="Times New Roman" w:hAnsiTheme="minorHAnsi" w:cs="Times New Roman"/>
      <w:szCs w:val="20"/>
    </w:rPr>
  </w:style>
  <w:style w:type="character" w:customStyle="1" w:styleId="Heading9Char">
    <w:name w:val="Heading 9 Char"/>
    <w:basedOn w:val="DefaultParagraphFont"/>
    <w:link w:val="Heading9"/>
    <w:rsid w:val="00FC6750"/>
    <w:rPr>
      <w:rFonts w:ascii="imes New Roman" w:eastAsia="Times New Roman" w:hAnsi="imes New Roman" w:cs="Times New Roman"/>
      <w:szCs w:val="20"/>
    </w:rPr>
  </w:style>
  <w:style w:type="paragraph" w:styleId="BodyText">
    <w:name w:val="Body Text"/>
    <w:link w:val="BodyTextChar"/>
    <w:rsid w:val="001B407D"/>
    <w:pPr>
      <w:spacing w:after="160"/>
      <w:jc w:val="both"/>
    </w:pPr>
    <w:rPr>
      <w:rFonts w:ascii="Calibri" w:eastAsia="Times New Roman" w:hAnsi="Calibri" w:cs="Times New Roman"/>
      <w:szCs w:val="20"/>
    </w:rPr>
  </w:style>
  <w:style w:type="character" w:customStyle="1" w:styleId="BodyTextChar">
    <w:name w:val="Body Text Char"/>
    <w:basedOn w:val="DefaultParagraphFont"/>
    <w:link w:val="BodyText"/>
    <w:rsid w:val="001B407D"/>
    <w:rPr>
      <w:rFonts w:ascii="Calibri" w:eastAsia="Times New Roman" w:hAnsi="Calibri" w:cs="Times New Roman"/>
      <w:szCs w:val="20"/>
    </w:rPr>
  </w:style>
  <w:style w:type="paragraph" w:customStyle="1" w:styleId="Bullet">
    <w:name w:val="Bullet"/>
    <w:basedOn w:val="Normal"/>
    <w:rsid w:val="00FC6750"/>
    <w:pPr>
      <w:numPr>
        <w:numId w:val="1"/>
      </w:numPr>
      <w:autoSpaceDE w:val="0"/>
      <w:autoSpaceDN w:val="0"/>
      <w:adjustRightInd w:val="0"/>
      <w:spacing w:after="80"/>
    </w:pPr>
    <w:rPr>
      <w:rFonts w:eastAsia="Times New Roman" w:cs="Times New Roman"/>
      <w:szCs w:val="20"/>
    </w:rPr>
  </w:style>
  <w:style w:type="paragraph" w:customStyle="1" w:styleId="Indent-Lev3">
    <w:name w:val="Indent - Lev3"/>
    <w:next w:val="Normal"/>
    <w:link w:val="Indent-Lev3Char"/>
    <w:rsid w:val="004F482F"/>
    <w:pPr>
      <w:spacing w:after="160"/>
      <w:ind w:left="187"/>
      <w:jc w:val="both"/>
    </w:pPr>
    <w:rPr>
      <w:rFonts w:ascii="Calibri" w:eastAsia="Times New Roman" w:hAnsi="Calibri" w:cs="Times New Roman"/>
      <w:szCs w:val="20"/>
    </w:rPr>
  </w:style>
  <w:style w:type="character" w:customStyle="1" w:styleId="Indent-Lev3Char">
    <w:name w:val="Indent - Lev3 Char"/>
    <w:link w:val="Indent-Lev3"/>
    <w:rsid w:val="00E825E6"/>
    <w:rPr>
      <w:rFonts w:ascii="Calibri" w:eastAsia="Times New Roman" w:hAnsi="Calibri" w:cs="Times New Roman"/>
      <w:szCs w:val="20"/>
    </w:rPr>
  </w:style>
  <w:style w:type="paragraph" w:customStyle="1" w:styleId="Indent-Lev4">
    <w:name w:val="Indent - Lev4"/>
    <w:next w:val="Normal"/>
    <w:rsid w:val="004F482F"/>
    <w:pPr>
      <w:spacing w:after="160"/>
      <w:ind w:left="720"/>
      <w:jc w:val="both"/>
    </w:pPr>
    <w:rPr>
      <w:rFonts w:ascii="Calibri" w:eastAsia="Times New Roman" w:hAnsi="Calibri" w:cs="Times New Roman"/>
      <w:szCs w:val="20"/>
    </w:rPr>
  </w:style>
  <w:style w:type="paragraph" w:customStyle="1" w:styleId="Title1">
    <w:name w:val="Title 1"/>
    <w:next w:val="Normal"/>
    <w:rsid w:val="00DC1D15"/>
    <w:pPr>
      <w:spacing w:after="160"/>
      <w:jc w:val="center"/>
    </w:pPr>
    <w:rPr>
      <w:rFonts w:ascii="Calibri" w:eastAsia="Times New Roman" w:hAnsi="Calibri" w:cs="Times New Roman"/>
      <w:b/>
      <w:caps/>
      <w:szCs w:val="20"/>
    </w:rPr>
  </w:style>
  <w:style w:type="paragraph" w:customStyle="1" w:styleId="Title2">
    <w:name w:val="Title 2"/>
    <w:next w:val="Normal"/>
    <w:rsid w:val="00DC1D15"/>
    <w:pPr>
      <w:spacing w:after="160"/>
      <w:jc w:val="center"/>
    </w:pPr>
    <w:rPr>
      <w:rFonts w:ascii="Calibri" w:eastAsia="Times New Roman" w:hAnsi="Calibri" w:cs="Times New Roman"/>
      <w:b/>
      <w:szCs w:val="20"/>
    </w:rPr>
  </w:style>
  <w:style w:type="paragraph" w:customStyle="1" w:styleId="Title3">
    <w:name w:val="Title 3"/>
    <w:next w:val="Normal"/>
    <w:rsid w:val="00DC1D15"/>
    <w:pPr>
      <w:spacing w:after="160"/>
    </w:pPr>
    <w:rPr>
      <w:rFonts w:ascii="Calibri" w:eastAsia="Times New Roman" w:hAnsi="Calibri" w:cs="Times New Roman"/>
      <w:b/>
      <w:szCs w:val="20"/>
    </w:rPr>
  </w:style>
  <w:style w:type="paragraph" w:styleId="TOC1">
    <w:name w:val="toc 1"/>
    <w:next w:val="Normal"/>
    <w:uiPriority w:val="39"/>
    <w:locked/>
    <w:rsid w:val="00A03993"/>
    <w:pPr>
      <w:keepNext/>
      <w:widowControl w:val="0"/>
      <w:tabs>
        <w:tab w:val="right" w:leader="dot" w:pos="8640"/>
      </w:tabs>
      <w:suppressAutoHyphens/>
      <w:spacing w:before="120"/>
      <w:ind w:left="288" w:hanging="288"/>
    </w:pPr>
    <w:rPr>
      <w:rFonts w:ascii="Calibri" w:eastAsia="Times New Roman" w:hAnsi="Calibri" w:cs="Times New Roman"/>
      <w:b/>
      <w:noProof/>
      <w:color w:val="000000"/>
      <w:spacing w:val="-2"/>
      <w:szCs w:val="20"/>
    </w:rPr>
  </w:style>
  <w:style w:type="paragraph" w:styleId="TOC2">
    <w:name w:val="toc 2"/>
    <w:next w:val="Normal"/>
    <w:uiPriority w:val="39"/>
    <w:locked/>
    <w:rsid w:val="00A03993"/>
    <w:pPr>
      <w:widowControl w:val="0"/>
      <w:tabs>
        <w:tab w:val="right" w:leader="dot" w:pos="8640"/>
      </w:tabs>
      <w:suppressAutoHyphens/>
      <w:ind w:left="1440" w:hanging="720"/>
    </w:pPr>
    <w:rPr>
      <w:rFonts w:ascii="Calibri" w:eastAsia="Times New Roman" w:hAnsi="Calibri" w:cs="Times New Roman"/>
      <w:noProof/>
      <w:snapToGrid w:val="0"/>
      <w:color w:val="000000"/>
      <w:spacing w:val="-2"/>
      <w:szCs w:val="20"/>
    </w:rPr>
  </w:style>
  <w:style w:type="paragraph" w:styleId="TOCHeading">
    <w:name w:val="TOC Heading"/>
    <w:qFormat/>
    <w:rsid w:val="00DC1D15"/>
    <w:pPr>
      <w:jc w:val="center"/>
    </w:pPr>
    <w:rPr>
      <w:rFonts w:ascii="Calibri" w:eastAsia="Times New Roman" w:hAnsi="Calibri" w:cs="Times New Roman"/>
      <w:b/>
      <w:caps/>
      <w:noProof/>
      <w:szCs w:val="20"/>
      <w:lang w:val="en-US"/>
    </w:rPr>
  </w:style>
  <w:style w:type="paragraph" w:styleId="NoSpacing">
    <w:name w:val="No Spacing"/>
    <w:uiPriority w:val="1"/>
    <w:semiHidden/>
    <w:locked/>
    <w:rsid w:val="00DE4253"/>
    <w:pPr>
      <w:autoSpaceDE w:val="0"/>
      <w:autoSpaceDN w:val="0"/>
      <w:adjustRightInd w:val="0"/>
      <w:jc w:val="both"/>
    </w:pPr>
    <w:rPr>
      <w:rFonts w:eastAsia="Times New Roman" w:cs="Times New Roman"/>
      <w:szCs w:val="20"/>
    </w:rPr>
  </w:style>
  <w:style w:type="paragraph" w:styleId="Header">
    <w:name w:val="header"/>
    <w:basedOn w:val="Normal"/>
    <w:link w:val="HeaderChar"/>
    <w:semiHidden/>
    <w:locked/>
    <w:rsid w:val="00AC5B44"/>
    <w:pPr>
      <w:tabs>
        <w:tab w:val="center" w:pos="4680"/>
        <w:tab w:val="right" w:pos="9360"/>
      </w:tabs>
    </w:pPr>
  </w:style>
  <w:style w:type="character" w:customStyle="1" w:styleId="HeaderChar">
    <w:name w:val="Header Char"/>
    <w:basedOn w:val="DefaultParagraphFont"/>
    <w:link w:val="Header"/>
    <w:uiPriority w:val="99"/>
    <w:semiHidden/>
    <w:rsid w:val="00D36D0D"/>
  </w:style>
  <w:style w:type="paragraph" w:styleId="Footer">
    <w:name w:val="footer"/>
    <w:basedOn w:val="Normal"/>
    <w:link w:val="FooterChar"/>
    <w:semiHidden/>
    <w:locked/>
    <w:rsid w:val="00AC5B44"/>
    <w:pPr>
      <w:tabs>
        <w:tab w:val="center" w:pos="4680"/>
        <w:tab w:val="right" w:pos="9360"/>
      </w:tabs>
    </w:pPr>
  </w:style>
  <w:style w:type="character" w:customStyle="1" w:styleId="FooterChar">
    <w:name w:val="Footer Char"/>
    <w:basedOn w:val="DefaultParagraphFont"/>
    <w:link w:val="Footer"/>
    <w:uiPriority w:val="99"/>
    <w:semiHidden/>
    <w:rsid w:val="00D36D0D"/>
  </w:style>
  <w:style w:type="character" w:customStyle="1" w:styleId="EquationCaption">
    <w:name w:val="_Equation Caption"/>
    <w:semiHidden/>
    <w:rsid w:val="00E825E6"/>
  </w:style>
  <w:style w:type="table" w:styleId="TableGrid">
    <w:name w:val="Table Grid"/>
    <w:basedOn w:val="TableNormal"/>
    <w:locked/>
    <w:rsid w:val="00E825E6"/>
    <w:pPr>
      <w:autoSpaceDE w:val="0"/>
      <w:autoSpaceDN w:val="0"/>
      <w:adjustRightInd w:val="0"/>
      <w:jc w:val="both"/>
    </w:pPr>
    <w:rPr>
      <w:rFonts w:eastAsia="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locked/>
    <w:rsid w:val="00E825E6"/>
    <w:pPr>
      <w:autoSpaceDE w:val="0"/>
      <w:autoSpaceDN w:val="0"/>
      <w:adjustRightInd w:val="0"/>
      <w:spacing w:after="120"/>
      <w:ind w:left="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E825E6"/>
    <w:rPr>
      <w:rFonts w:eastAsia="Times New Roman" w:cs="Times New Roman"/>
      <w:szCs w:val="20"/>
    </w:rPr>
  </w:style>
  <w:style w:type="paragraph" w:styleId="BodyTextIndent2">
    <w:name w:val="Body Text Indent 2"/>
    <w:basedOn w:val="Normal"/>
    <w:link w:val="BodyTextIndent2Char"/>
    <w:semiHidden/>
    <w:locked/>
    <w:rsid w:val="00E825E6"/>
    <w:pPr>
      <w:autoSpaceDE w:val="0"/>
      <w:autoSpaceDN w:val="0"/>
      <w:adjustRightInd w:val="0"/>
      <w:spacing w:after="120" w:line="480" w:lineRule="auto"/>
      <w:ind w:left="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semiHidden/>
    <w:rsid w:val="00E825E6"/>
    <w:rPr>
      <w:rFonts w:eastAsia="Times New Roman" w:cs="Times New Roman"/>
      <w:szCs w:val="20"/>
    </w:rPr>
  </w:style>
  <w:style w:type="paragraph" w:styleId="EndnoteText">
    <w:name w:val="endnote text"/>
    <w:basedOn w:val="Normal"/>
    <w:link w:val="EndnoteTextChar"/>
    <w:semiHidden/>
    <w:locked/>
    <w:rsid w:val="00E825E6"/>
    <w:pPr>
      <w:widowControl w:val="0"/>
      <w:jc w:val="left"/>
    </w:pPr>
    <w:rPr>
      <w:rFonts w:ascii="Courier" w:eastAsia="Times New Roman" w:hAnsi="Courier" w:cs="Times New Roman"/>
      <w:snapToGrid w:val="0"/>
      <w:sz w:val="24"/>
      <w:szCs w:val="20"/>
      <w:lang w:val="en-US"/>
    </w:rPr>
  </w:style>
  <w:style w:type="character" w:customStyle="1" w:styleId="EndnoteTextChar">
    <w:name w:val="Endnote Text Char"/>
    <w:basedOn w:val="DefaultParagraphFont"/>
    <w:link w:val="EndnoteText"/>
    <w:semiHidden/>
    <w:rsid w:val="00E825E6"/>
    <w:rPr>
      <w:rFonts w:ascii="Courier" w:eastAsia="Times New Roman" w:hAnsi="Courier" w:cs="Times New Roman"/>
      <w:snapToGrid w:val="0"/>
      <w:sz w:val="24"/>
      <w:szCs w:val="20"/>
      <w:lang w:val="en-US"/>
    </w:rPr>
  </w:style>
  <w:style w:type="table" w:customStyle="1" w:styleId="TableGrid1">
    <w:name w:val="Table Grid1"/>
    <w:basedOn w:val="TableNormal"/>
    <w:next w:val="TableGrid"/>
    <w:uiPriority w:val="59"/>
    <w:rsid w:val="00865AD5"/>
    <w:rPr>
      <w:rFonts w:asciiTheme="minorHAnsi" w:hAnsi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locked/>
    <w:rsid w:val="000D5C18"/>
    <w:rPr>
      <w:rFonts w:ascii="Tahoma" w:hAnsi="Tahoma" w:cs="Tahoma"/>
      <w:sz w:val="16"/>
      <w:szCs w:val="16"/>
    </w:rPr>
  </w:style>
  <w:style w:type="character" w:customStyle="1" w:styleId="BalloonTextChar">
    <w:name w:val="Balloon Text Char"/>
    <w:basedOn w:val="DefaultParagraphFont"/>
    <w:link w:val="BalloonText"/>
    <w:uiPriority w:val="99"/>
    <w:semiHidden/>
    <w:rsid w:val="000D5C18"/>
    <w:rPr>
      <w:rFonts w:ascii="Tahoma" w:hAnsi="Tahoma" w:cs="Tahoma"/>
      <w:sz w:val="16"/>
      <w:szCs w:val="16"/>
    </w:rPr>
  </w:style>
  <w:style w:type="character" w:styleId="Hyperlink">
    <w:name w:val="Hyperlink"/>
    <w:basedOn w:val="DefaultParagraphFont"/>
    <w:uiPriority w:val="99"/>
    <w:unhideWhenUsed/>
    <w:locked/>
    <w:rsid w:val="00667C12"/>
    <w:rPr>
      <w:color w:val="0000FF" w:themeColor="hyperlink"/>
      <w:u w:val="single"/>
    </w:rPr>
  </w:style>
  <w:style w:type="paragraph" w:styleId="TOC3">
    <w:name w:val="toc 3"/>
    <w:basedOn w:val="Normal"/>
    <w:next w:val="Normal"/>
    <w:autoRedefine/>
    <w:uiPriority w:val="39"/>
    <w:unhideWhenUsed/>
    <w:locked/>
    <w:rsid w:val="00187A66"/>
    <w:pPr>
      <w:spacing w:after="100" w:line="276" w:lineRule="auto"/>
      <w:ind w:left="440"/>
      <w:jc w:val="left"/>
    </w:pPr>
    <w:rPr>
      <w:rFonts w:eastAsiaTheme="minorEastAsia"/>
      <w:lang w:eastAsia="en-CA"/>
    </w:rPr>
  </w:style>
  <w:style w:type="paragraph" w:styleId="TOC4">
    <w:name w:val="toc 4"/>
    <w:basedOn w:val="Normal"/>
    <w:next w:val="Normal"/>
    <w:autoRedefine/>
    <w:uiPriority w:val="39"/>
    <w:unhideWhenUsed/>
    <w:locked/>
    <w:rsid w:val="00187A66"/>
    <w:pPr>
      <w:spacing w:after="100" w:line="276" w:lineRule="auto"/>
      <w:ind w:left="660"/>
      <w:jc w:val="left"/>
    </w:pPr>
    <w:rPr>
      <w:rFonts w:eastAsiaTheme="minorEastAsia"/>
      <w:lang w:eastAsia="en-CA"/>
    </w:rPr>
  </w:style>
  <w:style w:type="paragraph" w:styleId="TOC5">
    <w:name w:val="toc 5"/>
    <w:basedOn w:val="Normal"/>
    <w:next w:val="Normal"/>
    <w:autoRedefine/>
    <w:uiPriority w:val="39"/>
    <w:unhideWhenUsed/>
    <w:locked/>
    <w:rsid w:val="00187A66"/>
    <w:pPr>
      <w:spacing w:after="100" w:line="276" w:lineRule="auto"/>
      <w:ind w:left="880"/>
      <w:jc w:val="left"/>
    </w:pPr>
    <w:rPr>
      <w:rFonts w:eastAsiaTheme="minorEastAsia"/>
      <w:lang w:eastAsia="en-CA"/>
    </w:rPr>
  </w:style>
  <w:style w:type="paragraph" w:styleId="TOC6">
    <w:name w:val="toc 6"/>
    <w:basedOn w:val="Normal"/>
    <w:next w:val="Normal"/>
    <w:autoRedefine/>
    <w:uiPriority w:val="39"/>
    <w:unhideWhenUsed/>
    <w:locked/>
    <w:rsid w:val="00187A66"/>
    <w:pPr>
      <w:spacing w:after="100" w:line="276" w:lineRule="auto"/>
      <w:ind w:left="1100"/>
      <w:jc w:val="left"/>
    </w:pPr>
    <w:rPr>
      <w:rFonts w:eastAsiaTheme="minorEastAsia"/>
      <w:lang w:eastAsia="en-CA"/>
    </w:rPr>
  </w:style>
  <w:style w:type="paragraph" w:styleId="TOC7">
    <w:name w:val="toc 7"/>
    <w:basedOn w:val="Normal"/>
    <w:next w:val="Normal"/>
    <w:autoRedefine/>
    <w:uiPriority w:val="39"/>
    <w:unhideWhenUsed/>
    <w:locked/>
    <w:rsid w:val="00187A66"/>
    <w:pPr>
      <w:spacing w:after="100" w:line="276" w:lineRule="auto"/>
      <w:ind w:left="1320"/>
      <w:jc w:val="left"/>
    </w:pPr>
    <w:rPr>
      <w:rFonts w:eastAsiaTheme="minorEastAsia"/>
      <w:lang w:eastAsia="en-CA"/>
    </w:rPr>
  </w:style>
  <w:style w:type="paragraph" w:styleId="TOC8">
    <w:name w:val="toc 8"/>
    <w:basedOn w:val="Normal"/>
    <w:next w:val="Normal"/>
    <w:autoRedefine/>
    <w:uiPriority w:val="39"/>
    <w:unhideWhenUsed/>
    <w:locked/>
    <w:rsid w:val="00187A66"/>
    <w:pPr>
      <w:spacing w:after="100" w:line="276" w:lineRule="auto"/>
      <w:ind w:left="1540"/>
      <w:jc w:val="left"/>
    </w:pPr>
    <w:rPr>
      <w:rFonts w:eastAsiaTheme="minorEastAsia"/>
      <w:lang w:eastAsia="en-CA"/>
    </w:rPr>
  </w:style>
  <w:style w:type="paragraph" w:styleId="TOC9">
    <w:name w:val="toc 9"/>
    <w:basedOn w:val="Normal"/>
    <w:next w:val="Normal"/>
    <w:autoRedefine/>
    <w:uiPriority w:val="39"/>
    <w:unhideWhenUsed/>
    <w:locked/>
    <w:rsid w:val="00187A66"/>
    <w:pPr>
      <w:spacing w:after="100" w:line="276" w:lineRule="auto"/>
      <w:ind w:left="1760"/>
      <w:jc w:val="left"/>
    </w:pPr>
    <w:rPr>
      <w:rFonts w:eastAsiaTheme="minorEastAsia"/>
      <w:lang w:eastAsia="en-CA"/>
    </w:rPr>
  </w:style>
  <w:style w:type="paragraph" w:styleId="BlockText">
    <w:name w:val="Block Text"/>
    <w:basedOn w:val="Normal"/>
    <w:uiPriority w:val="99"/>
    <w:semiHidden/>
    <w:unhideWhenUsed/>
    <w:locked/>
    <w:rsid w:val="008F733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CA" w:eastAsia="en-US" w:bidi="ar-SA"/>
      </w:rPr>
    </w:rPrDefault>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toc 1" w:locked="0" w:uiPriority="39"/>
    <w:lsdException w:name="toc 2" w:locked="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uiPriority="0"/>
    <w:lsdException w:name="footer" w:locked="0" w:uiPriority="0"/>
    <w:lsdException w:name="caption" w:uiPriority="35" w:qFormat="1"/>
    <w:lsdException w:name="endnote text" w:uiPriority="0"/>
    <w:lsdException w:name="Title" w:semiHidden="0" w:uiPriority="10" w:unhideWhenUsed="0"/>
    <w:lsdException w:name="Default Paragraph Font" w:locked="0" w:uiPriority="1"/>
    <w:lsdException w:name="Body Text" w:locked="0" w:uiPriority="0"/>
    <w:lsdException w:name="Body Text Indent" w:uiPriority="0"/>
    <w:lsdException w:name="Subtitle" w:uiPriority="11" w:unhideWhenUsed="0"/>
    <w:lsdException w:name="Body Text Indent 2" w:uiPriority="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0" w:qFormat="1"/>
  </w:latentStyles>
  <w:style w:type="paragraph" w:default="1" w:styleId="Normal">
    <w:name w:val="Normal"/>
    <w:qFormat/>
    <w:rsid w:val="004D0AE3"/>
    <w:pPr>
      <w:jc w:val="both"/>
    </w:pPr>
    <w:rPr>
      <w:rFonts w:asciiTheme="minorHAnsi" w:hAnsiTheme="minorHAnsi"/>
    </w:rPr>
  </w:style>
  <w:style w:type="paragraph" w:styleId="Heading1">
    <w:name w:val="heading 1"/>
    <w:next w:val="Normal"/>
    <w:link w:val="Heading1Char"/>
    <w:qFormat/>
    <w:rsid w:val="00A00824"/>
    <w:pPr>
      <w:keepNext/>
      <w:keepLines/>
      <w:numPr>
        <w:numId w:val="2"/>
      </w:numPr>
      <w:spacing w:after="160"/>
      <w:jc w:val="center"/>
      <w:outlineLvl w:val="0"/>
    </w:pPr>
    <w:rPr>
      <w:rFonts w:ascii="Calibri" w:eastAsia="Times New Roman" w:hAnsi="Calibri" w:cs="Times New Roman"/>
      <w:b/>
      <w:caps/>
      <w:kern w:val="28"/>
      <w:szCs w:val="20"/>
    </w:rPr>
  </w:style>
  <w:style w:type="paragraph" w:styleId="Heading2">
    <w:name w:val="heading 2"/>
    <w:next w:val="Normal"/>
    <w:link w:val="Heading2Char"/>
    <w:qFormat/>
    <w:rsid w:val="00A00824"/>
    <w:pPr>
      <w:keepNext/>
      <w:numPr>
        <w:ilvl w:val="1"/>
        <w:numId w:val="2"/>
      </w:numPr>
      <w:spacing w:after="160"/>
      <w:jc w:val="both"/>
      <w:outlineLvl w:val="1"/>
    </w:pPr>
    <w:rPr>
      <w:rFonts w:ascii="Calibri" w:eastAsia="Times New Roman" w:hAnsi="Calibri" w:cs="Times New Roman"/>
      <w:b/>
      <w:szCs w:val="20"/>
    </w:rPr>
  </w:style>
  <w:style w:type="paragraph" w:styleId="Heading3">
    <w:name w:val="heading 3"/>
    <w:next w:val="Normal"/>
    <w:link w:val="Heading3Char"/>
    <w:qFormat/>
    <w:rsid w:val="00A00824"/>
    <w:pPr>
      <w:numPr>
        <w:ilvl w:val="2"/>
        <w:numId w:val="2"/>
      </w:numPr>
      <w:spacing w:after="160"/>
      <w:jc w:val="both"/>
      <w:outlineLvl w:val="2"/>
    </w:pPr>
    <w:rPr>
      <w:rFonts w:ascii="Calibri" w:eastAsia="Times New Roman" w:hAnsi="Calibri" w:cs="Times New Roman"/>
      <w:szCs w:val="20"/>
    </w:rPr>
  </w:style>
  <w:style w:type="paragraph" w:styleId="Heading4">
    <w:name w:val="heading 4"/>
    <w:next w:val="Normal"/>
    <w:link w:val="Heading4Char"/>
    <w:qFormat/>
    <w:rsid w:val="00A00824"/>
    <w:pPr>
      <w:numPr>
        <w:ilvl w:val="3"/>
        <w:numId w:val="2"/>
      </w:numPr>
      <w:spacing w:after="160"/>
      <w:jc w:val="both"/>
      <w:outlineLvl w:val="3"/>
    </w:pPr>
    <w:rPr>
      <w:rFonts w:ascii="Calibri" w:eastAsia="Times New Roman" w:hAnsi="Calibri" w:cs="Times New Roman"/>
      <w:szCs w:val="20"/>
    </w:rPr>
  </w:style>
  <w:style w:type="paragraph" w:styleId="Heading5">
    <w:name w:val="heading 5"/>
    <w:next w:val="Normal"/>
    <w:link w:val="Heading5Char"/>
    <w:qFormat/>
    <w:rsid w:val="00A00824"/>
    <w:pPr>
      <w:numPr>
        <w:ilvl w:val="4"/>
        <w:numId w:val="2"/>
      </w:numPr>
      <w:spacing w:after="160"/>
      <w:jc w:val="both"/>
      <w:outlineLvl w:val="4"/>
    </w:pPr>
    <w:rPr>
      <w:rFonts w:ascii="Calibri" w:eastAsia="Times New Roman" w:hAnsi="Calibri" w:cs="Times New Roman"/>
      <w:szCs w:val="20"/>
    </w:rPr>
  </w:style>
  <w:style w:type="paragraph" w:styleId="Heading6">
    <w:name w:val="heading 6"/>
    <w:basedOn w:val="Normal"/>
    <w:next w:val="Normal"/>
    <w:link w:val="Heading6Char"/>
    <w:qFormat/>
    <w:rsid w:val="00A00824"/>
    <w:pPr>
      <w:numPr>
        <w:ilvl w:val="5"/>
        <w:numId w:val="2"/>
      </w:numPr>
      <w:autoSpaceDE w:val="0"/>
      <w:autoSpaceDN w:val="0"/>
      <w:adjustRightInd w:val="0"/>
      <w:spacing w:after="160"/>
      <w:outlineLvl w:val="5"/>
    </w:pPr>
    <w:rPr>
      <w:rFonts w:eastAsia="Times New Roman" w:cs="Times New Roman"/>
      <w:snapToGrid w:val="0"/>
      <w:spacing w:val="-3"/>
      <w:szCs w:val="20"/>
      <w:lang w:val="en-GB"/>
    </w:rPr>
  </w:style>
  <w:style w:type="paragraph" w:styleId="Heading7">
    <w:name w:val="heading 7"/>
    <w:basedOn w:val="Normal"/>
    <w:next w:val="Normal"/>
    <w:link w:val="Heading7Char"/>
    <w:qFormat/>
    <w:rsid w:val="00A00824"/>
    <w:pPr>
      <w:numPr>
        <w:ilvl w:val="6"/>
        <w:numId w:val="2"/>
      </w:numPr>
      <w:autoSpaceDE w:val="0"/>
      <w:autoSpaceDN w:val="0"/>
      <w:adjustRightInd w:val="0"/>
      <w:spacing w:after="160"/>
      <w:outlineLvl w:val="6"/>
    </w:pPr>
    <w:rPr>
      <w:rFonts w:eastAsia="Times New Roman" w:cs="Times New Roman"/>
      <w:szCs w:val="20"/>
    </w:rPr>
  </w:style>
  <w:style w:type="paragraph" w:styleId="Heading8">
    <w:name w:val="heading 8"/>
    <w:basedOn w:val="Normal"/>
    <w:next w:val="Normal"/>
    <w:link w:val="Heading8Char"/>
    <w:qFormat/>
    <w:rsid w:val="00A00824"/>
    <w:pPr>
      <w:numPr>
        <w:ilvl w:val="7"/>
        <w:numId w:val="2"/>
      </w:numPr>
      <w:autoSpaceDE w:val="0"/>
      <w:autoSpaceDN w:val="0"/>
      <w:adjustRightInd w:val="0"/>
      <w:spacing w:after="160"/>
      <w:outlineLvl w:val="7"/>
    </w:pPr>
    <w:rPr>
      <w:rFonts w:eastAsia="Times New Roman" w:cs="Times New Roman"/>
      <w:szCs w:val="20"/>
    </w:rPr>
  </w:style>
  <w:style w:type="paragraph" w:styleId="Heading9">
    <w:name w:val="heading 9"/>
    <w:basedOn w:val="Normal"/>
    <w:next w:val="Normal"/>
    <w:link w:val="Heading9Char"/>
    <w:qFormat/>
    <w:rsid w:val="00A00824"/>
    <w:pPr>
      <w:numPr>
        <w:ilvl w:val="8"/>
        <w:numId w:val="2"/>
      </w:numPr>
      <w:autoSpaceDE w:val="0"/>
      <w:autoSpaceDN w:val="0"/>
      <w:adjustRightInd w:val="0"/>
      <w:spacing w:after="160"/>
      <w:outlineLvl w:val="8"/>
    </w:pPr>
    <w:rPr>
      <w:rFonts w:ascii="imes New Roman" w:eastAsia="Times New Roman" w:hAnsi="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1D15"/>
    <w:rPr>
      <w:rFonts w:ascii="Calibri" w:eastAsia="Times New Roman" w:hAnsi="Calibri" w:cs="Times New Roman"/>
      <w:b/>
      <w:caps/>
      <w:kern w:val="28"/>
      <w:szCs w:val="20"/>
    </w:rPr>
  </w:style>
  <w:style w:type="character" w:customStyle="1" w:styleId="Heading2Char">
    <w:name w:val="Heading 2 Char"/>
    <w:basedOn w:val="DefaultParagraphFont"/>
    <w:link w:val="Heading2"/>
    <w:rsid w:val="004F482F"/>
    <w:rPr>
      <w:rFonts w:ascii="Calibri" w:eastAsia="Times New Roman" w:hAnsi="Calibri" w:cs="Times New Roman"/>
      <w:b/>
      <w:szCs w:val="20"/>
    </w:rPr>
  </w:style>
  <w:style w:type="character" w:customStyle="1" w:styleId="Heading3Char">
    <w:name w:val="Heading 3 Char"/>
    <w:basedOn w:val="DefaultParagraphFont"/>
    <w:link w:val="Heading3"/>
    <w:rsid w:val="00A00824"/>
    <w:rPr>
      <w:rFonts w:ascii="Calibri" w:eastAsia="Times New Roman" w:hAnsi="Calibri" w:cs="Times New Roman"/>
      <w:szCs w:val="20"/>
    </w:rPr>
  </w:style>
  <w:style w:type="character" w:customStyle="1" w:styleId="Heading4Char">
    <w:name w:val="Heading 4 Char"/>
    <w:basedOn w:val="DefaultParagraphFont"/>
    <w:link w:val="Heading4"/>
    <w:rsid w:val="004F482F"/>
    <w:rPr>
      <w:rFonts w:ascii="Calibri" w:eastAsia="Times New Roman" w:hAnsi="Calibri" w:cs="Times New Roman"/>
      <w:szCs w:val="20"/>
    </w:rPr>
  </w:style>
  <w:style w:type="character" w:customStyle="1" w:styleId="Heading5Char">
    <w:name w:val="Heading 5 Char"/>
    <w:basedOn w:val="DefaultParagraphFont"/>
    <w:link w:val="Heading5"/>
    <w:rsid w:val="004F482F"/>
    <w:rPr>
      <w:rFonts w:ascii="Calibri" w:eastAsia="Times New Roman" w:hAnsi="Calibri" w:cs="Times New Roman"/>
      <w:szCs w:val="20"/>
    </w:rPr>
  </w:style>
  <w:style w:type="character" w:customStyle="1" w:styleId="Heading6Char">
    <w:name w:val="Heading 6 Char"/>
    <w:basedOn w:val="DefaultParagraphFont"/>
    <w:link w:val="Heading6"/>
    <w:rsid w:val="00FC6750"/>
    <w:rPr>
      <w:rFonts w:asciiTheme="minorHAnsi" w:eastAsia="Times New Roman" w:hAnsiTheme="minorHAnsi" w:cs="Times New Roman"/>
      <w:snapToGrid w:val="0"/>
      <w:spacing w:val="-3"/>
      <w:szCs w:val="20"/>
      <w:lang w:val="en-GB"/>
    </w:rPr>
  </w:style>
  <w:style w:type="character" w:customStyle="1" w:styleId="Heading7Char">
    <w:name w:val="Heading 7 Char"/>
    <w:basedOn w:val="DefaultParagraphFont"/>
    <w:link w:val="Heading7"/>
    <w:rsid w:val="00FC6750"/>
    <w:rPr>
      <w:rFonts w:asciiTheme="minorHAnsi" w:eastAsia="Times New Roman" w:hAnsiTheme="minorHAnsi" w:cs="Times New Roman"/>
      <w:szCs w:val="20"/>
    </w:rPr>
  </w:style>
  <w:style w:type="character" w:customStyle="1" w:styleId="Heading8Char">
    <w:name w:val="Heading 8 Char"/>
    <w:basedOn w:val="DefaultParagraphFont"/>
    <w:link w:val="Heading8"/>
    <w:rsid w:val="00FC6750"/>
    <w:rPr>
      <w:rFonts w:asciiTheme="minorHAnsi" w:eastAsia="Times New Roman" w:hAnsiTheme="minorHAnsi" w:cs="Times New Roman"/>
      <w:szCs w:val="20"/>
    </w:rPr>
  </w:style>
  <w:style w:type="character" w:customStyle="1" w:styleId="Heading9Char">
    <w:name w:val="Heading 9 Char"/>
    <w:basedOn w:val="DefaultParagraphFont"/>
    <w:link w:val="Heading9"/>
    <w:rsid w:val="00FC6750"/>
    <w:rPr>
      <w:rFonts w:ascii="imes New Roman" w:eastAsia="Times New Roman" w:hAnsi="imes New Roman" w:cs="Times New Roman"/>
      <w:szCs w:val="20"/>
    </w:rPr>
  </w:style>
  <w:style w:type="paragraph" w:styleId="BodyText">
    <w:name w:val="Body Text"/>
    <w:link w:val="BodyTextChar"/>
    <w:rsid w:val="001B407D"/>
    <w:pPr>
      <w:spacing w:after="160"/>
      <w:jc w:val="both"/>
    </w:pPr>
    <w:rPr>
      <w:rFonts w:ascii="Calibri" w:eastAsia="Times New Roman" w:hAnsi="Calibri" w:cs="Times New Roman"/>
      <w:szCs w:val="20"/>
    </w:rPr>
  </w:style>
  <w:style w:type="character" w:customStyle="1" w:styleId="BodyTextChar">
    <w:name w:val="Body Text Char"/>
    <w:basedOn w:val="DefaultParagraphFont"/>
    <w:link w:val="BodyText"/>
    <w:rsid w:val="001B407D"/>
    <w:rPr>
      <w:rFonts w:ascii="Calibri" w:eastAsia="Times New Roman" w:hAnsi="Calibri" w:cs="Times New Roman"/>
      <w:szCs w:val="20"/>
    </w:rPr>
  </w:style>
  <w:style w:type="paragraph" w:customStyle="1" w:styleId="Bullet">
    <w:name w:val="Bullet"/>
    <w:basedOn w:val="Normal"/>
    <w:rsid w:val="00FC6750"/>
    <w:pPr>
      <w:numPr>
        <w:numId w:val="1"/>
      </w:numPr>
      <w:autoSpaceDE w:val="0"/>
      <w:autoSpaceDN w:val="0"/>
      <w:adjustRightInd w:val="0"/>
      <w:spacing w:after="80"/>
    </w:pPr>
    <w:rPr>
      <w:rFonts w:eastAsia="Times New Roman" w:cs="Times New Roman"/>
      <w:szCs w:val="20"/>
    </w:rPr>
  </w:style>
  <w:style w:type="paragraph" w:customStyle="1" w:styleId="Indent-Lev3">
    <w:name w:val="Indent - Lev3"/>
    <w:next w:val="Normal"/>
    <w:link w:val="Indent-Lev3Char"/>
    <w:rsid w:val="004F482F"/>
    <w:pPr>
      <w:spacing w:after="160"/>
      <w:ind w:left="187"/>
      <w:jc w:val="both"/>
    </w:pPr>
    <w:rPr>
      <w:rFonts w:ascii="Calibri" w:eastAsia="Times New Roman" w:hAnsi="Calibri" w:cs="Times New Roman"/>
      <w:szCs w:val="20"/>
    </w:rPr>
  </w:style>
  <w:style w:type="character" w:customStyle="1" w:styleId="Indent-Lev3Char">
    <w:name w:val="Indent - Lev3 Char"/>
    <w:link w:val="Indent-Lev3"/>
    <w:rsid w:val="00E825E6"/>
    <w:rPr>
      <w:rFonts w:ascii="Calibri" w:eastAsia="Times New Roman" w:hAnsi="Calibri" w:cs="Times New Roman"/>
      <w:szCs w:val="20"/>
    </w:rPr>
  </w:style>
  <w:style w:type="paragraph" w:customStyle="1" w:styleId="Indent-Lev4">
    <w:name w:val="Indent - Lev4"/>
    <w:next w:val="Normal"/>
    <w:rsid w:val="004F482F"/>
    <w:pPr>
      <w:spacing w:after="160"/>
      <w:ind w:left="720"/>
      <w:jc w:val="both"/>
    </w:pPr>
    <w:rPr>
      <w:rFonts w:ascii="Calibri" w:eastAsia="Times New Roman" w:hAnsi="Calibri" w:cs="Times New Roman"/>
      <w:szCs w:val="20"/>
    </w:rPr>
  </w:style>
  <w:style w:type="paragraph" w:customStyle="1" w:styleId="Title1">
    <w:name w:val="Title 1"/>
    <w:next w:val="Normal"/>
    <w:rsid w:val="00DC1D15"/>
    <w:pPr>
      <w:spacing w:after="160"/>
      <w:jc w:val="center"/>
    </w:pPr>
    <w:rPr>
      <w:rFonts w:ascii="Calibri" w:eastAsia="Times New Roman" w:hAnsi="Calibri" w:cs="Times New Roman"/>
      <w:b/>
      <w:caps/>
      <w:szCs w:val="20"/>
    </w:rPr>
  </w:style>
  <w:style w:type="paragraph" w:customStyle="1" w:styleId="Title2">
    <w:name w:val="Title 2"/>
    <w:next w:val="Normal"/>
    <w:rsid w:val="00DC1D15"/>
    <w:pPr>
      <w:spacing w:after="160"/>
      <w:jc w:val="center"/>
    </w:pPr>
    <w:rPr>
      <w:rFonts w:ascii="Calibri" w:eastAsia="Times New Roman" w:hAnsi="Calibri" w:cs="Times New Roman"/>
      <w:b/>
      <w:szCs w:val="20"/>
    </w:rPr>
  </w:style>
  <w:style w:type="paragraph" w:customStyle="1" w:styleId="Title3">
    <w:name w:val="Title 3"/>
    <w:next w:val="Normal"/>
    <w:rsid w:val="00DC1D15"/>
    <w:pPr>
      <w:spacing w:after="160"/>
    </w:pPr>
    <w:rPr>
      <w:rFonts w:ascii="Calibri" w:eastAsia="Times New Roman" w:hAnsi="Calibri" w:cs="Times New Roman"/>
      <w:b/>
      <w:szCs w:val="20"/>
    </w:rPr>
  </w:style>
  <w:style w:type="paragraph" w:styleId="TOC1">
    <w:name w:val="toc 1"/>
    <w:next w:val="Normal"/>
    <w:uiPriority w:val="39"/>
    <w:locked/>
    <w:rsid w:val="00A03993"/>
    <w:pPr>
      <w:keepNext/>
      <w:widowControl w:val="0"/>
      <w:tabs>
        <w:tab w:val="right" w:leader="dot" w:pos="8640"/>
      </w:tabs>
      <w:suppressAutoHyphens/>
      <w:spacing w:before="120"/>
      <w:ind w:left="288" w:hanging="288"/>
    </w:pPr>
    <w:rPr>
      <w:rFonts w:ascii="Calibri" w:eastAsia="Times New Roman" w:hAnsi="Calibri" w:cs="Times New Roman"/>
      <w:b/>
      <w:noProof/>
      <w:color w:val="000000"/>
      <w:spacing w:val="-2"/>
      <w:szCs w:val="20"/>
    </w:rPr>
  </w:style>
  <w:style w:type="paragraph" w:styleId="TOC2">
    <w:name w:val="toc 2"/>
    <w:next w:val="Normal"/>
    <w:uiPriority w:val="39"/>
    <w:locked/>
    <w:rsid w:val="00A03993"/>
    <w:pPr>
      <w:widowControl w:val="0"/>
      <w:tabs>
        <w:tab w:val="right" w:leader="dot" w:pos="8640"/>
      </w:tabs>
      <w:suppressAutoHyphens/>
      <w:ind w:left="1440" w:hanging="720"/>
    </w:pPr>
    <w:rPr>
      <w:rFonts w:ascii="Calibri" w:eastAsia="Times New Roman" w:hAnsi="Calibri" w:cs="Times New Roman"/>
      <w:noProof/>
      <w:snapToGrid w:val="0"/>
      <w:color w:val="000000"/>
      <w:spacing w:val="-2"/>
      <w:szCs w:val="20"/>
    </w:rPr>
  </w:style>
  <w:style w:type="paragraph" w:styleId="TOCHeading">
    <w:name w:val="TOC Heading"/>
    <w:qFormat/>
    <w:rsid w:val="00DC1D15"/>
    <w:pPr>
      <w:jc w:val="center"/>
    </w:pPr>
    <w:rPr>
      <w:rFonts w:ascii="Calibri" w:eastAsia="Times New Roman" w:hAnsi="Calibri" w:cs="Times New Roman"/>
      <w:b/>
      <w:caps/>
      <w:noProof/>
      <w:szCs w:val="20"/>
      <w:lang w:val="en-US"/>
    </w:rPr>
  </w:style>
  <w:style w:type="paragraph" w:styleId="NoSpacing">
    <w:name w:val="No Spacing"/>
    <w:uiPriority w:val="1"/>
    <w:semiHidden/>
    <w:locked/>
    <w:rsid w:val="00DE4253"/>
    <w:pPr>
      <w:autoSpaceDE w:val="0"/>
      <w:autoSpaceDN w:val="0"/>
      <w:adjustRightInd w:val="0"/>
      <w:jc w:val="both"/>
    </w:pPr>
    <w:rPr>
      <w:rFonts w:eastAsia="Times New Roman" w:cs="Times New Roman"/>
      <w:szCs w:val="20"/>
    </w:rPr>
  </w:style>
  <w:style w:type="paragraph" w:styleId="Header">
    <w:name w:val="header"/>
    <w:basedOn w:val="Normal"/>
    <w:link w:val="HeaderChar"/>
    <w:semiHidden/>
    <w:locked/>
    <w:rsid w:val="00AC5B44"/>
    <w:pPr>
      <w:tabs>
        <w:tab w:val="center" w:pos="4680"/>
        <w:tab w:val="right" w:pos="9360"/>
      </w:tabs>
    </w:pPr>
  </w:style>
  <w:style w:type="character" w:customStyle="1" w:styleId="HeaderChar">
    <w:name w:val="Header Char"/>
    <w:basedOn w:val="DefaultParagraphFont"/>
    <w:link w:val="Header"/>
    <w:uiPriority w:val="99"/>
    <w:semiHidden/>
    <w:rsid w:val="00D36D0D"/>
  </w:style>
  <w:style w:type="paragraph" w:styleId="Footer">
    <w:name w:val="footer"/>
    <w:basedOn w:val="Normal"/>
    <w:link w:val="FooterChar"/>
    <w:semiHidden/>
    <w:locked/>
    <w:rsid w:val="00AC5B44"/>
    <w:pPr>
      <w:tabs>
        <w:tab w:val="center" w:pos="4680"/>
        <w:tab w:val="right" w:pos="9360"/>
      </w:tabs>
    </w:pPr>
  </w:style>
  <w:style w:type="character" w:customStyle="1" w:styleId="FooterChar">
    <w:name w:val="Footer Char"/>
    <w:basedOn w:val="DefaultParagraphFont"/>
    <w:link w:val="Footer"/>
    <w:uiPriority w:val="99"/>
    <w:semiHidden/>
    <w:rsid w:val="00D36D0D"/>
  </w:style>
  <w:style w:type="character" w:customStyle="1" w:styleId="EquationCaption">
    <w:name w:val="_Equation Caption"/>
    <w:semiHidden/>
    <w:rsid w:val="00E825E6"/>
  </w:style>
  <w:style w:type="table" w:styleId="TableGrid">
    <w:name w:val="Table Grid"/>
    <w:basedOn w:val="TableNormal"/>
    <w:locked/>
    <w:rsid w:val="00E825E6"/>
    <w:pPr>
      <w:autoSpaceDE w:val="0"/>
      <w:autoSpaceDN w:val="0"/>
      <w:adjustRightInd w:val="0"/>
      <w:jc w:val="both"/>
    </w:pPr>
    <w:rPr>
      <w:rFonts w:eastAsia="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locked/>
    <w:rsid w:val="00E825E6"/>
    <w:pPr>
      <w:autoSpaceDE w:val="0"/>
      <w:autoSpaceDN w:val="0"/>
      <w:adjustRightInd w:val="0"/>
      <w:spacing w:after="120"/>
      <w:ind w:left="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E825E6"/>
    <w:rPr>
      <w:rFonts w:eastAsia="Times New Roman" w:cs="Times New Roman"/>
      <w:szCs w:val="20"/>
    </w:rPr>
  </w:style>
  <w:style w:type="paragraph" w:styleId="BodyTextIndent2">
    <w:name w:val="Body Text Indent 2"/>
    <w:basedOn w:val="Normal"/>
    <w:link w:val="BodyTextIndent2Char"/>
    <w:semiHidden/>
    <w:locked/>
    <w:rsid w:val="00E825E6"/>
    <w:pPr>
      <w:autoSpaceDE w:val="0"/>
      <w:autoSpaceDN w:val="0"/>
      <w:adjustRightInd w:val="0"/>
      <w:spacing w:after="120" w:line="480" w:lineRule="auto"/>
      <w:ind w:left="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semiHidden/>
    <w:rsid w:val="00E825E6"/>
    <w:rPr>
      <w:rFonts w:eastAsia="Times New Roman" w:cs="Times New Roman"/>
      <w:szCs w:val="20"/>
    </w:rPr>
  </w:style>
  <w:style w:type="paragraph" w:styleId="EndnoteText">
    <w:name w:val="endnote text"/>
    <w:basedOn w:val="Normal"/>
    <w:link w:val="EndnoteTextChar"/>
    <w:semiHidden/>
    <w:locked/>
    <w:rsid w:val="00E825E6"/>
    <w:pPr>
      <w:widowControl w:val="0"/>
      <w:jc w:val="left"/>
    </w:pPr>
    <w:rPr>
      <w:rFonts w:ascii="Courier" w:eastAsia="Times New Roman" w:hAnsi="Courier" w:cs="Times New Roman"/>
      <w:snapToGrid w:val="0"/>
      <w:sz w:val="24"/>
      <w:szCs w:val="20"/>
      <w:lang w:val="en-US"/>
    </w:rPr>
  </w:style>
  <w:style w:type="character" w:customStyle="1" w:styleId="EndnoteTextChar">
    <w:name w:val="Endnote Text Char"/>
    <w:basedOn w:val="DefaultParagraphFont"/>
    <w:link w:val="EndnoteText"/>
    <w:semiHidden/>
    <w:rsid w:val="00E825E6"/>
    <w:rPr>
      <w:rFonts w:ascii="Courier" w:eastAsia="Times New Roman" w:hAnsi="Courier" w:cs="Times New Roman"/>
      <w:snapToGrid w:val="0"/>
      <w:sz w:val="24"/>
      <w:szCs w:val="20"/>
      <w:lang w:val="en-US"/>
    </w:rPr>
  </w:style>
  <w:style w:type="table" w:customStyle="1" w:styleId="TableGrid1">
    <w:name w:val="Table Grid1"/>
    <w:basedOn w:val="TableNormal"/>
    <w:next w:val="TableGrid"/>
    <w:uiPriority w:val="59"/>
    <w:rsid w:val="00865AD5"/>
    <w:rPr>
      <w:rFonts w:asciiTheme="minorHAnsi" w:hAnsi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locked/>
    <w:rsid w:val="000D5C18"/>
    <w:rPr>
      <w:rFonts w:ascii="Tahoma" w:hAnsi="Tahoma" w:cs="Tahoma"/>
      <w:sz w:val="16"/>
      <w:szCs w:val="16"/>
    </w:rPr>
  </w:style>
  <w:style w:type="character" w:customStyle="1" w:styleId="BalloonTextChar">
    <w:name w:val="Balloon Text Char"/>
    <w:basedOn w:val="DefaultParagraphFont"/>
    <w:link w:val="BalloonText"/>
    <w:uiPriority w:val="99"/>
    <w:semiHidden/>
    <w:rsid w:val="000D5C18"/>
    <w:rPr>
      <w:rFonts w:ascii="Tahoma" w:hAnsi="Tahoma" w:cs="Tahoma"/>
      <w:sz w:val="16"/>
      <w:szCs w:val="16"/>
    </w:rPr>
  </w:style>
  <w:style w:type="character" w:styleId="Hyperlink">
    <w:name w:val="Hyperlink"/>
    <w:basedOn w:val="DefaultParagraphFont"/>
    <w:uiPriority w:val="99"/>
    <w:unhideWhenUsed/>
    <w:locked/>
    <w:rsid w:val="00667C12"/>
    <w:rPr>
      <w:color w:val="0000FF" w:themeColor="hyperlink"/>
      <w:u w:val="single"/>
    </w:rPr>
  </w:style>
  <w:style w:type="paragraph" w:styleId="TOC3">
    <w:name w:val="toc 3"/>
    <w:basedOn w:val="Normal"/>
    <w:next w:val="Normal"/>
    <w:autoRedefine/>
    <w:uiPriority w:val="39"/>
    <w:unhideWhenUsed/>
    <w:locked/>
    <w:rsid w:val="00187A66"/>
    <w:pPr>
      <w:spacing w:after="100" w:line="276" w:lineRule="auto"/>
      <w:ind w:left="440"/>
      <w:jc w:val="left"/>
    </w:pPr>
    <w:rPr>
      <w:rFonts w:eastAsiaTheme="minorEastAsia"/>
      <w:lang w:eastAsia="en-CA"/>
    </w:rPr>
  </w:style>
  <w:style w:type="paragraph" w:styleId="TOC4">
    <w:name w:val="toc 4"/>
    <w:basedOn w:val="Normal"/>
    <w:next w:val="Normal"/>
    <w:autoRedefine/>
    <w:uiPriority w:val="39"/>
    <w:unhideWhenUsed/>
    <w:locked/>
    <w:rsid w:val="00187A66"/>
    <w:pPr>
      <w:spacing w:after="100" w:line="276" w:lineRule="auto"/>
      <w:ind w:left="660"/>
      <w:jc w:val="left"/>
    </w:pPr>
    <w:rPr>
      <w:rFonts w:eastAsiaTheme="minorEastAsia"/>
      <w:lang w:eastAsia="en-CA"/>
    </w:rPr>
  </w:style>
  <w:style w:type="paragraph" w:styleId="TOC5">
    <w:name w:val="toc 5"/>
    <w:basedOn w:val="Normal"/>
    <w:next w:val="Normal"/>
    <w:autoRedefine/>
    <w:uiPriority w:val="39"/>
    <w:unhideWhenUsed/>
    <w:locked/>
    <w:rsid w:val="00187A66"/>
    <w:pPr>
      <w:spacing w:after="100" w:line="276" w:lineRule="auto"/>
      <w:ind w:left="880"/>
      <w:jc w:val="left"/>
    </w:pPr>
    <w:rPr>
      <w:rFonts w:eastAsiaTheme="minorEastAsia"/>
      <w:lang w:eastAsia="en-CA"/>
    </w:rPr>
  </w:style>
  <w:style w:type="paragraph" w:styleId="TOC6">
    <w:name w:val="toc 6"/>
    <w:basedOn w:val="Normal"/>
    <w:next w:val="Normal"/>
    <w:autoRedefine/>
    <w:uiPriority w:val="39"/>
    <w:unhideWhenUsed/>
    <w:locked/>
    <w:rsid w:val="00187A66"/>
    <w:pPr>
      <w:spacing w:after="100" w:line="276" w:lineRule="auto"/>
      <w:ind w:left="1100"/>
      <w:jc w:val="left"/>
    </w:pPr>
    <w:rPr>
      <w:rFonts w:eastAsiaTheme="minorEastAsia"/>
      <w:lang w:eastAsia="en-CA"/>
    </w:rPr>
  </w:style>
  <w:style w:type="paragraph" w:styleId="TOC7">
    <w:name w:val="toc 7"/>
    <w:basedOn w:val="Normal"/>
    <w:next w:val="Normal"/>
    <w:autoRedefine/>
    <w:uiPriority w:val="39"/>
    <w:unhideWhenUsed/>
    <w:locked/>
    <w:rsid w:val="00187A66"/>
    <w:pPr>
      <w:spacing w:after="100" w:line="276" w:lineRule="auto"/>
      <w:ind w:left="1320"/>
      <w:jc w:val="left"/>
    </w:pPr>
    <w:rPr>
      <w:rFonts w:eastAsiaTheme="minorEastAsia"/>
      <w:lang w:eastAsia="en-CA"/>
    </w:rPr>
  </w:style>
  <w:style w:type="paragraph" w:styleId="TOC8">
    <w:name w:val="toc 8"/>
    <w:basedOn w:val="Normal"/>
    <w:next w:val="Normal"/>
    <w:autoRedefine/>
    <w:uiPriority w:val="39"/>
    <w:unhideWhenUsed/>
    <w:locked/>
    <w:rsid w:val="00187A66"/>
    <w:pPr>
      <w:spacing w:after="100" w:line="276" w:lineRule="auto"/>
      <w:ind w:left="1540"/>
      <w:jc w:val="left"/>
    </w:pPr>
    <w:rPr>
      <w:rFonts w:eastAsiaTheme="minorEastAsia"/>
      <w:lang w:eastAsia="en-CA"/>
    </w:rPr>
  </w:style>
  <w:style w:type="paragraph" w:styleId="TOC9">
    <w:name w:val="toc 9"/>
    <w:basedOn w:val="Normal"/>
    <w:next w:val="Normal"/>
    <w:autoRedefine/>
    <w:uiPriority w:val="39"/>
    <w:unhideWhenUsed/>
    <w:locked/>
    <w:rsid w:val="00187A66"/>
    <w:pPr>
      <w:spacing w:after="100" w:line="276" w:lineRule="auto"/>
      <w:ind w:left="1760"/>
      <w:jc w:val="left"/>
    </w:pPr>
    <w:rPr>
      <w:rFonts w:eastAsiaTheme="minorEastAsia"/>
      <w:lang w:eastAsia="en-CA"/>
    </w:rPr>
  </w:style>
  <w:style w:type="paragraph" w:styleId="BlockText">
    <w:name w:val="Block Text"/>
    <w:basedOn w:val="Normal"/>
    <w:uiPriority w:val="99"/>
    <w:semiHidden/>
    <w:unhideWhenUsed/>
    <w:locked/>
    <w:rsid w:val="008F733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8.xml"/><Relationship Id="rId21" Type="http://schemas.openxmlformats.org/officeDocument/2006/relationships/header" Target="header9.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header" Target="header6.xml"/><Relationship Id="rId19" Type="http://schemas.openxmlformats.org/officeDocument/2006/relationships/header" Target="header7.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ty.Pecchia\AppData\Roaming\Microsoft\Templates\2013%20ag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43A896-0C6C-B147-A764-2A4EE26B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\Users\Patty.Pecchia\AppData\Roaming\Microsoft\Templates\2013 agr.dotx</Template>
  <TotalTime>1</TotalTime>
  <Pages>71</Pages>
  <Words>28028</Words>
  <Characters>159761</Characters>
  <Application>Microsoft Macintosh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
    </vt:vector>
  </TitlesOfParts>
  <Company>BCGEU</Company>
  <LinksUpToDate>false</LinksUpToDate>
  <CharactersWithSpaces>187415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Weiss</dc:creator>
  <cp:lastModifiedBy>Karen Graham</cp:lastModifiedBy>
  <cp:revision>2</cp:revision>
  <cp:lastPrinted>2017-11-27T22:55:00Z</cp:lastPrinted>
  <dcterms:created xsi:type="dcterms:W3CDTF">2017-12-31T22:55:00Z</dcterms:created>
  <dcterms:modified xsi:type="dcterms:W3CDTF">2017-12-31T22:55:00Z</dcterms:modified>
</cp:coreProperties>
</file>